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kumentopavadinimas"/>
        <w:rPr>
          <w:sz w:val="26"/>
        </w:rPr>
      </w:pPr>
      <w:r>
        <w:rPr>
          <w:sz w:val="26"/>
        </w:rPr>
        <w:tab/>
        <w:tab/>
        <w:tab/>
        <w:tab/>
        <w:tab/>
        <w:tab/>
        <w:tab/>
        <w:tab/>
        <w:t>Projektas</w:t>
      </w:r>
    </w:p>
    <w:p>
      <w:pPr>
        <w:pStyle w:val="Dokumentopavadinimas"/>
        <w:rPr>
          <w:sz w:val="26"/>
        </w:rPr>
      </w:pPr>
      <w:r>
        <w:rPr>
          <w:sz w:val="26"/>
        </w:rPr>
      </w:r>
    </w:p>
    <w:p>
      <w:pPr>
        <w:pStyle w:val="Dokumentopavadinimas"/>
        <w:rPr>
          <w:sz w:val="26"/>
        </w:rPr>
      </w:pPr>
      <w:r>
        <w:rPr/>
        <w:drawing>
          <wp:inline distT="0" distB="0" distL="0" distR="0">
            <wp:extent cx="584200" cy="650240"/>
            <wp:effectExtent l="0" t="0" r="0" b="0"/>
            <wp:docPr id="1" name="Paveiksl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7" t="-344" r="-387" b="-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okumentopavadinimas"/>
        <w:rPr>
          <w:sz w:val="26"/>
        </w:rPr>
      </w:pPr>
      <w:r>
        <w:rPr>
          <w:sz w:val="26"/>
        </w:rPr>
      </w:r>
    </w:p>
    <w:p>
      <w:pPr>
        <w:pStyle w:val="Dokumentopavadinimas"/>
        <w:rPr>
          <w:sz w:val="26"/>
        </w:rPr>
      </w:pPr>
      <w:r>
        <w:rPr>
          <w:sz w:val="26"/>
        </w:rPr>
        <w:t xml:space="preserve">ŠILUTĖS RAJONO SAVIVALDYBĖS </w:t>
      </w:r>
    </w:p>
    <w:p>
      <w:pPr>
        <w:pStyle w:val="Dokumentopavadinimas"/>
        <w:rPr>
          <w:sz w:val="26"/>
        </w:rPr>
      </w:pPr>
      <w:r>
        <w:rPr>
          <w:sz w:val="26"/>
        </w:rPr>
        <w:t>ADMINISTRACIJOS DIREKTORIUS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Antrat1"/>
        <w:numPr>
          <w:ilvl w:val="0"/>
          <w:numId w:val="2"/>
        </w:numPr>
        <w:spacing w:lineRule="auto" w:line="240"/>
        <w:rPr>
          <w:sz w:val="26"/>
        </w:rPr>
      </w:pPr>
      <w:r>
        <w:rPr>
          <w:sz w:val="26"/>
        </w:rPr>
        <w:t>ĮSAKYMAS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54"/>
      </w:tblGrid>
      <w:tr>
        <w:trPr>
          <w:trHeight w:val="907" w:hRule="atLeast"/>
          <w:cantSplit w:val="true"/>
        </w:trPr>
        <w:tc>
          <w:tcPr>
            <w:tcW w:w="9854" w:type="dxa"/>
            <w:tcBorders/>
            <w:shd w:color="auto" w:fill="auto" w:val="clear"/>
          </w:tcPr>
          <w:p>
            <w:pPr>
              <w:pStyle w:val="Antrat2"/>
              <w:rPr/>
            </w:pPr>
            <w:r>
              <w:rPr/>
              <w:t xml:space="preserve">DĖL </w:t>
            </w:r>
            <w:r>
              <w:rPr>
                <w:bCs/>
                <w:szCs w:val="24"/>
              </w:rPr>
              <w:t>KORONAVIRUSO (COVID-19) VALDYMO PRIEMONIŲ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 xml:space="preserve">2020 m. kovo     d. Nr.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Šilutė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Cs w:val="24"/>
        </w:rPr>
        <w:t xml:space="preserve">Vadovaudamasi Lietuvos Respublikos </w:t>
      </w:r>
      <w:r>
        <w:rPr>
          <w:bCs/>
          <w:szCs w:val="24"/>
        </w:rPr>
        <w:t xml:space="preserve">vietos savivaldos įstatymo 18 straipsnio 1 dalimi, 29 straipsnio 8 dalies 2 punktu ir Lietuvos Respublikos civilinės saugos įstatymo 14 straipsnio 9 ir 16 punktais, </w:t>
      </w:r>
      <w:r>
        <w:rPr>
          <w:bCs/>
          <w:color w:val="000000"/>
          <w:szCs w:val="24"/>
        </w:rPr>
        <w:t>Lietuvos Respublikos Vyriausybės 2020 m. vasario 26 d. nutarimu Nr. 152 „Dėl valstybės lygio ekstremaliosios situacijos paskelbimo“</w:t>
      </w:r>
      <w:r>
        <w:rPr>
          <w:bCs/>
          <w:szCs w:val="24"/>
        </w:rPr>
        <w:t xml:space="preserve"> ir atsižvelgdama į Šilutės rajono savivaldybės ekstremaliųjų situacijų komisijos 2020 m. kovo 20 d. protokolą Nr. ES-4, įsakau: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szCs w:val="24"/>
        </w:rPr>
        <w:t xml:space="preserve">1. </w:t>
      </w:r>
      <w:r>
        <w:rPr>
          <w:rStyle w:val="Internetosaitas"/>
          <w:bCs/>
          <w:color w:val="auto"/>
          <w:szCs w:val="24"/>
          <w:highlight w:val="white"/>
          <w:u w:val="none"/>
        </w:rPr>
        <w:t>VšĮ Šilutės ligoninės vyriausiajam gydytojui užtikrinti skalbimo paslaugas karantinavimo patalpose asmenims, įtariamiems, kad serga COVID-19 liga (koronoviruso infekcija) ir izoliuotiems  patalpose, esančiose Rusnėje, Donelaičio g. 2 ir  Šilutėje, Lietuvininkų g. 72A.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Internetosaitas"/>
          <w:bCs/>
          <w:color w:val="auto"/>
          <w:szCs w:val="24"/>
          <w:highlight w:val="white"/>
          <w:u w:val="none"/>
        </w:rPr>
        <w:t xml:space="preserve">2. VšĮ Šilutės ligoninės vyriausiajam gydytojui užtikrinti maitinimo ir tiekimo paslaugas karantinavimo patalpose, </w:t>
      </w:r>
      <w:bookmarkStart w:id="0" w:name="_GoBack"/>
      <w:bookmarkEnd w:id="0"/>
      <w:r>
        <w:rPr>
          <w:rStyle w:val="Internetosaitas"/>
          <w:bCs/>
          <w:color w:val="auto"/>
          <w:szCs w:val="24"/>
          <w:highlight w:val="white"/>
          <w:u w:val="none"/>
        </w:rPr>
        <w:t xml:space="preserve"> asmenims, įtariamiems, kad serga COVID-19 liga (koronoviruso infekcija) ir izoliuotiems patalpose, esančiose Rusnėje, Donelaičio g. 2  ir Šilutėje, Lietuvininkų g. 72A.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Internetosaitas"/>
          <w:bCs/>
          <w:color w:val="auto"/>
          <w:szCs w:val="24"/>
          <w:highlight w:val="white"/>
          <w:u w:val="none"/>
        </w:rPr>
        <w:t xml:space="preserve">3. Pasiruošimo </w:t>
      </w:r>
      <w:bookmarkStart w:id="1" w:name="_GoBack1"/>
      <w:bookmarkEnd w:id="1"/>
      <w:r>
        <w:rPr>
          <w:rStyle w:val="Internetosaitas"/>
          <w:bCs/>
          <w:color w:val="auto"/>
          <w:szCs w:val="24"/>
          <w:highlight w:val="white"/>
          <w:u w:val="none"/>
        </w:rPr>
        <w:t xml:space="preserve">terminas - viena para (24 valandos). </w:t>
      </w:r>
    </w:p>
    <w:p>
      <w:pPr>
        <w:pStyle w:val="Normal"/>
        <w:spacing w:lineRule="auto" w:line="360"/>
        <w:jc w:val="both"/>
        <w:rPr>
          <w:bCs/>
          <w:szCs w:val="24"/>
        </w:rPr>
      </w:pPr>
      <w:r>
        <w:rPr>
          <w:bCs/>
        </w:rPr>
        <w:tab/>
      </w:r>
    </w:p>
    <w:p>
      <w:pPr>
        <w:pStyle w:val="Normal"/>
        <w:spacing w:lineRule="auto" w:line="360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tabs>
          <w:tab w:val="clear" w:pos="720"/>
          <w:tab w:val="left" w:pos="9072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6600" w:leader="none"/>
        </w:tabs>
        <w:rPr/>
      </w:pPr>
      <w:r>
        <w:rPr/>
        <w:t xml:space="preserve">Administracijos direktoriaus pavaduotoja,                                              </w:t>
      </w:r>
    </w:p>
    <w:p>
      <w:pPr>
        <w:pStyle w:val="Normal"/>
        <w:tabs>
          <w:tab w:val="clear" w:pos="720"/>
          <w:tab w:val="left" w:pos="6600" w:leader="none"/>
        </w:tabs>
        <w:rPr/>
      </w:pPr>
      <w:r>
        <w:rPr/>
        <w:t>pavaduojanti Administracijos direktorių                                                                         Dalia Rudienė</w:t>
      </w:r>
    </w:p>
    <w:p>
      <w:pPr>
        <w:pStyle w:val="Normal"/>
        <w:tabs>
          <w:tab w:val="clear" w:pos="720"/>
          <w:tab w:val="left" w:pos="6600" w:leader="none"/>
        </w:tabs>
        <w:rPr/>
      </w:pPr>
      <w:r>
        <w:rPr/>
        <w:tab/>
        <w:t xml:space="preserve">               </w:t>
      </w:r>
    </w:p>
    <w:p>
      <w:pPr>
        <w:pStyle w:val="Normal"/>
        <w:tabs>
          <w:tab w:val="clear" w:pos="720"/>
          <w:tab w:val="left" w:pos="660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660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660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Arvydas Bielskis</w:t>
      </w:r>
    </w:p>
    <w:p>
      <w:pPr>
        <w:pStyle w:val="Normal"/>
        <w:rPr/>
      </w:pPr>
      <w:r>
        <w:rPr/>
        <w:t>2020-03-20(G)</w:t>
      </w:r>
    </w:p>
    <w:p>
      <w:pPr>
        <w:pStyle w:val="Normal"/>
        <w:rPr/>
      </w:pPr>
      <w:r>
        <w:rPr/>
        <w:t>Vita Stulgienė</w:t>
      </w:r>
    </w:p>
    <w:p>
      <w:pPr>
        <w:pStyle w:val="Normal"/>
        <w:rPr/>
      </w:pPr>
      <w:r>
        <w:rPr/>
        <w:t>2020-03-20</w:t>
      </w:r>
    </w:p>
    <w:p>
      <w:pPr>
        <w:pStyle w:val="Normal"/>
        <w:rPr/>
      </w:pPr>
      <w:r>
        <w:rPr/>
        <w:t>Remigijus Rimkus</w:t>
      </w:r>
    </w:p>
    <w:p>
      <w:pPr>
        <w:pStyle w:val="Normal"/>
        <w:rPr/>
      </w:pPr>
      <w:r>
        <w:rPr/>
        <w:t>2020-03-20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Parengė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Rimantas Zimantas</w:t>
      </w:r>
    </w:p>
    <w:p>
      <w:pPr>
        <w:pStyle w:val="Normal"/>
        <w:tabs>
          <w:tab w:val="clear" w:pos="720"/>
          <w:tab w:val="left" w:pos="6600" w:leader="none"/>
        </w:tabs>
        <w:rPr/>
      </w:pPr>
      <w:r>
        <w:rPr/>
        <w:t>2020-03-20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7" w:header="567" w:top="1134" w:footer="567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por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Antra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d002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en-US" w:val="lt-LT" w:bidi="ar-SA"/>
    </w:rPr>
  </w:style>
  <w:style w:type="paragraph" w:styleId="Antrat1">
    <w:name w:val="Heading 1"/>
    <w:basedOn w:val="Normal"/>
    <w:next w:val="Normal"/>
    <w:qFormat/>
    <w:rsid w:val="007d0025"/>
    <w:pPr>
      <w:keepNext w:val="true"/>
      <w:numPr>
        <w:ilvl w:val="0"/>
        <w:numId w:val="1"/>
      </w:numPr>
      <w:suppressAutoHyphens w:val="true"/>
      <w:overflowPunct w:val="true"/>
      <w:spacing w:lineRule="auto" w:line="480"/>
      <w:jc w:val="center"/>
      <w:textAlignment w:val="baseline"/>
      <w:outlineLvl w:val="0"/>
    </w:pPr>
    <w:rPr>
      <w:b/>
      <w:lang w:eastAsia="ar-SA"/>
    </w:rPr>
  </w:style>
  <w:style w:type="paragraph" w:styleId="Antrat2">
    <w:name w:val="Heading 2"/>
    <w:basedOn w:val="Normal"/>
    <w:next w:val="Normal"/>
    <w:qFormat/>
    <w:rsid w:val="007d0025"/>
    <w:pPr>
      <w:keepNext w:val="true"/>
      <w:jc w:val="center"/>
      <w:outlineLvl w:val="1"/>
    </w:pPr>
    <w:rPr>
      <w:b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Antrats"/>
    <w:qFormat/>
    <w:rsid w:val="00a322c9"/>
    <w:rPr>
      <w:sz w:val="24"/>
      <w:lang w:eastAsia="en-US"/>
    </w:rPr>
  </w:style>
  <w:style w:type="character" w:styleId="PoratDiagrama" w:customStyle="1">
    <w:name w:val="Poraštė Diagrama"/>
    <w:basedOn w:val="DefaultParagraphFont"/>
    <w:link w:val="Porat"/>
    <w:qFormat/>
    <w:rsid w:val="00a322c9"/>
    <w:rPr>
      <w:sz w:val="24"/>
      <w:lang w:eastAsia="en-US"/>
    </w:rPr>
  </w:style>
  <w:style w:type="character" w:styleId="Internetosaitas" w:customStyle="1">
    <w:name w:val="Interneto saitas"/>
    <w:rPr>
      <w:color w:val="000080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Pagrindinisteksta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okumentopavadinimas">
    <w:name w:val="Title"/>
    <w:basedOn w:val="Normal"/>
    <w:next w:val="Dokumentopaantrat"/>
    <w:qFormat/>
    <w:rsid w:val="007d0025"/>
    <w:pPr>
      <w:suppressAutoHyphens w:val="true"/>
      <w:jc w:val="center"/>
    </w:pPr>
    <w:rPr>
      <w:b/>
      <w:bCs/>
      <w:szCs w:val="24"/>
      <w:lang w:eastAsia="ar-SA"/>
    </w:rPr>
  </w:style>
  <w:style w:type="paragraph" w:styleId="Pagrindiniotekstotrauka">
    <w:name w:val="Body Text Indent"/>
    <w:basedOn w:val="Normal"/>
    <w:rsid w:val="007d0025"/>
    <w:pPr>
      <w:tabs>
        <w:tab w:val="clear" w:pos="720"/>
        <w:tab w:val="left" w:pos="5954" w:leader="none"/>
      </w:tabs>
      <w:suppressAutoHyphens w:val="true"/>
      <w:ind w:left="2268" w:hanging="2268"/>
      <w:jc w:val="center"/>
    </w:pPr>
    <w:rPr>
      <w:sz w:val="20"/>
      <w:szCs w:val="24"/>
      <w:lang w:eastAsia="ar-SA"/>
    </w:rPr>
  </w:style>
  <w:style w:type="paragraph" w:styleId="BodyTextIndent2">
    <w:name w:val="Body Text Indent 2"/>
    <w:basedOn w:val="Normal"/>
    <w:qFormat/>
    <w:rsid w:val="007d0025"/>
    <w:pPr>
      <w:ind w:firstLine="1320"/>
    </w:pPr>
    <w:rPr>
      <w:bCs/>
    </w:rPr>
  </w:style>
  <w:style w:type="paragraph" w:styleId="Dokumentopaantrat">
    <w:name w:val="Subtitle"/>
    <w:basedOn w:val="Normal"/>
    <w:qFormat/>
    <w:rsid w:val="007d0025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paragraph" w:styleId="Puslapinantratirporat" w:customStyle="1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AntratsDiagrama"/>
    <w:rsid w:val="00a322c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uslapinporat">
    <w:name w:val="Footer"/>
    <w:basedOn w:val="Normal"/>
    <w:link w:val="PoratDiagrama"/>
    <w:rsid w:val="00a322c9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FE31-EDB5-46AF-A65B-704DE99A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LibreOffice/6.3.4.2$Windows_X86_64 LibreOffice_project/60da17e045e08f1793c57c00ba83cdfce946d0aa</Application>
  <Pages>2</Pages>
  <Words>176</Words>
  <Characters>1255</Characters>
  <CharactersWithSpaces>1568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2019-10-17T13:03:00Z</dcterms:created>
  <dc:creator/>
  <dc:description/>
  <dc:language>lt-LT</dc:language>
  <cp:lastModifiedBy/>
  <cp:lastPrinted>2020-03-16T07:23:00Z</cp:lastPrinted>
  <dcterms:modified xsi:type="dcterms:W3CDTF">2020-03-20T14:39:52Z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