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55" w:rsidRDefault="00D06A4D">
      <w:pPr>
        <w:jc w:val="center"/>
        <w:rPr>
          <w:b/>
          <w:bCs/>
        </w:rPr>
      </w:pPr>
      <w:r>
        <w:rPr>
          <w:b/>
          <w:bCs/>
          <w:noProof/>
          <w:lang w:eastAsia="lt-LT" w:bidi="ar-SA"/>
        </w:rPr>
        <w:drawing>
          <wp:inline distT="0" distB="0" distL="0" distR="0">
            <wp:extent cx="577850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55" w:rsidRDefault="00015955">
      <w:pPr>
        <w:jc w:val="center"/>
        <w:rPr>
          <w:b/>
          <w:bCs/>
        </w:rPr>
      </w:pPr>
    </w:p>
    <w:p w:rsidR="00015955" w:rsidRDefault="00B55774">
      <w:pPr>
        <w:jc w:val="center"/>
      </w:pPr>
      <w:r>
        <w:rPr>
          <w:b/>
          <w:bCs/>
        </w:rPr>
        <w:t>ŠILUTĖS RAJONO SAVIVALDYBĖS</w:t>
      </w:r>
    </w:p>
    <w:p w:rsidR="00015955" w:rsidRDefault="00B55774">
      <w:pPr>
        <w:jc w:val="center"/>
      </w:pPr>
      <w:r>
        <w:rPr>
          <w:b/>
          <w:bCs/>
        </w:rPr>
        <w:t>ADMINISTRACIJOS DIREKTORIUS</w:t>
      </w:r>
    </w:p>
    <w:p w:rsidR="004F1699" w:rsidRDefault="004F1699" w:rsidP="00B278FE">
      <w:pPr>
        <w:rPr>
          <w:b/>
          <w:bCs/>
        </w:rPr>
      </w:pPr>
    </w:p>
    <w:p w:rsidR="00015955" w:rsidRDefault="00B55774">
      <w:pPr>
        <w:jc w:val="center"/>
      </w:pPr>
      <w:r>
        <w:rPr>
          <w:b/>
          <w:bCs/>
        </w:rPr>
        <w:t>ĮSAKYMAS</w:t>
      </w:r>
    </w:p>
    <w:p w:rsidR="00015955" w:rsidRDefault="00B55774">
      <w:pPr>
        <w:jc w:val="center"/>
      </w:pPr>
      <w:r>
        <w:rPr>
          <w:b/>
          <w:bCs/>
        </w:rPr>
        <w:t>DĖL ŠILUTĖS RAJONO SAVIVALDYBĖS SMULKIOJO IR VIDUTINIO VERSLO BEI ASOCIACIJŲ RĖMIMO TVARKOS APRAŠO IR JO PRIEDŲ PATVIRTINIMO</w:t>
      </w:r>
    </w:p>
    <w:p w:rsidR="004F1699" w:rsidRDefault="004F1699"/>
    <w:p w:rsidR="00015955" w:rsidRDefault="004F1699">
      <w:pPr>
        <w:jc w:val="center"/>
      </w:pPr>
      <w:r>
        <w:t xml:space="preserve">2019 m. rugsėjo </w:t>
      </w:r>
      <w:r w:rsidR="00B55774">
        <w:t xml:space="preserve">      d. Nr. A1-         </w:t>
      </w:r>
    </w:p>
    <w:p w:rsidR="00015955" w:rsidRDefault="00B55774">
      <w:pPr>
        <w:jc w:val="center"/>
      </w:pPr>
      <w:r>
        <w:t>Šilutė</w:t>
      </w:r>
    </w:p>
    <w:p w:rsidR="00015955" w:rsidRDefault="00015955"/>
    <w:p w:rsidR="00015955" w:rsidRDefault="00B55774" w:rsidP="004F1699">
      <w:pPr>
        <w:jc w:val="both"/>
      </w:pPr>
      <w:r>
        <w:tab/>
        <w:t xml:space="preserve">Vadovaudamasi Lietuvos Respublikos vietos savivaldos įstatymo 29 straipsnio 8 dalies 2 </w:t>
      </w:r>
      <w:bookmarkStart w:id="0" w:name="_GoBack"/>
      <w:bookmarkEnd w:id="0"/>
      <w:r>
        <w:t xml:space="preserve">punktu, Lietuvos Respublikos smulkiojo ir vidutinio verslo plėtros įstatymo 5 straipsnio </w:t>
      </w:r>
      <w:r w:rsidR="008F03DC">
        <w:t>1 dalimi, 6 straipsnio 2 dalimi:</w:t>
      </w:r>
      <w:r>
        <w:t xml:space="preserve">   </w:t>
      </w:r>
    </w:p>
    <w:p w:rsidR="00015955" w:rsidRDefault="008F03DC" w:rsidP="00295FB5">
      <w:pPr>
        <w:pStyle w:val="Sraopastraipa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T</w:t>
      </w:r>
      <w:r w:rsidR="00B55774">
        <w:t xml:space="preserve"> v i r t i n u: </w:t>
      </w:r>
    </w:p>
    <w:p w:rsidR="00015955" w:rsidRDefault="00B55774" w:rsidP="00295FB5">
      <w:pPr>
        <w:pStyle w:val="Sraopastraipa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>Šilutės rajono savivaldybės smulkiojo ir vidutinio verslo bei asociacijų rėmimo tvarkos aprašą</w:t>
      </w:r>
      <w:r w:rsidR="004739AF">
        <w:t xml:space="preserve"> </w:t>
      </w:r>
      <w:hyperlink r:id="rId6" w:history="1">
        <w:r w:rsidR="004739AF" w:rsidRPr="004739AF">
          <w:rPr>
            <w:rStyle w:val="Hipersaitas"/>
          </w:rPr>
          <w:t>(pridedama)</w:t>
        </w:r>
      </w:hyperlink>
      <w:r>
        <w:t>;</w:t>
      </w:r>
    </w:p>
    <w:p w:rsidR="00015955" w:rsidRDefault="00B55774" w:rsidP="00295FB5">
      <w:pPr>
        <w:pStyle w:val="Sraopastraipa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 xml:space="preserve">Prašymą dėl smulkiojo ir vidutinio verslo bei asociacijų rėmimo lėšų skyrimo </w:t>
      </w:r>
      <w:hyperlink r:id="rId7" w:history="1">
        <w:r w:rsidRPr="004739AF">
          <w:rPr>
            <w:rStyle w:val="Hipersaitas"/>
          </w:rPr>
          <w:t>(priedas Nr. 1)</w:t>
        </w:r>
      </w:hyperlink>
      <w:r>
        <w:t>;</w:t>
      </w:r>
    </w:p>
    <w:p w:rsidR="00015955" w:rsidRDefault="00B55774" w:rsidP="00295FB5">
      <w:pPr>
        <w:pStyle w:val="Sraopastraipa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>Šilutės rajono savivaldybės smulkiojo ir vidutinio verslo bei asociacijų veiklos finansinę ir tarpinę ataskait</w:t>
      </w:r>
      <w:r w:rsidR="00177046">
        <w:t>as</w:t>
      </w:r>
      <w:r>
        <w:t xml:space="preserve"> </w:t>
      </w:r>
      <w:hyperlink r:id="rId8" w:history="1">
        <w:r w:rsidRPr="004739AF">
          <w:rPr>
            <w:rStyle w:val="Hipersaitas"/>
          </w:rPr>
          <w:t>(priedas Nr. 2)</w:t>
        </w:r>
      </w:hyperlink>
      <w:r>
        <w:t>;</w:t>
      </w:r>
    </w:p>
    <w:p w:rsidR="004F1699" w:rsidRDefault="004F1699" w:rsidP="00295FB5">
      <w:pPr>
        <w:pStyle w:val="Sraopastraipa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 xml:space="preserve">Ataskaitą apie dirbančius asmenis naujai įsteigtose darbo vietose </w:t>
      </w:r>
      <w:hyperlink r:id="rId9" w:history="1">
        <w:r w:rsidRPr="004739AF">
          <w:rPr>
            <w:rStyle w:val="Hipersaitas"/>
          </w:rPr>
          <w:t>(priedas Nr. 3)</w:t>
        </w:r>
      </w:hyperlink>
      <w:r>
        <w:t>;</w:t>
      </w:r>
    </w:p>
    <w:p w:rsidR="004F1699" w:rsidRDefault="00B55774" w:rsidP="00295FB5">
      <w:pPr>
        <w:pStyle w:val="Sraopastraipa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 xml:space="preserve">Šilutės rajono savivaldybės smulkiojo ir vidutinio verslo bei asociacijų rėmimo lėšų sutartį </w:t>
      </w:r>
      <w:r w:rsidR="004F1699">
        <w:t>(</w:t>
      </w:r>
      <w:r w:rsidR="004F1699" w:rsidRPr="00295FB5">
        <w:rPr>
          <w:rFonts w:eastAsia="Times New Roman" w:cs="Times New Roman"/>
          <w:bCs/>
          <w:color w:val="000000"/>
          <w:szCs w:val="24"/>
        </w:rPr>
        <w:t>Sutartis Aprašo 5.1 ir 5.2 punktams</w:t>
      </w:r>
      <w:r w:rsidR="004F1699" w:rsidRPr="00295FB5">
        <w:rPr>
          <w:rFonts w:eastAsia="Times New Roman" w:cs="Times New Roman"/>
          <w:bCs/>
          <w:color w:val="000000"/>
        </w:rPr>
        <w:t>)</w:t>
      </w:r>
      <w:r w:rsidR="004F1699">
        <w:t xml:space="preserve"> </w:t>
      </w:r>
      <w:hyperlink r:id="rId10" w:history="1">
        <w:r w:rsidR="004F1699" w:rsidRPr="004739AF">
          <w:rPr>
            <w:rStyle w:val="Hipersaitas"/>
          </w:rPr>
          <w:t>(priedas Nr. 4)</w:t>
        </w:r>
      </w:hyperlink>
      <w:r w:rsidR="004F1699">
        <w:t>;</w:t>
      </w:r>
    </w:p>
    <w:p w:rsidR="00015955" w:rsidRPr="00295FB5" w:rsidRDefault="004F1699" w:rsidP="00295FB5">
      <w:pPr>
        <w:pStyle w:val="Sraopastraipa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 w:rsidRPr="00295FB5">
        <w:rPr>
          <w:rFonts w:cs="Arial"/>
          <w:szCs w:val="24"/>
        </w:rPr>
        <w:t>Šilutės rajono savivaldybės smulkiojo ir vidutinio verslo bei asociacijų rėmimo lėšų sutartį (</w:t>
      </w:r>
      <w:r w:rsidRPr="00295FB5">
        <w:rPr>
          <w:rFonts w:eastAsia="Times New Roman" w:cs="Times New Roman"/>
          <w:szCs w:val="24"/>
        </w:rPr>
        <w:t>Sutartis Aprašo 5.3, 5.4, 5.5 ir 5.6 punktams</w:t>
      </w:r>
      <w:r w:rsidRPr="00295FB5">
        <w:rPr>
          <w:rFonts w:cs="Arial"/>
          <w:szCs w:val="24"/>
        </w:rPr>
        <w:t xml:space="preserve">) </w:t>
      </w:r>
      <w:hyperlink r:id="rId11" w:history="1">
        <w:r w:rsidRPr="004739AF">
          <w:rPr>
            <w:rStyle w:val="Hipersaitas"/>
            <w:rFonts w:cs="Arial"/>
            <w:szCs w:val="24"/>
          </w:rPr>
          <w:t>(priedas Nr. 5)</w:t>
        </w:r>
      </w:hyperlink>
      <w:r w:rsidRPr="00295FB5">
        <w:rPr>
          <w:rFonts w:cs="Arial"/>
          <w:szCs w:val="24"/>
        </w:rPr>
        <w:t>.</w:t>
      </w:r>
    </w:p>
    <w:p w:rsidR="00015955" w:rsidRDefault="00295FB5" w:rsidP="00295FB5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95FB5">
        <w:t>Pripažįstu netekusiu galios A</w:t>
      </w:r>
      <w:r>
        <w:t xml:space="preserve">dministracijos direktoriaus 2017 m. birželio </w:t>
      </w:r>
      <w:r w:rsidRPr="00295FB5">
        <w:t>8 d. įsakymą Nr.</w:t>
      </w:r>
      <w:r>
        <w:t xml:space="preserve"> A1-660 „Dėl Šilutės rajono savivaldybės smulkiojo ir vidutinio verslo bei asociacijų rėmimo tvarkos aprašo patvirtinimo“. </w:t>
      </w:r>
    </w:p>
    <w:p w:rsidR="00015955" w:rsidRDefault="00015955" w:rsidP="004F1699">
      <w:pPr>
        <w:jc w:val="both"/>
      </w:pPr>
    </w:p>
    <w:p w:rsidR="00015955" w:rsidRDefault="00015955" w:rsidP="004F1699"/>
    <w:p w:rsidR="007B02BB" w:rsidRDefault="00B55774" w:rsidP="007B02BB">
      <w:pPr>
        <w:tabs>
          <w:tab w:val="left" w:pos="7830"/>
        </w:tabs>
      </w:pPr>
      <w:r>
        <w:t>Administracijos di</w:t>
      </w:r>
      <w:r w:rsidR="007B02BB">
        <w:t>rektoriaus pavaduotoja,</w:t>
      </w:r>
      <w:r w:rsidR="007B02BB">
        <w:tab/>
        <w:t xml:space="preserve">     Dalia </w:t>
      </w:r>
      <w:proofErr w:type="spellStart"/>
      <w:r w:rsidR="007B02BB">
        <w:t>Rudienė</w:t>
      </w:r>
      <w:proofErr w:type="spellEnd"/>
    </w:p>
    <w:p w:rsidR="00B278FE" w:rsidRDefault="007B02BB" w:rsidP="004F1699">
      <w:r>
        <w:t>pavaduojanti administracijos direktorių</w:t>
      </w:r>
      <w:r w:rsidR="004F1699">
        <w:tab/>
      </w:r>
      <w:r w:rsidR="004F1699">
        <w:tab/>
      </w:r>
      <w:r w:rsidR="004F1699">
        <w:tab/>
      </w:r>
      <w:r w:rsidR="004F1699">
        <w:tab/>
      </w:r>
      <w:r w:rsidR="004F1699">
        <w:tab/>
      </w:r>
      <w:r w:rsidR="004F1699">
        <w:tab/>
      </w:r>
      <w:r w:rsidR="004F1699">
        <w:tab/>
      </w:r>
      <w:r w:rsidR="004F1699">
        <w:tab/>
      </w:r>
      <w:r w:rsidR="00B55774">
        <w:tab/>
      </w:r>
      <w:r w:rsidR="00B55774">
        <w:tab/>
      </w:r>
      <w:r w:rsidR="00B55774">
        <w:tab/>
      </w:r>
      <w:r w:rsidR="00B55774">
        <w:tab/>
      </w:r>
      <w:r w:rsidR="00B55774">
        <w:tab/>
      </w:r>
      <w:r w:rsidR="00B55774">
        <w:tab/>
        <w:t xml:space="preserve">                                                                                              </w:t>
      </w:r>
    </w:p>
    <w:p w:rsidR="00B278FE" w:rsidRDefault="00B278FE" w:rsidP="004F1699"/>
    <w:p w:rsidR="007B02BB" w:rsidRDefault="007B02BB" w:rsidP="00B278FE">
      <w:pPr>
        <w:tabs>
          <w:tab w:val="left" w:pos="2980"/>
          <w:tab w:val="left" w:pos="5980"/>
        </w:tabs>
      </w:pPr>
    </w:p>
    <w:p w:rsidR="00015955" w:rsidRDefault="00B55774" w:rsidP="00B278FE">
      <w:pPr>
        <w:tabs>
          <w:tab w:val="left" w:pos="2980"/>
          <w:tab w:val="left" w:pos="5980"/>
        </w:tabs>
      </w:pPr>
      <w:r>
        <w:t xml:space="preserve">Remigijus </w:t>
      </w:r>
      <w:proofErr w:type="spellStart"/>
      <w:r>
        <w:t>Budrikas</w:t>
      </w:r>
      <w:proofErr w:type="spellEnd"/>
      <w:r w:rsidR="00B278FE">
        <w:tab/>
        <w:t xml:space="preserve">Živilė </w:t>
      </w:r>
      <w:proofErr w:type="spellStart"/>
      <w:r w:rsidR="00B278FE">
        <w:t>Targonskienė</w:t>
      </w:r>
      <w:proofErr w:type="spellEnd"/>
      <w:r w:rsidR="00B278FE">
        <w:tab/>
        <w:t>Vita Stulgienė</w:t>
      </w:r>
    </w:p>
    <w:p w:rsidR="00015955" w:rsidRDefault="004F1699" w:rsidP="00B278FE">
      <w:pPr>
        <w:tabs>
          <w:tab w:val="left" w:pos="2980"/>
          <w:tab w:val="left" w:pos="5980"/>
        </w:tabs>
      </w:pPr>
      <w:r>
        <w:t>2019</w:t>
      </w:r>
      <w:r w:rsidR="00B55774">
        <w:t>-0</w:t>
      </w:r>
      <w:r>
        <w:t>9-</w:t>
      </w:r>
      <w:r w:rsidR="001C1DD4">
        <w:t>18</w:t>
      </w:r>
      <w:r w:rsidR="00B278FE">
        <w:tab/>
        <w:t>2019-09-</w:t>
      </w:r>
      <w:r w:rsidR="00DD5786">
        <w:t>18 G</w:t>
      </w:r>
      <w:r w:rsidR="00B278FE">
        <w:tab/>
        <w:t>2019-09-</w:t>
      </w:r>
      <w:r w:rsidR="00177046">
        <w:t>17</w:t>
      </w:r>
    </w:p>
    <w:p w:rsidR="00B278FE" w:rsidRDefault="00B278FE" w:rsidP="004F1699"/>
    <w:p w:rsidR="00B278FE" w:rsidRDefault="00B278FE" w:rsidP="004F1699"/>
    <w:p w:rsidR="00295FB5" w:rsidRDefault="00295FB5" w:rsidP="004F1699"/>
    <w:p w:rsidR="007B02BB" w:rsidRDefault="007B02BB" w:rsidP="004F1699"/>
    <w:p w:rsidR="00015955" w:rsidRDefault="00B278FE" w:rsidP="004F1699">
      <w:r>
        <w:t>Rengė</w:t>
      </w:r>
    </w:p>
    <w:p w:rsidR="00B278FE" w:rsidRDefault="00B278FE" w:rsidP="004F1699"/>
    <w:p w:rsidR="00B278FE" w:rsidRDefault="00B278FE" w:rsidP="004F1699">
      <w:r>
        <w:t>Aušra Stakvilevičienė</w:t>
      </w:r>
    </w:p>
    <w:p w:rsidR="00B55774" w:rsidRDefault="00B278FE" w:rsidP="004F1699">
      <w:r>
        <w:t>2019</w:t>
      </w:r>
      <w:r w:rsidR="00B55774">
        <w:t>-0</w:t>
      </w:r>
      <w:r>
        <w:t>9</w:t>
      </w:r>
      <w:r w:rsidR="00B55774">
        <w:t>-</w:t>
      </w:r>
      <w:r>
        <w:t>17</w:t>
      </w:r>
    </w:p>
    <w:sectPr w:rsidR="00B55774" w:rsidSect="00295FB5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C16B9C"/>
    <w:multiLevelType w:val="multilevel"/>
    <w:tmpl w:val="17DA52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4D"/>
    <w:rsid w:val="00015955"/>
    <w:rsid w:val="00177046"/>
    <w:rsid w:val="001C1DD4"/>
    <w:rsid w:val="00295FB5"/>
    <w:rsid w:val="004739AF"/>
    <w:rsid w:val="004F1699"/>
    <w:rsid w:val="007B02BB"/>
    <w:rsid w:val="008676D3"/>
    <w:rsid w:val="008F03DC"/>
    <w:rsid w:val="00B278FE"/>
    <w:rsid w:val="00B55774"/>
    <w:rsid w:val="00D06A4D"/>
    <w:rsid w:val="00D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BCD1B9-015B-4B8C-B26B-CB06047F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eravimosimboliai">
    <w:name w:val="Numeravimo simboli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eastAsia="Microsoft YaHei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Sraopastraipa">
    <w:name w:val="List Paragraph"/>
    <w:basedOn w:val="prastasis"/>
    <w:uiPriority w:val="34"/>
    <w:qFormat/>
    <w:rsid w:val="004F1699"/>
    <w:pPr>
      <w:ind w:left="720"/>
      <w:contextualSpacing/>
    </w:pPr>
    <w:rPr>
      <w:rFonts w:cs="Mangal"/>
      <w:szCs w:val="21"/>
    </w:rPr>
  </w:style>
  <w:style w:type="character" w:styleId="Hipersaitas">
    <w:name w:val="Hyperlink"/>
    <w:basedOn w:val="Numatytasispastraiposriftas"/>
    <w:uiPriority w:val="99"/>
    <w:unhideWhenUsed/>
    <w:rsid w:val="00473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PS07%20priedas%20(2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PPS07%20priedas%20(1)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PS07%20priedas.docx" TargetMode="External"/><Relationship Id="rId11" Type="http://schemas.openxmlformats.org/officeDocument/2006/relationships/hyperlink" Target="PPS07%20priedas%20(5)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PPS07%20priedas%20(4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PS07%20priedas%20(3).doc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Pletra_AS</dc:creator>
  <cp:keywords/>
  <cp:lastModifiedBy>Kanceliar_RB</cp:lastModifiedBy>
  <cp:revision>9</cp:revision>
  <cp:lastPrinted>1899-12-31T22:00:00Z</cp:lastPrinted>
  <dcterms:created xsi:type="dcterms:W3CDTF">2019-09-17T08:47:00Z</dcterms:created>
  <dcterms:modified xsi:type="dcterms:W3CDTF">2019-09-19T13:06:00Z</dcterms:modified>
</cp:coreProperties>
</file>