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CF" w:rsidRDefault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P</w:t>
      </w:r>
      <w:r>
        <w:rPr>
          <w:rFonts w:ascii="Times New Roman" w:eastAsia="Times New Roman" w:hAnsi="Times New Roman"/>
          <w:b/>
          <w:sz w:val="24"/>
          <w:szCs w:val="24"/>
        </w:rPr>
        <w:t>rojektas</w:t>
      </w:r>
    </w:p>
    <w:p w:rsidR="00C452CF" w:rsidRDefault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54B82" w:rsidRDefault="00F814FE" w:rsidP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ŠILUTĖS RAJONO savivaldybės</w:t>
      </w:r>
    </w:p>
    <w:p w:rsidR="00554B82" w:rsidRDefault="00F814FE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taryba</w:t>
      </w:r>
    </w:p>
    <w:p w:rsidR="00C452CF" w:rsidRDefault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452CF" w:rsidRDefault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452CF" w:rsidRDefault="00C452CF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54B82" w:rsidRDefault="00554B82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54B82" w:rsidRDefault="00F814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SPRENDIMAS</w:t>
      </w:r>
    </w:p>
    <w:p w:rsidR="00554B82" w:rsidRDefault="00F814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DĖL ŠILUTĖS R. ŠVĖKŠNOS „SAULĖS“ GIMNAZIJOS VIDAUS STRUKTŪROS PERTVARKYMO IR NUOSTATŲ PAKEITIMO </w:t>
      </w:r>
    </w:p>
    <w:p w:rsidR="00554B82" w:rsidRDefault="00F814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m. gegužės      d. Nr. T1-</w:t>
      </w:r>
    </w:p>
    <w:p w:rsidR="00554B82" w:rsidRDefault="00F814FE">
      <w:pPr>
        <w:pStyle w:val="Antrat3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554B82" w:rsidRDefault="00554B82"/>
    <w:p w:rsidR="00554B82" w:rsidRDefault="00F814FE">
      <w:pPr>
        <w:spacing w:after="0" w:line="240" w:lineRule="auto"/>
        <w:ind w:firstLine="900"/>
        <w:jc w:val="both"/>
      </w:pPr>
      <w:r>
        <w:rPr>
          <w:rFonts w:ascii="Times New Roman" w:hAnsi="Times New Roman"/>
          <w:sz w:val="24"/>
          <w:szCs w:val="24"/>
        </w:rPr>
        <w:t>Vadovaudamasi Lietuvos Respublikos vietos savivaldos įstatymo 6 straipsnio 6 punktu,</w:t>
      </w:r>
      <w:r w:rsidR="00F42206">
        <w:rPr>
          <w:rFonts w:ascii="Times New Roman" w:hAnsi="Times New Roman"/>
          <w:sz w:val="24"/>
          <w:szCs w:val="24"/>
        </w:rPr>
        <w:t xml:space="preserve"> 18 straipsnio 1 dalimi,</w:t>
      </w:r>
      <w:r>
        <w:rPr>
          <w:rFonts w:ascii="Times New Roman" w:hAnsi="Times New Roman"/>
          <w:sz w:val="24"/>
          <w:szCs w:val="24"/>
        </w:rPr>
        <w:t xml:space="preserve"> </w:t>
      </w:r>
      <w:r w:rsidR="007905CF">
        <w:rPr>
          <w:rFonts w:ascii="Times New Roman" w:hAnsi="Times New Roman"/>
          <w:sz w:val="24"/>
          <w:szCs w:val="24"/>
        </w:rPr>
        <w:t xml:space="preserve">16 straipsnio 4 dalimi, </w:t>
      </w:r>
      <w:r>
        <w:rPr>
          <w:rFonts w:ascii="Times New Roman" w:hAnsi="Times New Roman"/>
          <w:sz w:val="24"/>
          <w:szCs w:val="24"/>
        </w:rPr>
        <w:t>Lietuvos Respublikos biudžetinių įstaigų įstatymo 4 straipsnio 3 dalies 1 ir 5 punktais</w:t>
      </w:r>
      <w:r>
        <w:rPr>
          <w:rFonts w:ascii="Times New Roman" w:hAnsi="Times New Roman"/>
          <w:color w:val="000000" w:themeColor="text1"/>
          <w:sz w:val="24"/>
          <w:szCs w:val="24"/>
        </w:rPr>
        <w:t>, Šilutės rajono savivaldybės taryba  n u s p r e n d ž i a:</w:t>
      </w:r>
    </w:p>
    <w:p w:rsidR="00554B82" w:rsidRDefault="00F814FE">
      <w:pPr>
        <w:pStyle w:val="Sraopastraipa"/>
        <w:numPr>
          <w:ilvl w:val="0"/>
          <w:numId w:val="1"/>
        </w:numPr>
        <w:spacing w:after="0" w:line="240" w:lineRule="auto"/>
        <w:ind w:left="0" w:firstLine="900"/>
        <w:jc w:val="both"/>
      </w:pPr>
      <w:r>
        <w:rPr>
          <w:rFonts w:ascii="Times New Roman" w:hAnsi="Times New Roman"/>
          <w:sz w:val="24"/>
          <w:szCs w:val="24"/>
        </w:rPr>
        <w:t xml:space="preserve">Nutraukti   Šilutės r. Švėkšnos „Saulės“ gimnazijos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daugiafunkcio centro veiklą nuo 2020 m. rugpjūčio 31 d.</w:t>
      </w:r>
    </w:p>
    <w:p w:rsidR="00554B82" w:rsidRDefault="00F814F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Pakeisti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_DdeLink__36363_326640461"/>
      <w:r>
        <w:rPr>
          <w:rFonts w:ascii="Times New Roman" w:hAnsi="Times New Roman"/>
          <w:color w:val="000000" w:themeColor="text1"/>
          <w:sz w:val="24"/>
          <w:szCs w:val="24"/>
        </w:rPr>
        <w:t xml:space="preserve">Šilutės rajono savivaldybės tarybos 2019 m. liepos 25 d. sprendimo Nr. T1-95 „Dėl </w:t>
      </w:r>
      <w:r>
        <w:rPr>
          <w:rFonts w:ascii="Times New Roman" w:hAnsi="Times New Roman"/>
          <w:sz w:val="24"/>
          <w:szCs w:val="24"/>
        </w:rPr>
        <w:t xml:space="preserve">Šilutės r. Švėkšnos „Saulės“ gimnazijos vidaus struktūros pertvarkymo“ 2 punktu patvirtintus Šilutės r. Švėkšnos „Saulės“ gimnazijos </w:t>
      </w:r>
      <w:r>
        <w:rPr>
          <w:rFonts w:ascii="Times New Roman" w:hAnsi="Times New Roman"/>
          <w:color w:val="000000"/>
          <w:sz w:val="24"/>
          <w:szCs w:val="24"/>
        </w:rPr>
        <w:t>nuostatus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4B82" w:rsidRDefault="00F814F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pripažinti netekusiu galios 19 punktą ir jo papunkčius: 19.1, 19.2, 19.3, 19.4, 19.5,  19.6, 19.7, 19.7.1, 19.7.2, 19.7.3; 19.8, 19.8.1, 19.8.2, 19.9, 19.10, 19.11;</w:t>
      </w:r>
    </w:p>
    <w:p w:rsidR="00554B82" w:rsidRDefault="00F814FE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pakeisti </w:t>
      </w:r>
      <w:r>
        <w:rPr>
          <w:rFonts w:ascii="Times New Roman" w:hAnsi="Times New Roman" w:cs="Times New Roman"/>
          <w:sz w:val="24"/>
          <w:szCs w:val="24"/>
        </w:rPr>
        <w:t>32 punktą ir jį išdėstyti taip:</w:t>
      </w:r>
    </w:p>
    <w:p w:rsidR="00554B82" w:rsidRDefault="00F814FE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„32. Taryba sudaroma iš Gimnazijoje nedirbančių mokinių tėvų (kitų teisėtų mokinio atstovų), mokytojų, mokinių ir vietos bendruomenės atstovų. Taryba renkama trejiems metams.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Tarybos nariu negali būti Mokyklos direktorius, valstybės politikai, politinio (asmeninio pasitikėjimo) valstybės tarnautojai.“;</w:t>
      </w:r>
    </w:p>
    <w:p w:rsidR="00554B82" w:rsidRDefault="00F814FE">
      <w:pPr>
        <w:tabs>
          <w:tab w:val="left" w:pos="1276"/>
        </w:tabs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pakeisti </w:t>
      </w:r>
      <w:r>
        <w:rPr>
          <w:rFonts w:ascii="Times New Roman" w:eastAsia="Times New Roman" w:hAnsi="Times New Roman" w:cs="Times New Roman"/>
          <w:sz w:val="24"/>
          <w:szCs w:val="24"/>
        </w:rPr>
        <w:t>33 punktą ir jį išdėstyti taip:</w:t>
      </w:r>
    </w:p>
    <w:p w:rsidR="00554B82" w:rsidRDefault="00F814FE">
      <w:pPr>
        <w:tabs>
          <w:tab w:val="left" w:pos="1276"/>
        </w:tabs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„33. Į Tarybą lygiomis dalimis (po tris) tėvus (kitus teisėtus mokinio atstovus) deleguoja Gimnazijos tėvų komitetas, mokytojus – Mokytojų taryba, 9-12 klasių mokinius – Mokinių taryba,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bendruomenės atstovą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Gimnazijos direktorius.“</w:t>
      </w:r>
    </w:p>
    <w:p w:rsidR="00554B82" w:rsidRDefault="00F814FE">
      <w:pPr>
        <w:widowControl w:val="0"/>
        <w:tabs>
          <w:tab w:val="left" w:pos="567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papildyti 39 punktą 10 papunkčiu ir jį išdėstyti taip:</w:t>
      </w:r>
    </w:p>
    <w:p w:rsidR="00554B82" w:rsidRDefault="00F814FE">
      <w:pPr>
        <w:widowControl w:val="0"/>
        <w:tabs>
          <w:tab w:val="left" w:pos="567"/>
          <w:tab w:val="left" w:pos="1440"/>
        </w:tabs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„39.10. kasmet vertina Mokyklos direktoriaus metų veiklos ataskaitą ir teikia savo sprendimą dėl ataskaitos Mokyklos savininko teises ir pareigas įgyvendinančiai institucijai.“</w:t>
      </w:r>
    </w:p>
    <w:p w:rsidR="00554B82" w:rsidRDefault="00F814FE">
      <w:pPr>
        <w:tabs>
          <w:tab w:val="left" w:pos="1189"/>
        </w:tabs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 xml:space="preserve">3. Įgalioti </w:t>
      </w:r>
      <w:r>
        <w:rPr>
          <w:rStyle w:val="FontStyle13"/>
          <w:b w:val="0"/>
          <w:color w:val="000000"/>
          <w:sz w:val="24"/>
          <w:szCs w:val="24"/>
        </w:rPr>
        <w:t>Šilutės r.</w:t>
      </w:r>
      <w:r>
        <w:rPr>
          <w:rStyle w:val="FontStyle13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Švėkšnos „Saulės“ </w:t>
      </w:r>
      <w:r>
        <w:rPr>
          <w:rStyle w:val="FontStyle13"/>
          <w:b w:val="0"/>
          <w:color w:val="000000"/>
          <w:sz w:val="24"/>
          <w:szCs w:val="24"/>
        </w:rPr>
        <w:t>gimnazijos</w:t>
      </w:r>
      <w:r>
        <w:rPr>
          <w:rStyle w:val="FontStyle13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</w:rPr>
        <w:t>direktorę Dalią Dirgėlienę įregistruoti nuostatų pakeitimus Juridinių asmenų registre iki 2020 m. rugpjūčio 31 d.</w:t>
      </w:r>
    </w:p>
    <w:p w:rsidR="00554B82" w:rsidRDefault="00F814FE">
      <w:pPr>
        <w:tabs>
          <w:tab w:val="left" w:pos="2050"/>
        </w:tabs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</w:p>
    <w:p w:rsidR="00554B82" w:rsidRDefault="00554B82">
      <w:pPr>
        <w:tabs>
          <w:tab w:val="left" w:pos="2880"/>
          <w:tab w:val="left" w:pos="7176"/>
          <w:tab w:val="left" w:pos="844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B82" w:rsidRDefault="00F814FE">
      <w:pPr>
        <w:tabs>
          <w:tab w:val="left" w:pos="2880"/>
          <w:tab w:val="left" w:pos="7176"/>
          <w:tab w:val="left" w:pos="844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meras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54B82" w:rsidRDefault="00554B82">
      <w:pPr>
        <w:tabs>
          <w:tab w:val="left" w:pos="2880"/>
          <w:tab w:val="left" w:pos="7176"/>
          <w:tab w:val="left" w:pos="844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B82" w:rsidRDefault="00F814FE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Virgilijus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Pozingis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>Arvydas Bielskis      Vita Stulgienė</w:t>
      </w:r>
    </w:p>
    <w:p w:rsidR="00554B82" w:rsidRDefault="00F814FE">
      <w:pPr>
        <w:pStyle w:val="Betarp"/>
        <w:tabs>
          <w:tab w:val="left" w:pos="71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2020-05-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2020-05-</w:t>
      </w:r>
      <w:r w:rsidR="00F42206">
        <w:rPr>
          <w:rFonts w:ascii="Times New Roman" w:hAnsi="Times New Roman" w:cs="Times New Roman"/>
          <w:sz w:val="24"/>
          <w:szCs w:val="24"/>
          <w:lang w:val="sv-SE"/>
        </w:rPr>
        <w:t>13(G)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2020-05-11    </w:t>
      </w:r>
    </w:p>
    <w:p w:rsidR="00554B82" w:rsidRDefault="00554B82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B82" w:rsidRDefault="00F814FE">
      <w:pPr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</w:t>
      </w:r>
      <w:r>
        <w:rPr>
          <w:rFonts w:ascii="Times New Roman" w:hAnsi="Times New Roman"/>
          <w:sz w:val="16"/>
          <w:szCs w:val="16"/>
        </w:rPr>
        <w:tab/>
      </w:r>
    </w:p>
    <w:p w:rsidR="00554B82" w:rsidRDefault="00554B8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54B82" w:rsidRDefault="00F814FE">
      <w:pPr>
        <w:spacing w:after="0"/>
      </w:pPr>
      <w:r>
        <w:rPr>
          <w:rFonts w:ascii="Times New Roman" w:hAnsi="Times New Roman"/>
          <w:sz w:val="24"/>
          <w:szCs w:val="24"/>
        </w:rPr>
        <w:t>Dainora</w:t>
      </w:r>
      <w:r>
        <w:rPr>
          <w:rFonts w:ascii="Times New Roman" w:hAnsi="Times New Roman"/>
        </w:rPr>
        <w:t xml:space="preserve"> Butvydienė</w:t>
      </w:r>
    </w:p>
    <w:p w:rsidR="00554B82" w:rsidRDefault="00F814FE">
      <w:pPr>
        <w:spacing w:after="0"/>
      </w:pPr>
      <w:r>
        <w:rPr>
          <w:rFonts w:ascii="Times New Roman" w:hAnsi="Times New Roman"/>
        </w:rPr>
        <w:t>2020-05-11</w:t>
      </w:r>
    </w:p>
    <w:p w:rsidR="00554B82" w:rsidRDefault="00F814FE" w:rsidP="00C452C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ŠILUTĖS RAJONO SAVIVALDYBĖS ADMINISTRACIJOS</w:t>
      </w:r>
    </w:p>
    <w:p w:rsidR="00554B82" w:rsidRDefault="00F814F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ŠVIETIMO ir kultūros skyriuS</w:t>
      </w:r>
    </w:p>
    <w:p w:rsidR="00554B82" w:rsidRDefault="00554B82">
      <w:pPr>
        <w:spacing w:after="0" w:line="240" w:lineRule="auto"/>
        <w:jc w:val="center"/>
        <w:rPr>
          <w:rFonts w:cs="Calibri"/>
        </w:rPr>
      </w:pPr>
    </w:p>
    <w:p w:rsidR="00554B82" w:rsidRDefault="00F814FE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554B82" w:rsidRDefault="00F814FE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DĖL ŠILUTĖS R. ŠVĖKŠNOS „SAULĖS“ GIMNAZIJOS VIDAUS STRUKTŪROS PERTVARKYMO IR NUOSTATŲ PAKEITIMO PROJEKTO</w:t>
      </w:r>
    </w:p>
    <w:p w:rsidR="00554B82" w:rsidRDefault="00554B82">
      <w:pPr>
        <w:spacing w:after="0" w:line="240" w:lineRule="auto"/>
        <w:jc w:val="center"/>
        <w:rPr>
          <w:rFonts w:cs="Calibri"/>
        </w:rPr>
      </w:pPr>
    </w:p>
    <w:p w:rsidR="00554B82" w:rsidRDefault="00F814FE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2020-05-11</w:t>
      </w:r>
    </w:p>
    <w:p w:rsidR="00554B82" w:rsidRDefault="00F814FE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554B82" w:rsidRDefault="00554B82">
      <w:pPr>
        <w:tabs>
          <w:tab w:val="left" w:pos="0"/>
        </w:tabs>
        <w:spacing w:after="0" w:line="240" w:lineRule="auto"/>
        <w:jc w:val="center"/>
        <w:rPr>
          <w:rFonts w:cs="Calibri"/>
        </w:rPr>
      </w:pPr>
    </w:p>
    <w:tbl>
      <w:tblPr>
        <w:tblW w:w="9919" w:type="dxa"/>
        <w:tblInd w:w="9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919"/>
      </w:tblGrid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9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554B82" w:rsidTr="00C452CF">
        <w:trPr>
          <w:trHeight w:val="543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 w:rsidP="00C45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2020 m. rugpjūčio 31 d. nutraukti Šilutės r. Švėkšnos „Saulės“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Inkaklių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daugiafunkcio centro veiklą ir pakeisti Šilutės r. Švėkšnos „Saulės“ gimnazijos nuostatus. 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Kaip šiuo metu yra sureguliuoti projekte aptarti klausimai.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 w:rsidP="00C452C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Švėkšnos „Saulės“ gimnazijos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Inkaklių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daugiafunkciame centre nuo 2019-09-01  pradinio, priešmokyklinio, ikimokyklinio ugdymo ir  kitos ugdomosios veiklos nebevykdomos, todėl tikslinga panaikinti struktūrinį padalinį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Inkaklių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daugiafunkcį centrą.</w:t>
            </w:r>
            <w:r w:rsidR="00B9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Gautas Švėkšnos ,,Saulės“ gimnazijos 2020-05-06 raštas Nr. D3-70 (</w:t>
            </w:r>
            <w:hyperlink r:id="rId7" w:history="1">
              <w:r w:rsidR="00B90BFF" w:rsidRPr="00623F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pridedama</w:t>
              </w:r>
            </w:hyperlink>
            <w:r w:rsidR="00B9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54B82" w:rsidTr="00C452CF">
        <w:trPr>
          <w:trHeight w:val="149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pozityvių rezultatų laukiama.</w:t>
            </w:r>
          </w:p>
        </w:tc>
      </w:tr>
      <w:tr w:rsidR="00554B82" w:rsidTr="00C452CF">
        <w:trPr>
          <w:trHeight w:val="166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Gimnazija vykdys tik su mokinių ugdymu ir mokymu susijusią veiklą.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  <w:bookmarkStart w:id="1" w:name="_GoBack"/>
            <w:bookmarkEnd w:id="1"/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Nebus. 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 w:rsidP="00C452CF">
            <w:pPr>
              <w:tabs>
                <w:tab w:val="left" w:pos="993"/>
                <w:tab w:val="left" w:pos="1260"/>
              </w:tabs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Pakeisti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Šilutės rajono savivaldybės tarybos 2019 m. liepos 25 d. sprendimo Nr. T1-95 „Dėl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Šilutės r. </w:t>
            </w:r>
            <w:bookmarkStart w:id="2" w:name="__DdeLink__38676_32664046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Švėkšnos „Saulės“ gimnazijos</w:t>
            </w:r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vidaus struktūros pertvarkymo“ 2 punktu patvirtintus Šilutės r. Švėkšnos „Saulės“ gimnazijos nuostatus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(pridedamas Nuostatų lyginamasis variantas, </w:t>
            </w:r>
            <w:hyperlink r:id="rId8" w:history="1">
              <w:r w:rsidR="00A406A5" w:rsidRPr="00A406A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highlight w:val="white"/>
                </w:rPr>
                <w:t>aplankal</w:t>
              </w:r>
              <w:r w:rsidRPr="00A406A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highlight w:val="white"/>
                </w:rPr>
                <w:t>as SVI04p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). Nuostatų pakeitimams pritarė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Švėkšnos „Saulės“ gimnazijos taryba 2020-05-11 protokoliniu nutarimu Nr.2.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 w:rsidP="00C452CF">
            <w:pPr>
              <w:spacing w:after="0" w:line="240" w:lineRule="auto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Sprendimo projekto rengėjo nuomone, reikia atlikti antikorupcinį vertinimą.</w:t>
            </w:r>
          </w:p>
        </w:tc>
      </w:tr>
      <w:tr w:rsidR="00554B82" w:rsidTr="00C452CF">
        <w:trPr>
          <w:trHeight w:val="635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Projekto autorius ar autorių grupė.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0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kultūros skyriaus vedėja Dainora Butvydienė, vyriausioji specialistė Nijolė Petkevičienė.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nuostatai.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spacing w:after="0" w:line="240" w:lineRule="auto"/>
              <w:ind w:firstLine="11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554B82" w:rsidTr="00C452CF">
        <w:trPr>
          <w:trHeight w:val="1"/>
        </w:trPr>
        <w:tc>
          <w:tcPr>
            <w:tcW w:w="9919" w:type="dxa"/>
            <w:shd w:val="clear" w:color="auto" w:fill="FFFFFF"/>
            <w:tcMar>
              <w:left w:w="78" w:type="dxa"/>
            </w:tcMar>
          </w:tcPr>
          <w:p w:rsidR="00554B82" w:rsidRDefault="00F814FE">
            <w:pPr>
              <w:tabs>
                <w:tab w:val="left" w:pos="0"/>
              </w:tabs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</w:tc>
      </w:tr>
    </w:tbl>
    <w:p w:rsidR="00554B82" w:rsidRDefault="00554B82">
      <w:pPr>
        <w:spacing w:after="0" w:line="240" w:lineRule="auto"/>
        <w:rPr>
          <w:rFonts w:cs="Calibri"/>
        </w:rPr>
      </w:pPr>
    </w:p>
    <w:p w:rsidR="00554B82" w:rsidRDefault="00554B82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CF" w:rsidRDefault="00C452CF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82" w:rsidRDefault="00F814FE">
      <w:pPr>
        <w:tabs>
          <w:tab w:val="left" w:pos="880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Skyriaus vedėja                                                                                               </w:t>
      </w:r>
      <w:r w:rsidR="00C452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Dainora Butvydienė</w:t>
      </w:r>
    </w:p>
    <w:sectPr w:rsidR="00554B82" w:rsidSect="00ED6369">
      <w:footerReference w:type="first" r:id="rId9"/>
      <w:pgSz w:w="11906" w:h="16838"/>
      <w:pgMar w:top="1135" w:right="567" w:bottom="854" w:left="1701" w:header="0" w:footer="408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19" w:rsidRDefault="005F0919" w:rsidP="005F0919">
      <w:pPr>
        <w:spacing w:after="0" w:line="240" w:lineRule="auto"/>
      </w:pPr>
      <w:r>
        <w:separator/>
      </w:r>
    </w:p>
  </w:endnote>
  <w:endnote w:type="continuationSeparator" w:id="0">
    <w:p w:rsidR="005F0919" w:rsidRDefault="005F0919" w:rsidP="005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69" w:rsidRPr="00ED6369" w:rsidRDefault="00ED6369" w:rsidP="00ED6369">
    <w:pPr>
      <w:pStyle w:val="Porat"/>
      <w:jc w:val="right"/>
      <w:rPr>
        <w:rFonts w:ascii="Times New Roman" w:hAnsi="Times New Roman" w:cs="Times New Roman"/>
        <w:sz w:val="16"/>
        <w:szCs w:val="16"/>
      </w:rPr>
    </w:pPr>
    <w:r w:rsidRPr="00ED6369">
      <w:rPr>
        <w:rFonts w:ascii="Times New Roman" w:hAnsi="Times New Roman" w:cs="Times New Roman"/>
        <w:sz w:val="16"/>
        <w:szCs w:val="16"/>
      </w:rPr>
      <w:fldChar w:fldCharType="begin"/>
    </w:r>
    <w:r w:rsidRPr="00ED6369">
      <w:rPr>
        <w:rFonts w:ascii="Times New Roman" w:hAnsi="Times New Roman" w:cs="Times New Roman"/>
        <w:sz w:val="16"/>
        <w:szCs w:val="16"/>
      </w:rPr>
      <w:instrText xml:space="preserve"> FILENAME  \* FirstCap \p  \* MERGEFORMAT </w:instrText>
    </w:r>
    <w:r w:rsidRPr="00ED6369">
      <w:rPr>
        <w:rFonts w:ascii="Times New Roman" w:hAnsi="Times New Roman" w:cs="Times New Roman"/>
        <w:sz w:val="16"/>
        <w:szCs w:val="16"/>
      </w:rPr>
      <w:fldChar w:fldCharType="separate"/>
    </w:r>
    <w:r w:rsidRPr="00ED6369">
      <w:rPr>
        <w:rFonts w:ascii="Times New Roman" w:hAnsi="Times New Roman" w:cs="Times New Roman"/>
        <w:noProof/>
        <w:sz w:val="16"/>
        <w:szCs w:val="16"/>
      </w:rPr>
      <w:t>P:\Tarybos_projektai_2011-2019\2020 metai\Geguzes 28\SVI04sVKJGR.docx</w:t>
    </w:r>
    <w:r w:rsidRPr="00ED636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19" w:rsidRDefault="005F0919" w:rsidP="005F0919">
      <w:pPr>
        <w:spacing w:after="0" w:line="240" w:lineRule="auto"/>
      </w:pPr>
      <w:r>
        <w:separator/>
      </w:r>
    </w:p>
  </w:footnote>
  <w:footnote w:type="continuationSeparator" w:id="0">
    <w:p w:rsidR="005F0919" w:rsidRDefault="005F0919" w:rsidP="005F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AD2"/>
    <w:multiLevelType w:val="multilevel"/>
    <w:tmpl w:val="344234E2"/>
    <w:lvl w:ilvl="0">
      <w:start w:val="1"/>
      <w:numFmt w:val="decimal"/>
      <w:lvlText w:val="%1."/>
      <w:lvlJc w:val="left"/>
      <w:pPr>
        <w:ind w:left="2115" w:hanging="121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C134291"/>
    <w:multiLevelType w:val="multilevel"/>
    <w:tmpl w:val="E3C8F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B82"/>
    <w:rsid w:val="00554B82"/>
    <w:rsid w:val="005F0919"/>
    <w:rsid w:val="00615461"/>
    <w:rsid w:val="00623F5D"/>
    <w:rsid w:val="007905CF"/>
    <w:rsid w:val="007D57DF"/>
    <w:rsid w:val="00A406A5"/>
    <w:rsid w:val="00B410EC"/>
    <w:rsid w:val="00B90BFF"/>
    <w:rsid w:val="00BA0083"/>
    <w:rsid w:val="00C452CF"/>
    <w:rsid w:val="00ED6369"/>
    <w:rsid w:val="00F42206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20EE13-9DF6-4E7F-84A8-534F63C2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2765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Antrat3">
    <w:name w:val="heading 3"/>
    <w:basedOn w:val="prastasis"/>
    <w:link w:val="Antrat3Diagrama"/>
    <w:qFormat/>
    <w:rsid w:val="00B30D2E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qFormat/>
    <w:rsid w:val="00B30D2E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osaitas">
    <w:name w:val="Interneto saitas"/>
    <w:rsid w:val="00B30D2E"/>
    <w:rPr>
      <w:color w:val="0000FF"/>
      <w:u w:val="single"/>
    </w:rPr>
  </w:style>
  <w:style w:type="character" w:customStyle="1" w:styleId="FontStyle13">
    <w:name w:val="Font Style13"/>
    <w:qFormat/>
    <w:rsid w:val="00B30D2E"/>
    <w:rPr>
      <w:rFonts w:ascii="Times New Roman" w:hAnsi="Times New Roman" w:cs="Times New Roman"/>
      <w:b/>
      <w:bCs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30D2E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bodytext">
    <w:name w:val="bodytext"/>
    <w:basedOn w:val="prastasis"/>
    <w:qFormat/>
    <w:rsid w:val="00B30D2E"/>
    <w:pPr>
      <w:spacing w:before="280" w:after="28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30D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22234"/>
    <w:pPr>
      <w:ind w:left="720"/>
      <w:contextualSpacing/>
    </w:pPr>
  </w:style>
  <w:style w:type="paragraph" w:styleId="Betarp">
    <w:name w:val="No Spacing"/>
    <w:qFormat/>
    <w:rPr>
      <w:rFonts w:ascii="Calibri" w:hAnsi="Calibri"/>
      <w:color w:val="00000A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5F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919"/>
    <w:rPr>
      <w:rFonts w:ascii="Calibri" w:hAnsi="Calibri"/>
      <w:color w:val="00000A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5F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919"/>
    <w:rPr>
      <w:rFonts w:ascii="Calibri" w:hAnsi="Calibri"/>
      <w:color w:val="00000A"/>
      <w:sz w:val="22"/>
    </w:rPr>
  </w:style>
  <w:style w:type="character" w:styleId="Hipersaitas">
    <w:name w:val="Hyperlink"/>
    <w:basedOn w:val="Numatytasispastraiposriftas"/>
    <w:unhideWhenUsed/>
    <w:rsid w:val="00A406A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4p.docx" TargetMode="External"/><Relationship Id="rId3" Type="http://schemas.openxmlformats.org/officeDocument/2006/relationships/settings" Target="settings.xml"/><Relationship Id="rId7" Type="http://schemas.openxmlformats.org/officeDocument/2006/relationships/hyperlink" Target="SVI04aikinamojo_pried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dc:description/>
  <cp:lastModifiedBy>Svietim_JM</cp:lastModifiedBy>
  <cp:revision>34</cp:revision>
  <cp:lastPrinted>2020-05-11T10:10:00Z</cp:lastPrinted>
  <dcterms:created xsi:type="dcterms:W3CDTF">2020-05-08T09:10:00Z</dcterms:created>
  <dcterms:modified xsi:type="dcterms:W3CDTF">2020-05-14T06:51:00Z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