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A7" w:rsidRPr="0097539D" w:rsidRDefault="00A7462C">
      <w:pPr>
        <w:pStyle w:val="Porat"/>
        <w:tabs>
          <w:tab w:val="left" w:pos="720"/>
        </w:tabs>
        <w:jc w:val="right"/>
        <w:rPr>
          <w:rFonts w:ascii="Times New Roman" w:hAnsi="Times New Roman"/>
          <w:b/>
          <w:bCs/>
          <w:szCs w:val="24"/>
          <w:lang w:val="lt-LT"/>
        </w:rPr>
      </w:pPr>
      <w:r w:rsidRPr="0097539D">
        <w:rPr>
          <w:rFonts w:ascii="Times New Roman" w:hAnsi="Times New Roman"/>
          <w:b/>
          <w:bCs/>
          <w:szCs w:val="24"/>
          <w:lang w:val="lt-LT"/>
        </w:rPr>
        <w:t>Projektas</w:t>
      </w:r>
    </w:p>
    <w:p w:rsidR="004C27A7" w:rsidRPr="0097539D" w:rsidRDefault="00A7462C">
      <w:pPr>
        <w:jc w:val="center"/>
        <w:rPr>
          <w:lang w:val="lt-LT"/>
        </w:rPr>
      </w:pPr>
      <w:r w:rsidRPr="0097539D">
        <w:rPr>
          <w:b/>
          <w:caps/>
          <w:lang w:val="lt-LT"/>
        </w:rPr>
        <w:t xml:space="preserve">             Šilutės rajono savivaldybėS TARYBA</w:t>
      </w:r>
    </w:p>
    <w:p w:rsidR="004C27A7" w:rsidRPr="0097539D" w:rsidRDefault="004C27A7">
      <w:pPr>
        <w:jc w:val="center"/>
        <w:rPr>
          <w:b/>
          <w:lang w:val="lt-LT"/>
        </w:rPr>
      </w:pPr>
    </w:p>
    <w:p w:rsidR="004C27A7" w:rsidRPr="0097539D" w:rsidRDefault="004C27A7">
      <w:pPr>
        <w:jc w:val="center"/>
        <w:rPr>
          <w:b/>
          <w:lang w:val="lt-LT"/>
        </w:rPr>
      </w:pPr>
    </w:p>
    <w:p w:rsidR="004C27A7" w:rsidRPr="0097539D" w:rsidRDefault="00A7462C">
      <w:pPr>
        <w:ind w:firstLine="964"/>
        <w:jc w:val="center"/>
        <w:rPr>
          <w:b/>
          <w:lang w:val="lt-LT"/>
        </w:rPr>
      </w:pPr>
      <w:r w:rsidRPr="0097539D">
        <w:rPr>
          <w:b/>
          <w:lang w:val="lt-LT"/>
        </w:rPr>
        <w:t>SPRENDIMAS</w:t>
      </w:r>
    </w:p>
    <w:p w:rsidR="004C27A7" w:rsidRPr="0097539D" w:rsidRDefault="00A7462C">
      <w:pPr>
        <w:ind w:firstLine="964"/>
        <w:jc w:val="center"/>
        <w:rPr>
          <w:b/>
          <w:lang w:val="lt-LT"/>
        </w:rPr>
      </w:pPr>
      <w:r w:rsidRPr="0097539D">
        <w:rPr>
          <w:b/>
          <w:lang w:val="lt-LT"/>
        </w:rPr>
        <w:t xml:space="preserve">DĖL NEKILNOJAMOJO TURTO PIRKIMO </w:t>
      </w:r>
    </w:p>
    <w:p w:rsidR="00710431" w:rsidRPr="0097539D" w:rsidRDefault="00710431">
      <w:pPr>
        <w:ind w:firstLine="964"/>
        <w:jc w:val="center"/>
        <w:rPr>
          <w:b/>
          <w:lang w:val="lt-LT"/>
        </w:rPr>
      </w:pPr>
    </w:p>
    <w:p w:rsidR="004C27A7" w:rsidRPr="0097539D" w:rsidRDefault="00A7462C">
      <w:pPr>
        <w:ind w:firstLine="964"/>
        <w:jc w:val="center"/>
        <w:rPr>
          <w:lang w:val="lt-LT"/>
        </w:rPr>
      </w:pPr>
      <w:r w:rsidRPr="0097539D">
        <w:rPr>
          <w:lang w:val="lt-LT"/>
        </w:rPr>
        <w:t>20</w:t>
      </w:r>
      <w:r w:rsidR="00710431" w:rsidRPr="0097539D">
        <w:rPr>
          <w:lang w:val="lt-LT"/>
        </w:rPr>
        <w:t>20</w:t>
      </w:r>
      <w:r w:rsidRPr="0097539D">
        <w:rPr>
          <w:lang w:val="lt-LT"/>
        </w:rPr>
        <w:t xml:space="preserve"> m. </w:t>
      </w:r>
      <w:r w:rsidR="00710431" w:rsidRPr="0097539D">
        <w:rPr>
          <w:lang w:val="lt-LT"/>
        </w:rPr>
        <w:t>vasario</w:t>
      </w:r>
      <w:r w:rsidRPr="0097539D">
        <w:rPr>
          <w:lang w:val="lt-LT"/>
        </w:rPr>
        <w:t xml:space="preserve">      d.  Nr. T1-</w:t>
      </w:r>
    </w:p>
    <w:p w:rsidR="004C27A7" w:rsidRPr="0097539D" w:rsidRDefault="00A7462C">
      <w:pPr>
        <w:ind w:firstLine="964"/>
        <w:jc w:val="center"/>
        <w:rPr>
          <w:lang w:val="lt-LT"/>
        </w:rPr>
      </w:pPr>
      <w:r w:rsidRPr="0097539D">
        <w:rPr>
          <w:lang w:val="lt-LT"/>
        </w:rPr>
        <w:t>Šilutė</w:t>
      </w:r>
    </w:p>
    <w:p w:rsidR="004C27A7" w:rsidRPr="0097539D" w:rsidRDefault="004C27A7">
      <w:pPr>
        <w:ind w:firstLine="964"/>
        <w:jc w:val="center"/>
        <w:rPr>
          <w:b/>
          <w:lang w:val="lt-LT"/>
        </w:rPr>
      </w:pPr>
    </w:p>
    <w:p w:rsidR="004C27A7" w:rsidRPr="001631B8" w:rsidRDefault="00A7462C">
      <w:pPr>
        <w:ind w:firstLine="851"/>
        <w:jc w:val="both"/>
        <w:rPr>
          <w:lang w:val="lt-LT"/>
        </w:rPr>
      </w:pPr>
      <w:r w:rsidRPr="0097539D">
        <w:rPr>
          <w:lang w:val="lt-LT"/>
        </w:rPr>
        <w:t xml:space="preserve">Vadovaudamasi Lietuvos Respublikos valstybės ir savivaldybių turto valdymo, naudojimo ir disponavimo juo įstatymo 6 straipsnio 1 dalies 5 punktu, </w:t>
      </w:r>
      <w:r w:rsidR="006929C5" w:rsidRPr="0097539D">
        <w:rPr>
          <w:lang w:val="lt-LT"/>
        </w:rPr>
        <w:t xml:space="preserve">Lietuvos Respublikos Vyriausybės </w:t>
      </w:r>
      <w:r w:rsidR="00843726" w:rsidRPr="0097539D">
        <w:rPr>
          <w:lang w:val="lt-LT"/>
        </w:rPr>
        <w:t xml:space="preserve">       </w:t>
      </w:r>
      <w:r w:rsidR="006929C5" w:rsidRPr="0097539D">
        <w:rPr>
          <w:lang w:val="lt-LT"/>
        </w:rPr>
        <w:t>2017 m. gruodžio 13 d. nutarim</w:t>
      </w:r>
      <w:r w:rsidR="00843726" w:rsidRPr="0097539D">
        <w:rPr>
          <w:lang w:val="lt-LT"/>
        </w:rPr>
        <w:t>u</w:t>
      </w:r>
      <w:r w:rsidR="006929C5" w:rsidRPr="0097539D">
        <w:rPr>
          <w:lang w:val="lt-LT"/>
        </w:rPr>
        <w:t xml:space="preserve"> Nr. 1036 „Dėl žemės, esamų pastatų ar kitų nekilnojamųjų daiktų įsigijimo arba nuomos ar teisių į šiuos daiktus įsigijimo tvarkos aprašo patvirtinimo</w:t>
      </w:r>
      <w:r w:rsidR="00843726" w:rsidRPr="0097539D">
        <w:rPr>
          <w:lang w:val="lt-LT"/>
        </w:rPr>
        <w:t>“</w:t>
      </w:r>
      <w:r w:rsidR="006929C5" w:rsidRPr="0097539D">
        <w:rPr>
          <w:lang w:val="lt-LT"/>
        </w:rPr>
        <w:t xml:space="preserve"> patvirtin</w:t>
      </w:r>
      <w:r w:rsidR="00772508" w:rsidRPr="0097539D">
        <w:rPr>
          <w:lang w:val="lt-LT"/>
        </w:rPr>
        <w:t>t</w:t>
      </w:r>
      <w:r w:rsidR="00772508" w:rsidRPr="001631B8">
        <w:rPr>
          <w:lang w:val="lt-LT"/>
        </w:rPr>
        <w:t>u</w:t>
      </w:r>
      <w:r w:rsidR="006929C5" w:rsidRPr="001631B8">
        <w:rPr>
          <w:lang w:val="lt-LT"/>
        </w:rPr>
        <w:t xml:space="preserve"> Žemės, esamų pastatų ar kitų nekilnojamųjų daiktų įsigijimo arba nuomos ar teisių į šiuos daiktus įsigijimo tvarkos</w:t>
      </w:r>
      <w:r w:rsidRPr="001631B8">
        <w:rPr>
          <w:lang w:val="lt-LT"/>
        </w:rPr>
        <w:t xml:space="preserve"> aprašu, Šilutės rajono savivaldybės taryba  n u s p r e n d ž i a:</w:t>
      </w:r>
    </w:p>
    <w:p w:rsidR="00AF2C0E" w:rsidRDefault="00A7462C">
      <w:pPr>
        <w:ind w:firstLine="851"/>
        <w:jc w:val="both"/>
        <w:rPr>
          <w:lang w:val="lt-LT"/>
        </w:rPr>
      </w:pPr>
      <w:r w:rsidRPr="001631B8">
        <w:rPr>
          <w:lang w:val="lt-LT"/>
        </w:rPr>
        <w:t xml:space="preserve">1. Pirkti nekilnojamąjį turtą – </w:t>
      </w:r>
      <w:r w:rsidR="00843726" w:rsidRPr="001631B8">
        <w:rPr>
          <w:lang w:val="lt-LT"/>
        </w:rPr>
        <w:t>Šilutėje, K. Kalinausko g. 11, esančio sandėlio pastato (</w:t>
      </w:r>
      <w:r w:rsidR="00843726" w:rsidRPr="00AD7C82">
        <w:rPr>
          <w:lang w:val="lt-LT"/>
        </w:rPr>
        <w:t xml:space="preserve">unikalus numeris 8896-3000-9036, užstatytas plotas 75,00 kv. m, tūris 173 kub. m) </w:t>
      </w:r>
      <w:r w:rsidR="00AF2C0E">
        <w:rPr>
          <w:lang w:val="lt-LT"/>
        </w:rPr>
        <w:t>dalis:</w:t>
      </w:r>
      <w:r w:rsidR="00843726" w:rsidRPr="00AD7C82">
        <w:rPr>
          <w:lang w:val="lt-LT"/>
        </w:rPr>
        <w:t xml:space="preserve"> </w:t>
      </w:r>
    </w:p>
    <w:p w:rsidR="00AF2C0E" w:rsidRDefault="00AF2C0E">
      <w:pPr>
        <w:ind w:firstLine="851"/>
        <w:jc w:val="both"/>
        <w:rPr>
          <w:lang w:val="lt-LT"/>
        </w:rPr>
      </w:pPr>
      <w:r>
        <w:rPr>
          <w:lang w:val="lt-LT"/>
        </w:rPr>
        <w:t xml:space="preserve">1.1. </w:t>
      </w:r>
      <w:r w:rsidR="00520309" w:rsidRPr="00AD7C82">
        <w:rPr>
          <w:lang w:val="lt-LT"/>
        </w:rPr>
        <w:t xml:space="preserve">7/100  dalį (savininkas - J. M. M.) už  </w:t>
      </w:r>
      <w:r w:rsidR="005E67DF" w:rsidRPr="00AD7C82">
        <w:rPr>
          <w:lang w:val="lt-LT"/>
        </w:rPr>
        <w:t>598</w:t>
      </w:r>
      <w:r w:rsidR="00520309" w:rsidRPr="0026470C">
        <w:rPr>
          <w:lang w:val="lt-LT"/>
        </w:rPr>
        <w:t xml:space="preserve">,00 </w:t>
      </w:r>
      <w:proofErr w:type="spellStart"/>
      <w:r w:rsidR="00520309" w:rsidRPr="0026470C">
        <w:rPr>
          <w:lang w:val="lt-LT"/>
        </w:rPr>
        <w:t>Eur</w:t>
      </w:r>
      <w:proofErr w:type="spellEnd"/>
      <w:r w:rsidR="005E67DF" w:rsidRPr="0026470C">
        <w:rPr>
          <w:lang w:val="lt-LT"/>
        </w:rPr>
        <w:t xml:space="preserve"> (penkis šimtus devyniasdešimt aštuonis eurus)</w:t>
      </w:r>
      <w:r w:rsidR="00520309" w:rsidRPr="0026470C">
        <w:rPr>
          <w:lang w:val="lt-LT"/>
        </w:rPr>
        <w:t>;</w:t>
      </w:r>
      <w:r w:rsidR="00AD7C82" w:rsidRPr="0026470C">
        <w:rPr>
          <w:lang w:val="lt-LT"/>
        </w:rPr>
        <w:t xml:space="preserve"> </w:t>
      </w:r>
    </w:p>
    <w:p w:rsidR="00AF2C0E" w:rsidRDefault="00AF2C0E">
      <w:pPr>
        <w:ind w:firstLine="851"/>
        <w:jc w:val="both"/>
        <w:rPr>
          <w:lang w:val="lt-LT"/>
        </w:rPr>
      </w:pPr>
      <w:r>
        <w:rPr>
          <w:lang w:val="lt-LT"/>
        </w:rPr>
        <w:t xml:space="preserve">1.2. </w:t>
      </w:r>
      <w:r w:rsidR="00520309" w:rsidRPr="0026470C">
        <w:rPr>
          <w:lang w:val="lt-LT"/>
        </w:rPr>
        <w:t xml:space="preserve">1/16 dalį (savininkas - V. J. K.) už </w:t>
      </w:r>
      <w:r w:rsidR="005E67DF" w:rsidRPr="0026470C">
        <w:rPr>
          <w:lang w:val="lt-LT"/>
        </w:rPr>
        <w:t>500</w:t>
      </w:r>
      <w:r w:rsidR="00520309" w:rsidRPr="0026470C">
        <w:rPr>
          <w:lang w:val="lt-LT"/>
        </w:rPr>
        <w:t xml:space="preserve">,00 </w:t>
      </w:r>
      <w:proofErr w:type="spellStart"/>
      <w:r w:rsidR="00520309" w:rsidRPr="0026470C">
        <w:rPr>
          <w:lang w:val="lt-LT"/>
        </w:rPr>
        <w:t>Eur</w:t>
      </w:r>
      <w:proofErr w:type="spellEnd"/>
      <w:r w:rsidR="005E67DF" w:rsidRPr="0026470C">
        <w:rPr>
          <w:lang w:val="lt-LT"/>
        </w:rPr>
        <w:t xml:space="preserve"> (penkis šimtus eurų)</w:t>
      </w:r>
      <w:r w:rsidR="00520309" w:rsidRPr="0026470C">
        <w:rPr>
          <w:lang w:val="lt-LT"/>
        </w:rPr>
        <w:t xml:space="preserve">; </w:t>
      </w:r>
    </w:p>
    <w:p w:rsidR="00AF2C0E" w:rsidRDefault="00AF2C0E">
      <w:pPr>
        <w:ind w:firstLine="851"/>
        <w:jc w:val="both"/>
        <w:rPr>
          <w:lang w:val="lt-LT"/>
        </w:rPr>
      </w:pPr>
      <w:r>
        <w:rPr>
          <w:lang w:val="lt-LT"/>
        </w:rPr>
        <w:t xml:space="preserve">1.3. </w:t>
      </w:r>
      <w:r w:rsidR="00520309" w:rsidRPr="0026470C">
        <w:rPr>
          <w:lang w:val="lt-LT"/>
        </w:rPr>
        <w:t xml:space="preserve">7/200 dalį (savininkas - E. N.) už  </w:t>
      </w:r>
      <w:r w:rsidR="00AD7C82" w:rsidRPr="0026470C">
        <w:rPr>
          <w:lang w:val="lt-LT"/>
        </w:rPr>
        <w:t>293</w:t>
      </w:r>
      <w:r w:rsidR="00520309" w:rsidRPr="0026470C">
        <w:rPr>
          <w:lang w:val="lt-LT"/>
        </w:rPr>
        <w:t xml:space="preserve">,00 </w:t>
      </w:r>
      <w:proofErr w:type="spellStart"/>
      <w:r w:rsidR="00520309" w:rsidRPr="0026470C">
        <w:rPr>
          <w:lang w:val="lt-LT"/>
        </w:rPr>
        <w:t>Eur</w:t>
      </w:r>
      <w:proofErr w:type="spellEnd"/>
      <w:r w:rsidR="00AD7C82" w:rsidRPr="0026470C">
        <w:rPr>
          <w:lang w:val="lt-LT"/>
        </w:rPr>
        <w:t xml:space="preserve"> (du šimtus devyniasdešimt tris eurus)</w:t>
      </w:r>
      <w:r w:rsidR="00520309" w:rsidRPr="0026470C">
        <w:rPr>
          <w:lang w:val="lt-LT"/>
        </w:rPr>
        <w:t xml:space="preserve">; </w:t>
      </w:r>
    </w:p>
    <w:p w:rsidR="00AF2C0E" w:rsidRDefault="00AF2C0E">
      <w:pPr>
        <w:ind w:firstLine="851"/>
        <w:jc w:val="both"/>
        <w:rPr>
          <w:lang w:val="lt-LT"/>
        </w:rPr>
      </w:pPr>
      <w:r>
        <w:rPr>
          <w:lang w:val="lt-LT"/>
        </w:rPr>
        <w:t xml:space="preserve">1.4. </w:t>
      </w:r>
      <w:r w:rsidR="00520309" w:rsidRPr="0026470C">
        <w:rPr>
          <w:lang w:val="lt-LT"/>
        </w:rPr>
        <w:t xml:space="preserve">7/100 dalį (savininkas - B. S.) už  </w:t>
      </w:r>
      <w:r w:rsidR="005E67DF" w:rsidRPr="0026470C">
        <w:rPr>
          <w:lang w:val="lt-LT"/>
        </w:rPr>
        <w:t>586</w:t>
      </w:r>
      <w:r w:rsidR="00520309" w:rsidRPr="0026470C">
        <w:rPr>
          <w:lang w:val="lt-LT"/>
        </w:rPr>
        <w:t xml:space="preserve">,00 </w:t>
      </w:r>
      <w:proofErr w:type="spellStart"/>
      <w:r w:rsidR="00520309" w:rsidRPr="0026470C">
        <w:rPr>
          <w:lang w:val="lt-LT"/>
        </w:rPr>
        <w:t>Eur</w:t>
      </w:r>
      <w:proofErr w:type="spellEnd"/>
      <w:r w:rsidR="005E67DF" w:rsidRPr="0026470C">
        <w:rPr>
          <w:lang w:val="lt-LT"/>
        </w:rPr>
        <w:t xml:space="preserve"> (penkis šimtus aštuoniasdešimt šešis eurus)</w:t>
      </w:r>
      <w:r w:rsidR="00520309" w:rsidRPr="0026470C">
        <w:rPr>
          <w:lang w:val="lt-LT"/>
        </w:rPr>
        <w:t xml:space="preserve">; </w:t>
      </w:r>
    </w:p>
    <w:p w:rsidR="00AF2C0E" w:rsidRDefault="00AF2C0E">
      <w:pPr>
        <w:ind w:firstLine="851"/>
        <w:jc w:val="both"/>
        <w:rPr>
          <w:lang w:val="lt-LT"/>
        </w:rPr>
      </w:pPr>
      <w:r>
        <w:rPr>
          <w:lang w:val="lt-LT"/>
        </w:rPr>
        <w:t xml:space="preserve">1.5. </w:t>
      </w:r>
      <w:r w:rsidR="00520309" w:rsidRPr="0026470C">
        <w:rPr>
          <w:lang w:val="lt-LT"/>
        </w:rPr>
        <w:t xml:space="preserve">1/16 dalį (savininkas - N. B.) už  </w:t>
      </w:r>
      <w:r w:rsidR="005E67DF" w:rsidRPr="0026470C">
        <w:rPr>
          <w:lang w:val="lt-LT"/>
        </w:rPr>
        <w:t>523</w:t>
      </w:r>
      <w:r w:rsidR="00520309" w:rsidRPr="0026470C">
        <w:rPr>
          <w:lang w:val="lt-LT"/>
        </w:rPr>
        <w:t xml:space="preserve">,00 </w:t>
      </w:r>
      <w:proofErr w:type="spellStart"/>
      <w:r w:rsidR="00520309" w:rsidRPr="0026470C">
        <w:rPr>
          <w:lang w:val="lt-LT"/>
        </w:rPr>
        <w:t>Eur</w:t>
      </w:r>
      <w:proofErr w:type="spellEnd"/>
      <w:r w:rsidR="005E67DF" w:rsidRPr="0026470C">
        <w:rPr>
          <w:lang w:val="lt-LT"/>
        </w:rPr>
        <w:t xml:space="preserve"> (penkis šimtus dvidešimt tris eurus)</w:t>
      </w:r>
      <w:r w:rsidR="00520309" w:rsidRPr="0026470C">
        <w:rPr>
          <w:lang w:val="lt-LT"/>
        </w:rPr>
        <w:t xml:space="preserve">; </w:t>
      </w:r>
    </w:p>
    <w:p w:rsidR="00AF2C0E" w:rsidRDefault="00AF2C0E">
      <w:pPr>
        <w:ind w:firstLine="851"/>
        <w:jc w:val="both"/>
        <w:rPr>
          <w:lang w:val="lt-LT"/>
        </w:rPr>
      </w:pPr>
      <w:r>
        <w:rPr>
          <w:lang w:val="lt-LT"/>
        </w:rPr>
        <w:t xml:space="preserve">1.6. </w:t>
      </w:r>
      <w:r w:rsidR="00520309" w:rsidRPr="0026470C">
        <w:rPr>
          <w:lang w:val="lt-LT"/>
        </w:rPr>
        <w:t xml:space="preserve">10/100 dalį (savininkas - B. J.) už </w:t>
      </w:r>
      <w:r w:rsidR="005E67DF" w:rsidRPr="0026470C">
        <w:rPr>
          <w:lang w:val="lt-LT"/>
        </w:rPr>
        <w:t>796</w:t>
      </w:r>
      <w:r w:rsidR="00520309" w:rsidRPr="0026470C">
        <w:rPr>
          <w:lang w:val="lt-LT"/>
        </w:rPr>
        <w:t xml:space="preserve">,00 </w:t>
      </w:r>
      <w:proofErr w:type="spellStart"/>
      <w:r w:rsidR="00520309" w:rsidRPr="0026470C">
        <w:rPr>
          <w:lang w:val="lt-LT"/>
        </w:rPr>
        <w:t>Eur</w:t>
      </w:r>
      <w:proofErr w:type="spellEnd"/>
      <w:r w:rsidR="005E67DF" w:rsidRPr="0026470C">
        <w:rPr>
          <w:lang w:val="lt-LT"/>
        </w:rPr>
        <w:t xml:space="preserve"> (septynis šimtus devyniasdešimt šešis eurus)</w:t>
      </w:r>
      <w:r w:rsidR="00520309" w:rsidRPr="0026470C">
        <w:rPr>
          <w:lang w:val="lt-LT"/>
        </w:rPr>
        <w:t xml:space="preserve">; </w:t>
      </w:r>
    </w:p>
    <w:p w:rsidR="00AF2C0E" w:rsidRDefault="00AF2C0E">
      <w:pPr>
        <w:ind w:firstLine="851"/>
        <w:jc w:val="both"/>
        <w:rPr>
          <w:lang w:val="lt-LT"/>
        </w:rPr>
      </w:pPr>
      <w:r>
        <w:rPr>
          <w:lang w:val="lt-LT"/>
        </w:rPr>
        <w:t xml:space="preserve">1.7. </w:t>
      </w:r>
      <w:r w:rsidR="00520309" w:rsidRPr="0026470C">
        <w:rPr>
          <w:lang w:val="lt-LT"/>
        </w:rPr>
        <w:t xml:space="preserve">7/100 dalį (savininkas - J. B.) už  </w:t>
      </w:r>
      <w:r w:rsidR="00AD7C82" w:rsidRPr="0026470C">
        <w:rPr>
          <w:lang w:val="lt-LT"/>
        </w:rPr>
        <w:t>586</w:t>
      </w:r>
      <w:r w:rsidR="00520309" w:rsidRPr="0026470C">
        <w:rPr>
          <w:lang w:val="lt-LT"/>
        </w:rPr>
        <w:t xml:space="preserve">,00 </w:t>
      </w:r>
      <w:proofErr w:type="spellStart"/>
      <w:r w:rsidR="00520309" w:rsidRPr="0026470C">
        <w:rPr>
          <w:lang w:val="lt-LT"/>
        </w:rPr>
        <w:t>Eur</w:t>
      </w:r>
      <w:proofErr w:type="spellEnd"/>
      <w:r w:rsidR="00AD7C82" w:rsidRPr="0026470C">
        <w:rPr>
          <w:lang w:val="lt-LT"/>
        </w:rPr>
        <w:t xml:space="preserve"> (penkis šimtus aštuoniasdešimt šešis eurus)</w:t>
      </w:r>
      <w:r w:rsidR="00520309" w:rsidRPr="0026470C">
        <w:rPr>
          <w:lang w:val="lt-LT"/>
        </w:rPr>
        <w:t xml:space="preserve">; </w:t>
      </w:r>
    </w:p>
    <w:p w:rsidR="00AF2C0E" w:rsidRDefault="00AF2C0E">
      <w:pPr>
        <w:ind w:firstLine="851"/>
        <w:jc w:val="both"/>
        <w:rPr>
          <w:lang w:val="lt-LT"/>
        </w:rPr>
      </w:pPr>
      <w:r>
        <w:rPr>
          <w:lang w:val="lt-LT"/>
        </w:rPr>
        <w:t xml:space="preserve">1.8. </w:t>
      </w:r>
      <w:r w:rsidR="00520309" w:rsidRPr="0026470C">
        <w:rPr>
          <w:lang w:val="lt-LT"/>
        </w:rPr>
        <w:t xml:space="preserve">6/100 dalį (savininkas - A. Š.) už  </w:t>
      </w:r>
      <w:r w:rsidR="005E67DF" w:rsidRPr="0026470C">
        <w:rPr>
          <w:lang w:val="lt-LT"/>
        </w:rPr>
        <w:t>500</w:t>
      </w:r>
      <w:r w:rsidR="00520309" w:rsidRPr="0026470C">
        <w:rPr>
          <w:lang w:val="lt-LT"/>
        </w:rPr>
        <w:t xml:space="preserve">,00 </w:t>
      </w:r>
      <w:proofErr w:type="spellStart"/>
      <w:r w:rsidR="00520309" w:rsidRPr="0026470C">
        <w:rPr>
          <w:lang w:val="lt-LT"/>
        </w:rPr>
        <w:t>Eur</w:t>
      </w:r>
      <w:proofErr w:type="spellEnd"/>
      <w:r w:rsidR="005E67DF" w:rsidRPr="0026470C">
        <w:rPr>
          <w:lang w:val="lt-LT"/>
        </w:rPr>
        <w:t xml:space="preserve"> (penkis šimtus eurų)</w:t>
      </w:r>
      <w:r w:rsidR="00CA4C7B">
        <w:rPr>
          <w:lang w:val="lt-LT"/>
        </w:rPr>
        <w:t>.</w:t>
      </w:r>
    </w:p>
    <w:p w:rsidR="004C27A7" w:rsidRPr="0026470C" w:rsidRDefault="0097539D">
      <w:pPr>
        <w:ind w:firstLine="851"/>
        <w:jc w:val="both"/>
        <w:rPr>
          <w:lang w:val="lt-LT"/>
        </w:rPr>
      </w:pPr>
      <w:r w:rsidRPr="0026470C">
        <w:rPr>
          <w:lang w:val="lt-LT"/>
        </w:rPr>
        <w:t xml:space="preserve"> </w:t>
      </w:r>
      <w:r w:rsidR="00CA4C7B">
        <w:rPr>
          <w:lang w:val="lt-LT"/>
        </w:rPr>
        <w:t xml:space="preserve">2. Pirkti </w:t>
      </w:r>
      <w:r w:rsidRPr="0026470C">
        <w:rPr>
          <w:lang w:val="lt-LT"/>
        </w:rPr>
        <w:t>Šilutėje, K. Kalinausko g. 11, esančią sandėlio patalpą (unikalus numeris 8896-3000-9036:0001, bendras plotas 6,58 kv. m)</w:t>
      </w:r>
      <w:r w:rsidR="00AD7C82" w:rsidRPr="0026470C">
        <w:rPr>
          <w:lang w:val="lt-LT"/>
        </w:rPr>
        <w:t xml:space="preserve"> (savininkas – J. J.)</w:t>
      </w:r>
      <w:r w:rsidRPr="0026470C">
        <w:rPr>
          <w:lang w:val="lt-LT"/>
        </w:rPr>
        <w:t xml:space="preserve"> už 73</w:t>
      </w:r>
      <w:r w:rsidR="001631B8" w:rsidRPr="0026470C">
        <w:rPr>
          <w:lang w:val="lt-LT"/>
        </w:rPr>
        <w:t>4</w:t>
      </w:r>
      <w:r w:rsidRPr="0026470C">
        <w:rPr>
          <w:lang w:val="lt-LT"/>
        </w:rPr>
        <w:t xml:space="preserve">,00 </w:t>
      </w:r>
      <w:proofErr w:type="spellStart"/>
      <w:r w:rsidRPr="0026470C">
        <w:rPr>
          <w:lang w:val="lt-LT"/>
        </w:rPr>
        <w:t>Eur</w:t>
      </w:r>
      <w:proofErr w:type="spellEnd"/>
      <w:r w:rsidRPr="0026470C">
        <w:rPr>
          <w:lang w:val="lt-LT"/>
        </w:rPr>
        <w:t xml:space="preserve"> (septynis šimtus trisdešimt </w:t>
      </w:r>
      <w:r w:rsidR="001631B8" w:rsidRPr="0026470C">
        <w:rPr>
          <w:lang w:val="lt-LT"/>
        </w:rPr>
        <w:t>ketur</w:t>
      </w:r>
      <w:r w:rsidRPr="0026470C">
        <w:rPr>
          <w:lang w:val="lt-LT"/>
        </w:rPr>
        <w:t>is eurus)</w:t>
      </w:r>
      <w:r w:rsidR="00772508" w:rsidRPr="0026470C">
        <w:rPr>
          <w:lang w:val="lt-LT"/>
        </w:rPr>
        <w:t>.</w:t>
      </w:r>
      <w:r w:rsidR="00A7462C" w:rsidRPr="0026470C">
        <w:rPr>
          <w:lang w:val="lt-LT"/>
        </w:rPr>
        <w:t xml:space="preserve"> </w:t>
      </w:r>
    </w:p>
    <w:p w:rsidR="004C27A7" w:rsidRPr="001631B8" w:rsidRDefault="00A7462C" w:rsidP="00843726">
      <w:pPr>
        <w:ind w:firstLine="851"/>
        <w:jc w:val="both"/>
        <w:rPr>
          <w:lang w:val="lt-LT"/>
        </w:rPr>
      </w:pPr>
      <w:r w:rsidRPr="0026470C">
        <w:rPr>
          <w:lang w:val="lt-LT"/>
        </w:rPr>
        <w:t>2.  Įgalioti Savivaldybės administracijos Ūkio skyriaus Turto poskyrio vyriausiąją specialistę</w:t>
      </w:r>
      <w:r w:rsidRPr="001631B8">
        <w:rPr>
          <w:lang w:val="lt-LT"/>
        </w:rPr>
        <w:t xml:space="preserve"> Daivą Thumat pasirašyti Savivaldybės vardu sprendime nurodyto turto notarin</w:t>
      </w:r>
      <w:r w:rsidR="009C6483">
        <w:rPr>
          <w:lang w:val="lt-LT"/>
        </w:rPr>
        <w:t>es</w:t>
      </w:r>
      <w:r w:rsidRPr="001631B8">
        <w:rPr>
          <w:lang w:val="lt-LT"/>
        </w:rPr>
        <w:t xml:space="preserve"> pirkimo ir pardavimo sutart</w:t>
      </w:r>
      <w:r w:rsidR="00520309">
        <w:rPr>
          <w:lang w:val="lt-LT"/>
        </w:rPr>
        <w:t>is</w:t>
      </w:r>
      <w:r w:rsidRPr="001631B8">
        <w:rPr>
          <w:lang w:val="lt-LT"/>
        </w:rPr>
        <w:t xml:space="preserve"> bei perdavimo ir priėmimo akt</w:t>
      </w:r>
      <w:r w:rsidR="00520309">
        <w:rPr>
          <w:lang w:val="lt-LT"/>
        </w:rPr>
        <w:t>us</w:t>
      </w:r>
      <w:r w:rsidRPr="001631B8">
        <w:rPr>
          <w:lang w:val="lt-LT"/>
        </w:rPr>
        <w:t>.</w:t>
      </w:r>
    </w:p>
    <w:p w:rsidR="004C27A7" w:rsidRPr="001631B8" w:rsidRDefault="00A7462C">
      <w:pPr>
        <w:ind w:firstLine="851"/>
        <w:jc w:val="both"/>
        <w:rPr>
          <w:lang w:val="lt-LT"/>
        </w:rPr>
      </w:pPr>
      <w:r w:rsidRPr="001631B8">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C27A7" w:rsidRPr="001631B8" w:rsidRDefault="004C27A7">
      <w:pPr>
        <w:tabs>
          <w:tab w:val="left" w:pos="1000"/>
        </w:tabs>
        <w:jc w:val="both"/>
        <w:rPr>
          <w:lang w:val="lt-LT"/>
        </w:rPr>
      </w:pPr>
    </w:p>
    <w:p w:rsidR="004C27A7" w:rsidRPr="001631B8" w:rsidRDefault="004C27A7">
      <w:pPr>
        <w:tabs>
          <w:tab w:val="left" w:pos="900"/>
        </w:tabs>
        <w:jc w:val="both"/>
        <w:rPr>
          <w:lang w:val="lt-LT"/>
        </w:rPr>
      </w:pPr>
    </w:p>
    <w:p w:rsidR="004C27A7" w:rsidRPr="001631B8" w:rsidRDefault="00A7462C">
      <w:pPr>
        <w:pStyle w:val="Betarp"/>
        <w:rPr>
          <w:lang w:val="lt-LT"/>
        </w:rPr>
      </w:pPr>
      <w:r w:rsidRPr="001631B8">
        <w:rPr>
          <w:lang w:val="lt-LT"/>
        </w:rPr>
        <w:t>Savivaldybės meras</w:t>
      </w:r>
    </w:p>
    <w:p w:rsidR="004C27A7" w:rsidRPr="001631B8" w:rsidRDefault="004C27A7">
      <w:pPr>
        <w:jc w:val="both"/>
        <w:rPr>
          <w:color w:val="000000"/>
          <w:lang w:val="lt-LT"/>
        </w:rPr>
      </w:pPr>
    </w:p>
    <w:p w:rsidR="00843726" w:rsidRPr="001631B8" w:rsidRDefault="00843726">
      <w:pPr>
        <w:jc w:val="both"/>
        <w:rPr>
          <w:color w:val="000000"/>
          <w:lang w:val="lt-LT"/>
        </w:rPr>
      </w:pPr>
    </w:p>
    <w:tbl>
      <w:tblPr>
        <w:tblStyle w:val="Lentelstinklelis"/>
        <w:tblW w:w="11507" w:type="dxa"/>
        <w:tblCellMar>
          <w:left w:w="118" w:type="dxa"/>
        </w:tblCellMar>
        <w:tblLook w:val="04A0" w:firstRow="1" w:lastRow="0" w:firstColumn="1" w:lastColumn="0" w:noHBand="0" w:noVBand="1"/>
      </w:tblPr>
      <w:tblGrid>
        <w:gridCol w:w="10006"/>
        <w:gridCol w:w="416"/>
        <w:gridCol w:w="386"/>
        <w:gridCol w:w="350"/>
        <w:gridCol w:w="349"/>
      </w:tblGrid>
      <w:tr w:rsidR="004C27A7" w:rsidRPr="001631B8" w:rsidTr="0026470C">
        <w:tc>
          <w:tcPr>
            <w:tcW w:w="10006" w:type="dxa"/>
            <w:tcBorders>
              <w:top w:val="nil"/>
              <w:left w:val="nil"/>
              <w:bottom w:val="nil"/>
              <w:right w:val="nil"/>
            </w:tcBorders>
            <w:shd w:val="clear" w:color="auto" w:fill="auto"/>
          </w:tcPr>
          <w:p w:rsidR="004C27A7" w:rsidRPr="001631B8" w:rsidRDefault="00A7462C">
            <w:pPr>
              <w:rPr>
                <w:lang w:val="lt-LT"/>
              </w:rPr>
            </w:pPr>
            <w:r w:rsidRPr="001631B8">
              <w:rPr>
                <w:lang w:val="lt-LT"/>
              </w:rPr>
              <w:t xml:space="preserve">Virgilijus </w:t>
            </w:r>
            <w:proofErr w:type="spellStart"/>
            <w:r w:rsidRPr="001631B8">
              <w:rPr>
                <w:lang w:val="lt-LT"/>
              </w:rPr>
              <w:t>Pozingis</w:t>
            </w:r>
            <w:proofErr w:type="spellEnd"/>
          </w:p>
          <w:p w:rsidR="004C27A7" w:rsidRPr="001631B8" w:rsidRDefault="00A7462C">
            <w:pPr>
              <w:rPr>
                <w:lang w:val="lt-LT"/>
              </w:rPr>
            </w:pPr>
            <w:r w:rsidRPr="001631B8">
              <w:rPr>
                <w:lang w:val="lt-LT"/>
              </w:rPr>
              <w:t>20</w:t>
            </w:r>
            <w:r w:rsidR="00843726" w:rsidRPr="001631B8">
              <w:rPr>
                <w:lang w:val="lt-LT"/>
              </w:rPr>
              <w:t>20-02-</w:t>
            </w:r>
          </w:p>
          <w:p w:rsidR="004C27A7" w:rsidRPr="001631B8" w:rsidRDefault="004C27A7">
            <w:pPr>
              <w:rPr>
                <w:lang w:val="lt-LT"/>
              </w:rPr>
            </w:pPr>
          </w:p>
          <w:p w:rsidR="004C27A7" w:rsidRPr="001631B8" w:rsidRDefault="005B44AA" w:rsidP="005B44AA">
            <w:pPr>
              <w:tabs>
                <w:tab w:val="left" w:pos="2835"/>
              </w:tabs>
              <w:rPr>
                <w:lang w:val="lt-LT"/>
              </w:rPr>
            </w:pPr>
            <w:r w:rsidRPr="001631B8">
              <w:rPr>
                <w:lang w:val="lt-LT"/>
              </w:rPr>
              <w:tab/>
            </w:r>
          </w:p>
          <w:tbl>
            <w:tblPr>
              <w:tblW w:w="9780" w:type="dxa"/>
              <w:tblLook w:val="04A0" w:firstRow="1" w:lastRow="0" w:firstColumn="1" w:lastColumn="0" w:noHBand="0" w:noVBand="1"/>
            </w:tblPr>
            <w:tblGrid>
              <w:gridCol w:w="1277"/>
              <w:gridCol w:w="1559"/>
              <w:gridCol w:w="1417"/>
              <w:gridCol w:w="1701"/>
              <w:gridCol w:w="1559"/>
              <w:gridCol w:w="2267"/>
            </w:tblGrid>
            <w:tr w:rsidR="004C27A7" w:rsidRPr="001631B8">
              <w:tc>
                <w:tcPr>
                  <w:tcW w:w="1276" w:type="dxa"/>
                  <w:shd w:val="clear" w:color="auto" w:fill="auto"/>
                </w:tcPr>
                <w:p w:rsidR="004C27A7" w:rsidRPr="001631B8" w:rsidRDefault="00A7462C">
                  <w:pPr>
                    <w:ind w:left="-108"/>
                    <w:rPr>
                      <w:color w:val="000000"/>
                      <w:lang w:val="lt-LT"/>
                    </w:rPr>
                  </w:pPr>
                  <w:proofErr w:type="spellStart"/>
                  <w:r w:rsidRPr="001631B8">
                    <w:rPr>
                      <w:color w:val="000000"/>
                      <w:lang w:val="lt-LT"/>
                    </w:rPr>
                    <w:t>D.Rudienė</w:t>
                  </w:r>
                  <w:proofErr w:type="spellEnd"/>
                </w:p>
                <w:p w:rsidR="004C27A7" w:rsidRPr="001631B8" w:rsidRDefault="00A7462C" w:rsidP="00843726">
                  <w:pPr>
                    <w:ind w:hanging="108"/>
                    <w:rPr>
                      <w:lang w:val="lt-LT"/>
                    </w:rPr>
                  </w:pPr>
                  <w:r w:rsidRPr="001631B8">
                    <w:rPr>
                      <w:color w:val="000000"/>
                      <w:lang w:val="lt-LT"/>
                    </w:rPr>
                    <w:t>20</w:t>
                  </w:r>
                  <w:r w:rsidR="00843726" w:rsidRPr="001631B8">
                    <w:rPr>
                      <w:color w:val="000000"/>
                      <w:lang w:val="lt-LT"/>
                    </w:rPr>
                    <w:t>20-02-</w:t>
                  </w:r>
                  <w:r w:rsidR="009D474A">
                    <w:rPr>
                      <w:color w:val="000000"/>
                      <w:lang w:val="lt-LT"/>
                    </w:rPr>
                    <w:t>20</w:t>
                  </w:r>
                </w:p>
              </w:tc>
              <w:tc>
                <w:tcPr>
                  <w:tcW w:w="1559" w:type="dxa"/>
                  <w:shd w:val="clear" w:color="auto" w:fill="auto"/>
                </w:tcPr>
                <w:p w:rsidR="004C27A7" w:rsidRPr="001631B8" w:rsidRDefault="00A7462C">
                  <w:pPr>
                    <w:rPr>
                      <w:color w:val="000000"/>
                      <w:lang w:val="lt-LT"/>
                    </w:rPr>
                  </w:pPr>
                  <w:proofErr w:type="spellStart"/>
                  <w:r w:rsidRPr="001631B8">
                    <w:rPr>
                      <w:color w:val="000000"/>
                      <w:lang w:val="lt-LT"/>
                    </w:rPr>
                    <w:t>A.Bielskis</w:t>
                  </w:r>
                  <w:proofErr w:type="spellEnd"/>
                </w:p>
                <w:p w:rsidR="004C27A7" w:rsidRPr="001631B8" w:rsidRDefault="00A7462C" w:rsidP="009D474A">
                  <w:pPr>
                    <w:rPr>
                      <w:lang w:val="lt-LT"/>
                    </w:rPr>
                  </w:pPr>
                  <w:r w:rsidRPr="001631B8">
                    <w:rPr>
                      <w:color w:val="000000"/>
                      <w:lang w:val="lt-LT"/>
                    </w:rPr>
                    <w:t>20</w:t>
                  </w:r>
                  <w:r w:rsidR="00843726" w:rsidRPr="001631B8">
                    <w:rPr>
                      <w:color w:val="000000"/>
                      <w:lang w:val="lt-LT"/>
                    </w:rPr>
                    <w:t>20-02-</w:t>
                  </w:r>
                  <w:r w:rsidR="009D474A">
                    <w:rPr>
                      <w:color w:val="000000"/>
                      <w:lang w:val="lt-LT"/>
                    </w:rPr>
                    <w:t>20</w:t>
                  </w:r>
                </w:p>
              </w:tc>
              <w:tc>
                <w:tcPr>
                  <w:tcW w:w="1417" w:type="dxa"/>
                  <w:shd w:val="clear" w:color="auto" w:fill="auto"/>
                </w:tcPr>
                <w:p w:rsidR="004C27A7" w:rsidRPr="001631B8" w:rsidRDefault="00A7462C">
                  <w:pPr>
                    <w:rPr>
                      <w:color w:val="000000"/>
                      <w:lang w:val="lt-LT"/>
                    </w:rPr>
                  </w:pPr>
                  <w:proofErr w:type="spellStart"/>
                  <w:r w:rsidRPr="001631B8">
                    <w:rPr>
                      <w:color w:val="000000"/>
                      <w:lang w:val="lt-LT"/>
                    </w:rPr>
                    <w:t>S.Dilertienė</w:t>
                  </w:r>
                  <w:proofErr w:type="spellEnd"/>
                </w:p>
                <w:p w:rsidR="004C27A7" w:rsidRPr="001631B8" w:rsidRDefault="00A7462C" w:rsidP="009D474A">
                  <w:pPr>
                    <w:rPr>
                      <w:lang w:val="lt-LT"/>
                    </w:rPr>
                  </w:pPr>
                  <w:r w:rsidRPr="001631B8">
                    <w:rPr>
                      <w:color w:val="000000"/>
                      <w:lang w:val="lt-LT"/>
                    </w:rPr>
                    <w:t>20</w:t>
                  </w:r>
                  <w:r w:rsidR="00843726" w:rsidRPr="001631B8">
                    <w:rPr>
                      <w:color w:val="000000"/>
                      <w:lang w:val="lt-LT"/>
                    </w:rPr>
                    <w:t>20-02-</w:t>
                  </w:r>
                  <w:r w:rsidR="009D474A">
                    <w:rPr>
                      <w:color w:val="000000"/>
                      <w:lang w:val="lt-LT"/>
                    </w:rPr>
                    <w:t>20</w:t>
                  </w:r>
                </w:p>
              </w:tc>
              <w:tc>
                <w:tcPr>
                  <w:tcW w:w="1701" w:type="dxa"/>
                  <w:shd w:val="clear" w:color="auto" w:fill="auto"/>
                </w:tcPr>
                <w:p w:rsidR="004C27A7" w:rsidRPr="001631B8" w:rsidRDefault="00A7462C">
                  <w:pPr>
                    <w:rPr>
                      <w:color w:val="000000"/>
                      <w:lang w:val="lt-LT"/>
                    </w:rPr>
                  </w:pPr>
                  <w:proofErr w:type="spellStart"/>
                  <w:r w:rsidRPr="001631B8">
                    <w:rPr>
                      <w:color w:val="000000"/>
                      <w:lang w:val="lt-LT"/>
                    </w:rPr>
                    <w:t>Z.Tautvydienė</w:t>
                  </w:r>
                  <w:proofErr w:type="spellEnd"/>
                </w:p>
                <w:p w:rsidR="004C27A7" w:rsidRPr="001631B8" w:rsidRDefault="00A7462C" w:rsidP="009D474A">
                  <w:pPr>
                    <w:rPr>
                      <w:lang w:val="lt-LT"/>
                    </w:rPr>
                  </w:pPr>
                  <w:r w:rsidRPr="001631B8">
                    <w:rPr>
                      <w:color w:val="000000"/>
                      <w:lang w:val="lt-LT"/>
                    </w:rPr>
                    <w:t>20</w:t>
                  </w:r>
                  <w:r w:rsidR="00843726" w:rsidRPr="001631B8">
                    <w:rPr>
                      <w:color w:val="000000"/>
                      <w:lang w:val="lt-LT"/>
                    </w:rPr>
                    <w:t>20-02-</w:t>
                  </w:r>
                  <w:r w:rsidR="009D474A">
                    <w:rPr>
                      <w:color w:val="000000"/>
                      <w:lang w:val="lt-LT"/>
                    </w:rPr>
                    <w:t>20</w:t>
                  </w:r>
                </w:p>
              </w:tc>
              <w:tc>
                <w:tcPr>
                  <w:tcW w:w="1559" w:type="dxa"/>
                  <w:shd w:val="clear" w:color="auto" w:fill="auto"/>
                </w:tcPr>
                <w:p w:rsidR="004C27A7" w:rsidRPr="001631B8" w:rsidRDefault="00A7462C">
                  <w:pPr>
                    <w:rPr>
                      <w:color w:val="000000"/>
                      <w:lang w:val="lt-LT"/>
                    </w:rPr>
                  </w:pPr>
                  <w:proofErr w:type="spellStart"/>
                  <w:r w:rsidRPr="001631B8">
                    <w:rPr>
                      <w:lang w:val="lt-LT"/>
                    </w:rPr>
                    <w:t>V.Stulgienė</w:t>
                  </w:r>
                  <w:proofErr w:type="spellEnd"/>
                </w:p>
                <w:p w:rsidR="004C27A7" w:rsidRPr="001631B8" w:rsidRDefault="00A7462C" w:rsidP="009D474A">
                  <w:pPr>
                    <w:rPr>
                      <w:lang w:val="lt-LT"/>
                    </w:rPr>
                  </w:pPr>
                  <w:r w:rsidRPr="001631B8">
                    <w:rPr>
                      <w:lang w:val="lt-LT"/>
                    </w:rPr>
                    <w:t>20</w:t>
                  </w:r>
                  <w:r w:rsidR="00843726" w:rsidRPr="001631B8">
                    <w:rPr>
                      <w:lang w:val="lt-LT"/>
                    </w:rPr>
                    <w:t>20-02-</w:t>
                  </w:r>
                  <w:r w:rsidR="009D474A">
                    <w:rPr>
                      <w:lang w:val="lt-LT"/>
                    </w:rPr>
                    <w:t>20</w:t>
                  </w:r>
                </w:p>
              </w:tc>
              <w:tc>
                <w:tcPr>
                  <w:tcW w:w="2267" w:type="dxa"/>
                  <w:shd w:val="clear" w:color="auto" w:fill="auto"/>
                </w:tcPr>
                <w:p w:rsidR="004C27A7" w:rsidRPr="001631B8" w:rsidRDefault="00A7462C">
                  <w:pPr>
                    <w:rPr>
                      <w:lang w:val="lt-LT"/>
                    </w:rPr>
                  </w:pPr>
                  <w:r w:rsidRPr="001631B8">
                    <w:rPr>
                      <w:lang w:val="lt-LT"/>
                    </w:rPr>
                    <w:t xml:space="preserve">Rengė </w:t>
                  </w:r>
                  <w:proofErr w:type="spellStart"/>
                  <w:r w:rsidRPr="001631B8">
                    <w:rPr>
                      <w:lang w:val="lt-LT"/>
                    </w:rPr>
                    <w:t>D.Thumat</w:t>
                  </w:r>
                  <w:proofErr w:type="spellEnd"/>
                </w:p>
                <w:p w:rsidR="004C27A7" w:rsidRPr="001631B8" w:rsidRDefault="00A7462C" w:rsidP="00843726">
                  <w:pPr>
                    <w:rPr>
                      <w:lang w:val="lt-LT"/>
                    </w:rPr>
                  </w:pPr>
                  <w:r w:rsidRPr="001631B8">
                    <w:rPr>
                      <w:lang w:val="lt-LT"/>
                    </w:rPr>
                    <w:t>20</w:t>
                  </w:r>
                  <w:r w:rsidR="00843726" w:rsidRPr="001631B8">
                    <w:rPr>
                      <w:lang w:val="lt-LT"/>
                    </w:rPr>
                    <w:t>20-02-</w:t>
                  </w:r>
                  <w:r w:rsidR="009D474A">
                    <w:rPr>
                      <w:lang w:val="lt-LT"/>
                    </w:rPr>
                    <w:t>20</w:t>
                  </w:r>
                </w:p>
              </w:tc>
            </w:tr>
          </w:tbl>
          <w:p w:rsidR="004C27A7" w:rsidRPr="001631B8" w:rsidRDefault="004C27A7">
            <w:pPr>
              <w:rPr>
                <w:color w:val="000000"/>
                <w:szCs w:val="20"/>
                <w:lang w:val="lt-LT"/>
              </w:rPr>
            </w:pPr>
          </w:p>
        </w:tc>
        <w:tc>
          <w:tcPr>
            <w:tcW w:w="416" w:type="dxa"/>
            <w:tcBorders>
              <w:top w:val="nil"/>
              <w:left w:val="nil"/>
              <w:bottom w:val="nil"/>
              <w:right w:val="nil"/>
            </w:tcBorders>
            <w:shd w:val="clear" w:color="auto" w:fill="auto"/>
          </w:tcPr>
          <w:p w:rsidR="004C27A7" w:rsidRPr="001631B8" w:rsidRDefault="004C27A7">
            <w:pPr>
              <w:rPr>
                <w:szCs w:val="20"/>
                <w:lang w:val="lt-LT"/>
              </w:rPr>
            </w:pPr>
          </w:p>
        </w:tc>
        <w:tc>
          <w:tcPr>
            <w:tcW w:w="386" w:type="dxa"/>
            <w:tcBorders>
              <w:top w:val="nil"/>
              <w:left w:val="nil"/>
              <w:bottom w:val="nil"/>
              <w:right w:val="nil"/>
            </w:tcBorders>
            <w:shd w:val="clear" w:color="auto" w:fill="auto"/>
          </w:tcPr>
          <w:p w:rsidR="004C27A7" w:rsidRPr="001631B8" w:rsidRDefault="004C27A7">
            <w:pPr>
              <w:rPr>
                <w:color w:val="000000"/>
                <w:szCs w:val="20"/>
                <w:lang w:val="lt-LT"/>
              </w:rPr>
            </w:pPr>
          </w:p>
        </w:tc>
        <w:tc>
          <w:tcPr>
            <w:tcW w:w="350" w:type="dxa"/>
            <w:tcBorders>
              <w:top w:val="nil"/>
              <w:left w:val="nil"/>
              <w:bottom w:val="nil"/>
              <w:right w:val="nil"/>
            </w:tcBorders>
            <w:shd w:val="clear" w:color="auto" w:fill="auto"/>
          </w:tcPr>
          <w:p w:rsidR="004C27A7" w:rsidRPr="001631B8" w:rsidRDefault="004C27A7">
            <w:pPr>
              <w:rPr>
                <w:color w:val="000000"/>
                <w:szCs w:val="20"/>
                <w:lang w:val="lt-LT"/>
              </w:rPr>
            </w:pPr>
          </w:p>
        </w:tc>
        <w:tc>
          <w:tcPr>
            <w:tcW w:w="349" w:type="dxa"/>
            <w:tcBorders>
              <w:top w:val="nil"/>
              <w:left w:val="nil"/>
              <w:bottom w:val="nil"/>
              <w:right w:val="nil"/>
            </w:tcBorders>
            <w:shd w:val="clear" w:color="auto" w:fill="auto"/>
          </w:tcPr>
          <w:p w:rsidR="004C27A7" w:rsidRPr="001631B8" w:rsidRDefault="004C27A7">
            <w:pPr>
              <w:rPr>
                <w:szCs w:val="20"/>
                <w:lang w:val="lt-LT"/>
              </w:rPr>
            </w:pPr>
          </w:p>
        </w:tc>
      </w:tr>
    </w:tbl>
    <w:p w:rsidR="004C27A7" w:rsidRPr="0026470C" w:rsidRDefault="00A7462C" w:rsidP="0026470C">
      <w:pPr>
        <w:pStyle w:val="Pavadinimas"/>
        <w:rPr>
          <w:sz w:val="24"/>
          <w:szCs w:val="24"/>
        </w:rPr>
      </w:pPr>
      <w:r w:rsidRPr="0026470C">
        <w:rPr>
          <w:sz w:val="24"/>
          <w:szCs w:val="24"/>
        </w:rPr>
        <w:lastRenderedPageBreak/>
        <w:t>ŠILUTĖS RAJONO SAVIVALDYBĖS</w:t>
      </w:r>
    </w:p>
    <w:p w:rsidR="00CA4C7B" w:rsidRPr="0026470C" w:rsidRDefault="00A7462C" w:rsidP="0026470C">
      <w:pPr>
        <w:pStyle w:val="Pavadinimas"/>
        <w:rPr>
          <w:sz w:val="24"/>
          <w:szCs w:val="24"/>
        </w:rPr>
      </w:pPr>
      <w:r w:rsidRPr="0026470C">
        <w:rPr>
          <w:sz w:val="24"/>
          <w:szCs w:val="24"/>
        </w:rPr>
        <w:t>ŪKIO SKYRIAUS TURTO POSKYRIS</w:t>
      </w:r>
    </w:p>
    <w:p w:rsidR="004C27A7" w:rsidRPr="0026470C" w:rsidRDefault="00A7462C" w:rsidP="0026470C">
      <w:pPr>
        <w:pStyle w:val="Pavadinimas"/>
        <w:rPr>
          <w:sz w:val="24"/>
          <w:szCs w:val="24"/>
        </w:rPr>
      </w:pPr>
      <w:r w:rsidRPr="0026470C">
        <w:rPr>
          <w:sz w:val="24"/>
          <w:szCs w:val="24"/>
        </w:rPr>
        <w:t>AIŠKINAMASIS RAŠTAS</w:t>
      </w:r>
    </w:p>
    <w:p w:rsidR="00843726" w:rsidRPr="0026470C" w:rsidRDefault="00A7462C" w:rsidP="0026470C">
      <w:pPr>
        <w:jc w:val="center"/>
        <w:rPr>
          <w:b/>
          <w:lang w:val="lt-LT"/>
        </w:rPr>
      </w:pPr>
      <w:r w:rsidRPr="0026470C">
        <w:rPr>
          <w:b/>
          <w:lang w:val="lt-LT"/>
        </w:rPr>
        <w:t>DĖL TARYBOS SPRENDIMO PROJEKTO</w:t>
      </w:r>
    </w:p>
    <w:p w:rsidR="004C27A7" w:rsidRPr="0026470C" w:rsidRDefault="00A7462C" w:rsidP="0026470C">
      <w:pPr>
        <w:jc w:val="center"/>
        <w:rPr>
          <w:b/>
          <w:lang w:val="lt-LT"/>
        </w:rPr>
      </w:pPr>
      <w:r w:rsidRPr="0026470C">
        <w:rPr>
          <w:b/>
          <w:lang w:val="lt-LT"/>
        </w:rPr>
        <w:t>„DĖL NEKILNOJAMOJO TURTO PIRKIMO“</w:t>
      </w:r>
    </w:p>
    <w:p w:rsidR="004C27A7" w:rsidRPr="001631B8" w:rsidRDefault="004C27A7" w:rsidP="0026470C">
      <w:pPr>
        <w:pStyle w:val="Pagrindinistekstas"/>
        <w:rPr>
          <w:sz w:val="24"/>
        </w:rPr>
      </w:pPr>
    </w:p>
    <w:p w:rsidR="004C27A7" w:rsidRPr="001631B8" w:rsidRDefault="00A7462C">
      <w:pPr>
        <w:jc w:val="center"/>
        <w:rPr>
          <w:lang w:val="lt-LT"/>
        </w:rPr>
      </w:pPr>
      <w:r w:rsidRPr="001631B8">
        <w:rPr>
          <w:lang w:val="lt-LT"/>
        </w:rPr>
        <w:t>20</w:t>
      </w:r>
      <w:r w:rsidR="00843726" w:rsidRPr="001631B8">
        <w:rPr>
          <w:lang w:val="lt-LT"/>
        </w:rPr>
        <w:t>20</w:t>
      </w:r>
      <w:r w:rsidRPr="001631B8">
        <w:rPr>
          <w:lang w:val="lt-LT"/>
        </w:rPr>
        <w:t xml:space="preserve"> m. </w:t>
      </w:r>
      <w:r w:rsidR="00843726" w:rsidRPr="001631B8">
        <w:rPr>
          <w:lang w:val="lt-LT"/>
        </w:rPr>
        <w:t xml:space="preserve">vasario </w:t>
      </w:r>
      <w:r w:rsidR="009D474A">
        <w:rPr>
          <w:lang w:val="lt-LT"/>
        </w:rPr>
        <w:t>20</w:t>
      </w:r>
      <w:bookmarkStart w:id="0" w:name="_GoBack"/>
      <w:bookmarkEnd w:id="0"/>
      <w:r w:rsidRPr="001631B8">
        <w:rPr>
          <w:lang w:val="lt-LT"/>
        </w:rPr>
        <w:t xml:space="preserve"> d.</w:t>
      </w:r>
    </w:p>
    <w:p w:rsidR="004C27A7" w:rsidRPr="001631B8" w:rsidRDefault="004C27A7">
      <w:pPr>
        <w:jc w:val="center"/>
        <w:rPr>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lang w:val="lt-LT"/>
              </w:rPr>
            </w:pPr>
            <w:r w:rsidRPr="001631B8">
              <w:rPr>
                <w:b/>
                <w:bCs/>
                <w:i/>
                <w:iCs/>
                <w:lang w:val="lt-LT"/>
              </w:rPr>
              <w:t>1. Parengto projekto tikslai ir uždaviniai.</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690A16" w:rsidP="00690A16">
            <w:pPr>
              <w:jc w:val="both"/>
              <w:rPr>
                <w:i/>
                <w:lang w:val="lt-LT"/>
              </w:rPr>
            </w:pPr>
            <w:r w:rsidRPr="001631B8">
              <w:rPr>
                <w:i/>
                <w:lang w:val="lt-LT"/>
              </w:rPr>
              <w:t>Tarybos sprendimo projekto rengimo tikslas – išpirkti Šilutėje, K. Kalinausko g. 11, esančio sandėlio pastato (unikalus numeris 8896-3000-9036, užstatytas plotas 75,00 kv. m, tūris 173 kub. m) 279/400 dalį, nuosavybės teise priklausančią: J. M. M. (7/100  dalis); R. V. (14/200 dalis);  L. G. (1/16 dalis); V. J. K. (1/16 dalis); G. N. (7/200 dalis); E. N. (7/200 dalis); B. S. (7/100 dalis); N. B. (1/16 dalis); B. J. (10/100 dalis); J. B. (7/100 dalis); A. Š. (6/100 dalis) ir šiame pastate esančią sandėlio patalpą (unikalus numeris 8896-3000-9036:0001, bendras plotas 6,58 kv. m) nuosavybės teise priklausančią J. J.</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lang w:val="lt-LT"/>
              </w:rPr>
            </w:pPr>
            <w:r w:rsidRPr="001631B8">
              <w:rPr>
                <w:b/>
                <w:bCs/>
                <w:i/>
                <w:iCs/>
                <w:lang w:val="lt-LT"/>
              </w:rPr>
              <w:t>2. Kaip šiuo metu yra sureguliuoti projekte aptarti klausimai.</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lang w:val="lt-LT"/>
              </w:rPr>
            </w:pPr>
            <w:r w:rsidRPr="001631B8">
              <w:rPr>
                <w:i/>
                <w:lang w:val="lt-LT"/>
              </w:rPr>
              <w:t xml:space="preserve">Vadovaujantis </w:t>
            </w:r>
            <w:hyperlink r:id="rId7">
              <w:r w:rsidRPr="001631B8">
                <w:rPr>
                  <w:rStyle w:val="Internetosaitas"/>
                  <w:i/>
                  <w:lang w:val="lt-LT"/>
                </w:rPr>
                <w:t>Lietuvos Respublikos valstybės ir savivaldybių turto valdymo, naudojimo ir disponavimo juo įstatymo</w:t>
              </w:r>
            </w:hyperlink>
            <w:r w:rsidRPr="001631B8">
              <w:rPr>
                <w:i/>
                <w:lang w:val="lt-LT"/>
              </w:rPr>
              <w:t xml:space="preserve"> 6 straipsnio 1 dalies 5 punktu, Savivaldybė turtą įgyja pagal sandorius.</w:t>
            </w:r>
          </w:p>
          <w:p w:rsidR="00772508" w:rsidRPr="001631B8" w:rsidRDefault="00772508">
            <w:pPr>
              <w:jc w:val="both"/>
              <w:rPr>
                <w:i/>
                <w:lang w:val="lt-LT"/>
              </w:rPr>
            </w:pPr>
            <w:r w:rsidRPr="001631B8">
              <w:rPr>
                <w:i/>
                <w:lang w:val="lt-LT"/>
              </w:rPr>
              <w:t>Lietuvos Respublikos Vyriausybės 2017 m. gruodžio 13 d. nutarimu Nr. 1036 „Dėl žemės, esamų pastatų ar kitų nekilnojamųjų daiktų įsigijimo arba nuomos ar teisių į šiuos daiktus įsigijimo tvarkos aprašo patvirtinimo“ patvirtinto Žemės, esamų pastatų ar kitų nekilnojamųjų daiktų įsigijimo arba nuomos ar teisių į šiuos daiktus įsigijimo tvarkos aprašo 67 punktu</w:t>
            </w:r>
            <w:r w:rsidR="00A7462C" w:rsidRPr="001631B8">
              <w:rPr>
                <w:i/>
                <w:lang w:val="lt-LT"/>
              </w:rPr>
              <w:t xml:space="preserve">, </w:t>
            </w:r>
            <w:r w:rsidRPr="001631B8">
              <w:rPr>
                <w:i/>
                <w:lang w:val="lt-LT"/>
              </w:rPr>
              <w:t>perkant nekilnojamąjį daiktą savivaldybės vardu sprendimas dėl derybas laimėjusio kandidato priimamas savivaldybės tarybos nustatyta tvarka.</w:t>
            </w:r>
          </w:p>
          <w:p w:rsidR="0097539D" w:rsidRPr="001631B8" w:rsidRDefault="00A7462C" w:rsidP="0097539D">
            <w:pPr>
              <w:jc w:val="both"/>
              <w:rPr>
                <w:i/>
                <w:lang w:val="lt-LT"/>
              </w:rPr>
            </w:pPr>
            <w:r w:rsidRPr="001631B8">
              <w:rPr>
                <w:i/>
                <w:lang w:val="lt-LT"/>
              </w:rPr>
              <w:t xml:space="preserve"> </w:t>
            </w:r>
            <w:r w:rsidR="0097539D" w:rsidRPr="001631B8">
              <w:rPr>
                <w:i/>
                <w:lang w:val="lt-LT"/>
              </w:rPr>
              <w:t>Tauragės apylinkės teismas (toliau – Teismas) turto patikėjimo teise valdo administracinį pastatą, esantį Šilutėje, Lietuvininkų g. 11. Pastato eksploatacijos reikmėms pagal teritorijos detalųjį planą yra įregistruotas atskiras valstybinės žemės sklypas, tačiau tvarkant žemės sklypo dokumentus paaiškėjo, kad Teismas negalės laisvai disponuoti valstybinės žemės sklypu, kol jame stovi grupei fizinių asmenų ir Šilutės rajono savivaldybei nuosavybės teise priklausantis sandėlio pastatas, unikalus numeris 8896-3000-9036, registruotas adresu Šilutė, K. Kalinausko g. 11. Sandėlio pastate yra suformuota ir Nekilnojamojo turto registre įregistruota atskira sandėlio patalpa, kurios unikalus numeris 8896-3000-9036:0001. Nepašalinus Šilutėje, Lietuvininkų g. 11, esančiame valstybinės žemės sklype sandėlio pastato, bus apsunkintas Teismo pastato eksploatacijos, aptarnaujančio personalo, konvojaus tarnybų ir pačio Teismo darbas, t. y. teisingumo vykdymas.</w:t>
            </w:r>
          </w:p>
          <w:p w:rsidR="004C27A7" w:rsidRPr="001631B8" w:rsidRDefault="0097539D" w:rsidP="0026470C">
            <w:pPr>
              <w:jc w:val="both"/>
              <w:rPr>
                <w:i/>
                <w:lang w:val="lt-LT"/>
              </w:rPr>
            </w:pPr>
            <w:r w:rsidRPr="001631B8">
              <w:rPr>
                <w:i/>
                <w:lang w:val="lt-LT"/>
              </w:rPr>
              <w:t>Teritorijos tarp Lietuvininkų, Dariaus ir Girėno, Kalinausko gatvių ir karių kapinių Detaliajame plane, patvirtintame Šilutės rajono savivaldybės tarybos 2006 m. birželio 22 d. sprendimu Nr. T1-1172, yra numatyta Šilutėje, K. Kalinausko g. 11, esantį sandėlio pastatą (unikalus numeris 8896-3000-9036) kaip menkavertį nugriauti. Šilutės rajono savivaldybės taryba, atsižvelgdama į Teismo poreikius ir detaliojo plano sprendinius, 2019 m. vasario 21 d. sprendimu Nr. T1-1288 „Dėl Šilutės rajono savivaldybei nuosavybės teise priklausančių nekilnojamųjų daiktų nurašymo“ nurašė pripažintą netinkama (negalima) naudoti Šilutės rajono savivaldybei nuosavybės teise priklausančią Šilutėje, K. Kalinausko g. 11, esančio sandėlio pastato 121/400 dalį, unikalus numeris 8896-3000-9036, pažymėjimas plane 3I1p, inventorinis Nr. 120220112228, dalies plotas 22,69 kv. m.</w:t>
            </w:r>
            <w:r w:rsidR="0026470C">
              <w:rPr>
                <w:i/>
                <w:lang w:val="lt-LT"/>
              </w:rPr>
              <w:t xml:space="preserve"> </w:t>
            </w:r>
            <w:r w:rsidRPr="001631B8">
              <w:rPr>
                <w:i/>
                <w:lang w:val="lt-LT"/>
              </w:rPr>
              <w:t>Siekiant užtikrinti Teismo visapusišką funkcionavimą tikslinga išpirkti likusias sandėlio dalis ir jame esančią sandėlio  patalpą iš fizinių asmenų ir visą sandėlio pastatą perduoti Teismui. Teismas</w:t>
            </w:r>
            <w:r w:rsidR="0026470C">
              <w:rPr>
                <w:i/>
                <w:lang w:val="lt-LT"/>
              </w:rPr>
              <w:t xml:space="preserve"> </w:t>
            </w:r>
            <w:r w:rsidRPr="001631B8">
              <w:rPr>
                <w:i/>
                <w:lang w:val="lt-LT"/>
              </w:rPr>
              <w:t>2019-11-25 raštu Nr. SI-413 įsipareigojo savo lėšomis atlikti sandėlio pastato griovimo darbus ir sutvarkyti valstybinės žemės sklypą pagal Šilutės rajono savivaldybės tarybos 2006 m. birželio 22 d sprendimu Nr. T1-1172 patvirtintą detalųjį planą.</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i/>
                <w:iCs/>
                <w:lang w:val="lt-LT"/>
              </w:rPr>
            </w:pPr>
            <w:r w:rsidRPr="001631B8">
              <w:rPr>
                <w:b/>
                <w:bCs/>
                <w:i/>
                <w:iCs/>
                <w:lang w:val="lt-LT"/>
              </w:rPr>
              <w:t>3. Kokių pozityvių rezultatų laukiama.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97539D" w:rsidP="001631B8">
            <w:pPr>
              <w:jc w:val="both"/>
              <w:rPr>
                <w:i/>
                <w:lang w:val="lt-LT"/>
              </w:rPr>
            </w:pPr>
            <w:r w:rsidRPr="001631B8">
              <w:rPr>
                <w:i/>
                <w:lang w:val="lt-LT"/>
              </w:rPr>
              <w:t>Bus užtikrintas Tauragės apylinkės teismo visapusiškas funkcionavimas.</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b/>
                <w:bCs/>
                <w:i/>
                <w:iCs/>
                <w:lang w:val="lt-LT"/>
              </w:rPr>
            </w:pPr>
            <w:r w:rsidRPr="001631B8">
              <w:rPr>
                <w:b/>
                <w:bCs/>
                <w:i/>
                <w:iCs/>
                <w:lang w:val="lt-LT"/>
              </w:rPr>
              <w:lastRenderedPageBreak/>
              <w:t>4. Galimos neigiamos priimto projekto pasekmės ir kokių priemonių reikėtų imtis, kad tokių pasekmių būtų išvengta.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i/>
                <w:lang w:val="lt-LT"/>
              </w:rPr>
            </w:pPr>
            <w:r w:rsidRPr="001631B8">
              <w:rPr>
                <w:i/>
                <w:lang w:val="lt-LT"/>
              </w:rPr>
              <w:t>Nenumatoma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b/>
                <w:bCs/>
                <w:i/>
                <w:iCs/>
                <w:lang w:val="lt-LT"/>
              </w:rPr>
            </w:pPr>
            <w:r w:rsidRPr="001631B8">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i/>
                <w:lang w:val="lt-LT"/>
              </w:rPr>
            </w:pPr>
            <w:r w:rsidRPr="001631B8">
              <w:rPr>
                <w:i/>
                <w:lang w:val="lt-LT"/>
              </w:rPr>
              <w:t>Galiojančių bei keistinų aktų nėra; Kolegijos ar mero priimamų aktų nereikia.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b/>
                <w:bCs/>
                <w:i/>
                <w:iCs/>
                <w:lang w:val="lt-LT"/>
              </w:rPr>
            </w:pPr>
            <w:r w:rsidRPr="001631B8">
              <w:rPr>
                <w:b/>
                <w:bCs/>
                <w:i/>
                <w:iCs/>
                <w:lang w:val="lt-LT"/>
              </w:rPr>
              <w:t>6. Jeigu reikia atlikti sprendimo projekto antikorupcinį vertinimą, sprendžia projekto rengėjas, atsižvelgdamas į Teisės aktų projektų antikorupcinio vertinimo taisykles.</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i/>
                <w:lang w:val="lt-LT"/>
              </w:rPr>
            </w:pPr>
            <w:r w:rsidRPr="001631B8">
              <w:rPr>
                <w:i/>
                <w:lang w:val="lt-LT"/>
              </w:rPr>
              <w:t>Nėra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i/>
                <w:iCs/>
                <w:lang w:val="lt-LT"/>
              </w:rPr>
            </w:pPr>
            <w:r w:rsidRPr="001631B8">
              <w:rPr>
                <w:b/>
                <w:bCs/>
                <w:i/>
                <w:iCs/>
                <w:lang w:val="lt-LT"/>
              </w:rPr>
              <w:t>7. Projekto rengimo metu gauti specialistų vertinimai ir išvados, ekonominiai apskaičiavimai (sąmatos) ir konkretūs finansavimo šaltiniai.</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772508" w:rsidP="001631B8">
            <w:pPr>
              <w:jc w:val="both"/>
              <w:rPr>
                <w:i/>
                <w:lang w:val="lt-LT"/>
              </w:rPr>
            </w:pPr>
            <w:r w:rsidRPr="001631B8">
              <w:rPr>
                <w:i/>
                <w:lang w:val="lt-LT"/>
              </w:rPr>
              <w:t>Administracijos direktoriaus 2019 m. lapkričio 28 d. įsakymu Nr. A1-1247 sudarytos pirkimo komisijos</w:t>
            </w:r>
            <w:r w:rsidR="00A7462C" w:rsidRPr="001631B8">
              <w:rPr>
                <w:i/>
                <w:lang w:val="lt-LT"/>
              </w:rPr>
              <w:t xml:space="preserve"> protokola</w:t>
            </w:r>
            <w:r w:rsidR="0097539D" w:rsidRPr="001631B8">
              <w:rPr>
                <w:i/>
                <w:lang w:val="lt-LT"/>
              </w:rPr>
              <w:t>i</w:t>
            </w:r>
            <w:r w:rsidR="00A7462C" w:rsidRPr="001631B8">
              <w:rPr>
                <w:i/>
                <w:lang w:val="lt-LT"/>
              </w:rPr>
              <w:t xml:space="preserve">. </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lang w:val="lt-LT"/>
              </w:rPr>
            </w:pPr>
            <w:r w:rsidRPr="001631B8">
              <w:rPr>
                <w:b/>
                <w:bCs/>
                <w:i/>
                <w:iCs/>
                <w:lang w:val="lt-LT"/>
              </w:rPr>
              <w:t>8. Projekto autorius ar autorių grupė.</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i/>
                <w:lang w:val="lt-LT"/>
              </w:rPr>
            </w:pPr>
            <w:r w:rsidRPr="001631B8">
              <w:rPr>
                <w:i/>
                <w:lang w:val="lt-LT"/>
              </w:rPr>
              <w:t xml:space="preserve"> Daiva Thumat, Ūkio skyriaus Turto poskyrio vyriausioji specialistė.</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lang w:val="lt-LT"/>
              </w:rPr>
            </w:pPr>
            <w:r w:rsidRPr="001631B8">
              <w:rPr>
                <w:b/>
                <w:bCs/>
                <w:i/>
                <w:iCs/>
                <w:lang w:val="lt-LT"/>
              </w:rPr>
              <w:t>9. Reikšminiai projekto žodžiai, kurių reikia šiam projektui įtraukti į kompiuterinę paieškos sistemą.</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rsidP="001631B8">
            <w:pPr>
              <w:tabs>
                <w:tab w:val="left" w:pos="0"/>
              </w:tabs>
              <w:jc w:val="both"/>
              <w:rPr>
                <w:i/>
                <w:lang w:val="lt-LT"/>
              </w:rPr>
            </w:pPr>
            <w:r w:rsidRPr="001631B8">
              <w:rPr>
                <w:i/>
                <w:lang w:val="lt-LT"/>
              </w:rPr>
              <w:t>Dėl nekilnojamojo turto pirkimo</w:t>
            </w:r>
            <w:r w:rsidR="00772508" w:rsidRPr="001631B8">
              <w:rPr>
                <w:i/>
                <w:lang w:val="lt-LT"/>
              </w:rPr>
              <w:t xml:space="preserve">; Šilutėje, K. Kalinausko g. 11, esančio sandėlio pastato; </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i/>
                <w:iCs/>
                <w:lang w:val="lt-LT"/>
              </w:rPr>
            </w:pPr>
            <w:r w:rsidRPr="001631B8">
              <w:rPr>
                <w:b/>
                <w:bCs/>
                <w:i/>
                <w:iCs/>
                <w:lang w:val="lt-LT"/>
              </w:rPr>
              <w:t>10. Kiti, autorių nuomone, reikalingi pagrindimai ir paaiškinimai.</w:t>
            </w:r>
          </w:p>
        </w:tc>
      </w:tr>
      <w:tr w:rsidR="004C27A7" w:rsidRPr="001631B8">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rStyle w:val="Internetosaitas"/>
                <w:i/>
                <w:lang w:val="lt-LT"/>
              </w:rPr>
            </w:pPr>
            <w:r w:rsidRPr="001631B8">
              <w:rPr>
                <w:i/>
                <w:lang w:val="lt-LT"/>
              </w:rPr>
              <w:t xml:space="preserve">Papildoma medžiaga </w:t>
            </w:r>
            <w:hyperlink r:id="rId8">
              <w:r w:rsidRPr="001631B8">
                <w:rPr>
                  <w:rStyle w:val="Internetosaitas"/>
                  <w:i/>
                  <w:lang w:val="lt-LT"/>
                </w:rPr>
                <w:t>pridedama.</w:t>
              </w:r>
            </w:hyperlink>
          </w:p>
          <w:p w:rsidR="00520309" w:rsidRPr="001631B8" w:rsidRDefault="00520309">
            <w:pPr>
              <w:jc w:val="both"/>
              <w:rPr>
                <w:lang w:val="lt-LT"/>
              </w:rPr>
            </w:pPr>
            <w:r>
              <w:rPr>
                <w:i/>
                <w:lang w:val="lt-LT"/>
              </w:rPr>
              <w:t>Su perkamo sandėlio pastato ir sandėlio patalpos pirkimo dokumentais galima susipažinti Ūkio skyriaus Turto poskyrio 204 kabinete.</w:t>
            </w:r>
          </w:p>
        </w:tc>
      </w:tr>
    </w:tbl>
    <w:p w:rsidR="004C27A7" w:rsidRPr="001631B8" w:rsidRDefault="004C27A7">
      <w:pPr>
        <w:jc w:val="center"/>
        <w:rPr>
          <w:lang w:val="lt-LT"/>
        </w:rPr>
      </w:pPr>
    </w:p>
    <w:p w:rsidR="004C27A7" w:rsidRPr="001631B8" w:rsidRDefault="004C27A7">
      <w:pPr>
        <w:jc w:val="center"/>
        <w:rPr>
          <w:lang w:val="lt-LT"/>
        </w:rPr>
      </w:pPr>
    </w:p>
    <w:p w:rsidR="004C27A7" w:rsidRPr="001631B8" w:rsidRDefault="00A7462C">
      <w:pPr>
        <w:tabs>
          <w:tab w:val="left" w:pos="0"/>
        </w:tabs>
        <w:rPr>
          <w:lang w:val="lt-LT"/>
        </w:rPr>
      </w:pPr>
      <w:r w:rsidRPr="001631B8">
        <w:rPr>
          <w:i/>
          <w:lang w:val="lt-LT"/>
        </w:rPr>
        <w:t>Ūkio skyriaus Turto poskyrio  vyriausioji specialistė</w:t>
      </w:r>
      <w:r w:rsidRPr="001631B8">
        <w:rPr>
          <w:i/>
          <w:lang w:val="lt-LT"/>
        </w:rPr>
        <w:tab/>
      </w:r>
      <w:r w:rsidRPr="001631B8">
        <w:rPr>
          <w:i/>
          <w:lang w:val="lt-LT"/>
        </w:rPr>
        <w:tab/>
      </w:r>
      <w:r w:rsidRPr="001631B8">
        <w:rPr>
          <w:i/>
          <w:lang w:val="lt-LT"/>
        </w:rPr>
        <w:tab/>
        <w:t xml:space="preserve">     </w:t>
      </w:r>
      <w:r w:rsidRPr="001631B8">
        <w:rPr>
          <w:i/>
          <w:lang w:val="lt-LT"/>
        </w:rPr>
        <w:tab/>
        <w:t xml:space="preserve">               Daiva Thumat</w:t>
      </w:r>
    </w:p>
    <w:sectPr w:rsidR="004C27A7" w:rsidRPr="001631B8" w:rsidSect="00772508">
      <w:footerReference w:type="default" r:id="rId9"/>
      <w:pgSz w:w="11906" w:h="16838"/>
      <w:pgMar w:top="1134" w:right="567" w:bottom="1134" w:left="1701" w:header="0" w:footer="567" w:gutter="0"/>
      <w:cols w:space="1296"/>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1E" w:rsidRDefault="00A7462C">
      <w:r>
        <w:separator/>
      </w:r>
    </w:p>
  </w:endnote>
  <w:endnote w:type="continuationSeparator" w:id="0">
    <w:p w:rsidR="0097511E" w:rsidRDefault="00A7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w:altName w:val="Arial"/>
    <w:charset w:val="00"/>
    <w:family w:val="swiss"/>
    <w:pitch w:val="variable"/>
    <w:sig w:usb0="00000003" w:usb1="00000000" w:usb2="00000000" w:usb3="00000000" w:csb0="00000001" w:csb1="00000000"/>
  </w:font>
  <w:font w:name="TimesLT">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A7" w:rsidRPr="005B44AA" w:rsidRDefault="0026470C">
    <w:pPr>
      <w:pStyle w:val="Porat"/>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sidR="009D474A">
      <w:rPr>
        <w:rFonts w:ascii="Times New Roman" w:hAnsi="Times New Roman"/>
        <w:noProof/>
        <w:sz w:val="16"/>
        <w:szCs w:val="16"/>
      </w:rPr>
      <w:t>P:\Tarybos_projektai_2011-2019\2020 metai\vasario 27 d\TUR07sJKV.docx</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1E" w:rsidRDefault="00A7462C">
      <w:r>
        <w:separator/>
      </w:r>
    </w:p>
  </w:footnote>
  <w:footnote w:type="continuationSeparator" w:id="0">
    <w:p w:rsidR="0097511E" w:rsidRDefault="00A74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7"/>
    <w:rsid w:val="001631B8"/>
    <w:rsid w:val="0026470C"/>
    <w:rsid w:val="004C27A7"/>
    <w:rsid w:val="00520309"/>
    <w:rsid w:val="005B44AA"/>
    <w:rsid w:val="005D3068"/>
    <w:rsid w:val="005E67DF"/>
    <w:rsid w:val="006657B5"/>
    <w:rsid w:val="00681BAD"/>
    <w:rsid w:val="00690A16"/>
    <w:rsid w:val="006929C5"/>
    <w:rsid w:val="00710431"/>
    <w:rsid w:val="00772508"/>
    <w:rsid w:val="007945EB"/>
    <w:rsid w:val="007F20F3"/>
    <w:rsid w:val="00843726"/>
    <w:rsid w:val="0097355A"/>
    <w:rsid w:val="0097511E"/>
    <w:rsid w:val="0097539D"/>
    <w:rsid w:val="009C6483"/>
    <w:rsid w:val="009D474A"/>
    <w:rsid w:val="00A7462C"/>
    <w:rsid w:val="00AD7C82"/>
    <w:rsid w:val="00AF2C0E"/>
    <w:rsid w:val="00CA4C7B"/>
    <w:rsid w:val="00ED6AA6"/>
    <w:rsid w:val="00F22C58"/>
    <w:rsid w:val="00F7345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1D6FE-04DB-47BF-A4C9-DB5E46C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358F"/>
    <w:rPr>
      <w:sz w:val="24"/>
      <w:szCs w:val="24"/>
      <w:lang w:val="en-GB" w:eastAsia="en-US"/>
    </w:rPr>
  </w:style>
  <w:style w:type="paragraph" w:styleId="Antrat1">
    <w:name w:val="heading 1"/>
    <w:basedOn w:val="prastasis"/>
    <w:link w:val="Antrat1Diagrama"/>
    <w:uiPriority w:val="99"/>
    <w:qFormat/>
    <w:rsid w:val="0011358F"/>
    <w:pPr>
      <w:keepNext/>
      <w:spacing w:before="240" w:after="60"/>
      <w:outlineLvl w:val="0"/>
    </w:pPr>
    <w:rPr>
      <w:rFonts w:ascii="Arial" w:hAnsi="Arial"/>
      <w:b/>
      <w:kern w:val="2"/>
      <w:sz w:val="28"/>
      <w:szCs w:val="20"/>
    </w:rPr>
  </w:style>
  <w:style w:type="paragraph" w:styleId="Antrat2">
    <w:name w:val="heading 2"/>
    <w:basedOn w:val="prastasis"/>
    <w:link w:val="Antrat2Diagrama"/>
    <w:uiPriority w:val="99"/>
    <w:qFormat/>
    <w:rsid w:val="0011358F"/>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481E30"/>
    <w:rPr>
      <w:rFonts w:asciiTheme="majorHAnsi" w:eastAsiaTheme="majorEastAsia" w:hAnsiTheme="majorHAnsi" w:cstheme="majorBidi"/>
      <w:b/>
      <w:bCs/>
      <w:kern w:val="2"/>
      <w:sz w:val="32"/>
      <w:szCs w:val="32"/>
      <w:lang w:val="en-GB" w:eastAsia="en-US"/>
    </w:rPr>
  </w:style>
  <w:style w:type="character" w:customStyle="1" w:styleId="Antrat2Diagrama">
    <w:name w:val="Antraštė 2 Diagrama"/>
    <w:basedOn w:val="Numatytasispastraiposriftas"/>
    <w:link w:val="Antrat2"/>
    <w:uiPriority w:val="9"/>
    <w:semiHidden/>
    <w:qFormat/>
    <w:rsid w:val="00481E30"/>
    <w:rPr>
      <w:rFonts w:asciiTheme="majorHAnsi" w:eastAsiaTheme="majorEastAsia" w:hAnsiTheme="majorHAnsi" w:cstheme="majorBidi"/>
      <w:b/>
      <w:bCs/>
      <w:i/>
      <w:iCs/>
      <w:sz w:val="28"/>
      <w:szCs w:val="28"/>
      <w:lang w:val="en-GB" w:eastAsia="en-US"/>
    </w:rPr>
  </w:style>
  <w:style w:type="character" w:customStyle="1" w:styleId="PoratDiagrama">
    <w:name w:val="Poraštė Diagrama"/>
    <w:basedOn w:val="Numatytasispastraiposriftas"/>
    <w:link w:val="Porat"/>
    <w:uiPriority w:val="99"/>
    <w:semiHidden/>
    <w:qFormat/>
    <w:rsid w:val="00481E30"/>
    <w:rPr>
      <w:sz w:val="24"/>
      <w:szCs w:val="24"/>
      <w:lang w:val="en-GB" w:eastAsia="en-US"/>
    </w:rPr>
  </w:style>
  <w:style w:type="character" w:customStyle="1" w:styleId="PagrindinistekstasDiagrama">
    <w:name w:val="Pagrindinis tekstas Diagrama"/>
    <w:basedOn w:val="Numatytasispastraiposriftas"/>
    <w:link w:val="Pagrindinistekstas"/>
    <w:uiPriority w:val="99"/>
    <w:semiHidden/>
    <w:qFormat/>
    <w:rsid w:val="00481E30"/>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qFormat/>
    <w:rsid w:val="00481E30"/>
    <w:rPr>
      <w:sz w:val="24"/>
      <w:szCs w:val="24"/>
      <w:lang w:val="en-GB" w:eastAsia="en-US"/>
    </w:rPr>
  </w:style>
  <w:style w:type="character" w:customStyle="1" w:styleId="Internetosaitas">
    <w:name w:val="Interneto saitas"/>
    <w:basedOn w:val="Numatytasispastraiposriftas"/>
    <w:uiPriority w:val="99"/>
    <w:unhideWhenUsed/>
    <w:rsid w:val="00F12DB5"/>
    <w:rPr>
      <w:color w:val="0000FF" w:themeColor="hyperlink"/>
      <w:u w:val="single"/>
    </w:rPr>
  </w:style>
  <w:style w:type="character" w:customStyle="1" w:styleId="AntratDiagrama">
    <w:name w:val="Antraštė Diagrama"/>
    <w:basedOn w:val="Numatytasispastraiposriftas"/>
    <w:link w:val="Antrat"/>
    <w:uiPriority w:val="10"/>
    <w:qFormat/>
    <w:rsid w:val="00481E30"/>
    <w:rPr>
      <w:rFonts w:asciiTheme="majorHAnsi" w:eastAsiaTheme="majorEastAsia" w:hAnsiTheme="majorHAnsi" w:cstheme="majorBidi"/>
      <w:b/>
      <w:bCs/>
      <w:kern w:val="2"/>
      <w:sz w:val="32"/>
      <w:szCs w:val="32"/>
      <w:lang w:val="en-GB" w:eastAsia="en-US"/>
    </w:rPr>
  </w:style>
  <w:style w:type="character" w:customStyle="1" w:styleId="DebesliotekstasDiagrama">
    <w:name w:val="Debesėlio tekstas Diagrama"/>
    <w:basedOn w:val="Numatytasispastraiposriftas"/>
    <w:link w:val="Debesliotekstas"/>
    <w:uiPriority w:val="99"/>
    <w:semiHidden/>
    <w:qFormat/>
    <w:rsid w:val="00481E30"/>
    <w:rPr>
      <w:sz w:val="0"/>
      <w:szCs w:val="0"/>
      <w:lang w:val="en-GB" w:eastAsia="en-US"/>
    </w:rPr>
  </w:style>
  <w:style w:type="character" w:styleId="Perirtashipersaitas">
    <w:name w:val="FollowedHyperlink"/>
    <w:basedOn w:val="Numatytasispastraiposriftas"/>
    <w:uiPriority w:val="99"/>
    <w:qFormat/>
    <w:rsid w:val="00E414CD"/>
    <w:rPr>
      <w:rFonts w:cs="Times New Roman"/>
      <w:color w:val="800080"/>
      <w:u w:val="single"/>
    </w:rPr>
  </w:style>
  <w:style w:type="character" w:customStyle="1" w:styleId="AntratsDiagrama">
    <w:name w:val="Antraštės Diagrama"/>
    <w:basedOn w:val="Numatytasispastraiposriftas"/>
    <w:link w:val="Antrats"/>
    <w:uiPriority w:val="99"/>
    <w:semiHidden/>
    <w:qFormat/>
    <w:rsid w:val="00481E30"/>
    <w:rPr>
      <w:sz w:val="24"/>
      <w:szCs w:val="24"/>
      <w:lang w:val="en-GB"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Antrat">
    <w:name w:val="caption"/>
    <w:basedOn w:val="prastasis"/>
    <w:next w:val="Pagrindinistekstas"/>
    <w:link w:val="AntratDiagrama"/>
    <w:qFormat/>
    <w:pPr>
      <w:suppressLineNumbers/>
      <w:spacing w:before="120" w:after="120"/>
    </w:pPr>
    <w:rPr>
      <w:rFonts w:cs="Lucida Sans"/>
      <w:i/>
      <w:iCs/>
    </w:rPr>
  </w:style>
  <w:style w:type="paragraph" w:styleId="Pagrindinistekstas">
    <w:name w:val="Body Text"/>
    <w:basedOn w:val="prastasis"/>
    <w:link w:val="PagrindinistekstasDiagrama"/>
    <w:uiPriority w:val="99"/>
    <w:rsid w:val="0011358F"/>
    <w:pPr>
      <w:jc w:val="center"/>
    </w:pPr>
    <w:rPr>
      <w:b/>
      <w:bCs/>
      <w:sz w:val="22"/>
      <w:lang w:val="lt-LT"/>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rsid w:val="0011358F"/>
    <w:pPr>
      <w:tabs>
        <w:tab w:val="center" w:pos="4153"/>
        <w:tab w:val="right" w:pos="8306"/>
      </w:tabs>
    </w:pPr>
    <w:rPr>
      <w:rFonts w:ascii="TimesLT" w:hAnsi="TimesLT"/>
      <w:szCs w:val="20"/>
    </w:rPr>
  </w:style>
  <w:style w:type="paragraph" w:styleId="Pagrindinistekstas2">
    <w:name w:val="Body Text 2"/>
    <w:basedOn w:val="prastasis"/>
    <w:link w:val="Pagrindinistekstas2Diagrama"/>
    <w:uiPriority w:val="99"/>
    <w:qFormat/>
    <w:rsid w:val="0011358F"/>
    <w:pPr>
      <w:jc w:val="both"/>
    </w:pPr>
    <w:rPr>
      <w:szCs w:val="20"/>
      <w:lang w:val="lt-LT"/>
    </w:rPr>
  </w:style>
  <w:style w:type="paragraph" w:customStyle="1" w:styleId="DiagramaDiagrama3CharChar">
    <w:name w:val="Diagrama Diagrama3 Char Char"/>
    <w:basedOn w:val="prastasis"/>
    <w:uiPriority w:val="99"/>
    <w:qFormat/>
    <w:rsid w:val="008672C6"/>
    <w:pPr>
      <w:spacing w:after="160" w:line="240" w:lineRule="exact"/>
    </w:pPr>
    <w:rPr>
      <w:rFonts w:ascii="Tahoma" w:hAnsi="Tahoma"/>
      <w:sz w:val="20"/>
      <w:szCs w:val="20"/>
      <w:lang w:val="en-US"/>
    </w:rPr>
  </w:style>
  <w:style w:type="paragraph" w:customStyle="1" w:styleId="DiagramaDiagrama">
    <w:name w:val="Diagrama Diagrama"/>
    <w:basedOn w:val="prastasis"/>
    <w:uiPriority w:val="99"/>
    <w:qFormat/>
    <w:rsid w:val="00F617E4"/>
    <w:pPr>
      <w:spacing w:after="160" w:line="240" w:lineRule="exact"/>
    </w:pPr>
    <w:rPr>
      <w:rFonts w:ascii="Tahoma" w:hAnsi="Tahoma"/>
      <w:sz w:val="20"/>
      <w:szCs w:val="20"/>
      <w:lang w:val="en-US"/>
    </w:rPr>
  </w:style>
  <w:style w:type="paragraph" w:styleId="Pavadinimas">
    <w:name w:val="Title"/>
    <w:basedOn w:val="prastasis"/>
    <w:uiPriority w:val="99"/>
    <w:qFormat/>
    <w:rsid w:val="00105E65"/>
    <w:pPr>
      <w:jc w:val="center"/>
    </w:pPr>
    <w:rPr>
      <w:b/>
      <w:sz w:val="28"/>
      <w:szCs w:val="20"/>
      <w:lang w:val="lt-LT"/>
    </w:rPr>
  </w:style>
  <w:style w:type="paragraph" w:customStyle="1" w:styleId="DiagramaDiagrama3CharCharDiagramaDiagrama">
    <w:name w:val="Diagrama Diagrama3 Char Char Diagrama Diagrama"/>
    <w:basedOn w:val="prastasis"/>
    <w:uiPriority w:val="99"/>
    <w:qFormat/>
    <w:rsid w:val="004130D1"/>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uiPriority w:val="99"/>
    <w:qFormat/>
    <w:rsid w:val="00F05371"/>
    <w:pPr>
      <w:spacing w:after="160" w:line="240" w:lineRule="exact"/>
    </w:pPr>
    <w:rPr>
      <w:rFonts w:ascii="Verdana" w:hAnsi="Verdana"/>
      <w:sz w:val="20"/>
      <w:szCs w:val="20"/>
      <w:lang w:val="en-US"/>
    </w:rPr>
  </w:style>
  <w:style w:type="paragraph" w:customStyle="1" w:styleId="DiagramaDiagrama3CharCharDiagramaDiagramaCharCharDiagramaDiagrama">
    <w:name w:val="Diagrama Diagrama3 Char Char Diagrama Diagrama Char Char Diagrama Diagrama"/>
    <w:basedOn w:val="prastasis"/>
    <w:uiPriority w:val="99"/>
    <w:qFormat/>
    <w:rsid w:val="001D7E75"/>
    <w:pPr>
      <w:spacing w:after="160" w:line="240" w:lineRule="exact"/>
    </w:pPr>
    <w:rPr>
      <w:rFonts w:ascii="Tahoma" w:hAnsi="Tahoma"/>
      <w:sz w:val="20"/>
      <w:szCs w:val="20"/>
      <w:lang w:val="en-US"/>
    </w:rPr>
  </w:style>
  <w:style w:type="paragraph" w:customStyle="1" w:styleId="DiagramaDiagrama2">
    <w:name w:val="Diagrama Diagrama2"/>
    <w:basedOn w:val="prastasis"/>
    <w:uiPriority w:val="99"/>
    <w:qFormat/>
    <w:rsid w:val="00617460"/>
    <w:pPr>
      <w:spacing w:after="160" w:line="240" w:lineRule="exac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uiPriority w:val="99"/>
    <w:qFormat/>
    <w:rsid w:val="00FD11BC"/>
    <w:pPr>
      <w:spacing w:after="160" w:line="240" w:lineRule="exact"/>
    </w:pPr>
    <w:rPr>
      <w:rFonts w:ascii="Tahoma" w:hAnsi="Tahoma"/>
      <w:sz w:val="20"/>
      <w:szCs w:val="20"/>
      <w:lang w:val="en-US"/>
    </w:rPr>
  </w:style>
  <w:style w:type="paragraph" w:customStyle="1" w:styleId="DiagramaDiagrama3CharCharDiagramaDiagrama1CharChar">
    <w:name w:val="Diagrama Diagrama3 Char Char Diagrama Diagrama1 Char Char"/>
    <w:basedOn w:val="prastasis"/>
    <w:uiPriority w:val="99"/>
    <w:qFormat/>
    <w:rsid w:val="001E7177"/>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qFormat/>
    <w:rsid w:val="00827B2C"/>
    <w:rPr>
      <w:rFonts w:ascii="Tahoma" w:hAnsi="Tahoma" w:cs="Tahoma"/>
      <w:sz w:val="16"/>
      <w:szCs w:val="16"/>
    </w:rPr>
  </w:style>
  <w:style w:type="paragraph" w:styleId="Antrats">
    <w:name w:val="header"/>
    <w:basedOn w:val="prastasis"/>
    <w:link w:val="AntratsDiagrama"/>
    <w:uiPriority w:val="99"/>
    <w:rsid w:val="00E414CD"/>
    <w:pPr>
      <w:tabs>
        <w:tab w:val="center" w:pos="4986"/>
        <w:tab w:val="right" w:pos="9972"/>
      </w:tabs>
    </w:p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uiPriority w:val="99"/>
    <w:qFormat/>
    <w:rsid w:val="00501069"/>
    <w:pPr>
      <w:spacing w:after="160" w:line="240" w:lineRule="exact"/>
    </w:pPr>
    <w:rPr>
      <w:rFonts w:ascii="Tahoma" w:hAnsi="Tahoma"/>
      <w:sz w:val="20"/>
      <w:szCs w:val="20"/>
      <w:lang w:val="en-US"/>
    </w:rPr>
  </w:style>
  <w:style w:type="paragraph" w:customStyle="1" w:styleId="DiagramaDiagrama3CharCharDiagramaDiagrama1CharCharDiagramaDiagramaCharChar">
    <w:name w:val="Diagrama Diagrama3 Char Char Diagrama Diagrama1 Char Char Diagrama Diagrama Char Char"/>
    <w:basedOn w:val="prastasis"/>
    <w:uiPriority w:val="99"/>
    <w:qFormat/>
    <w:rsid w:val="00631139"/>
    <w:pPr>
      <w:spacing w:after="160" w:line="240" w:lineRule="exact"/>
    </w:pPr>
    <w:rPr>
      <w:rFonts w:ascii="Tahoma" w:hAnsi="Tahoma"/>
      <w:sz w:val="20"/>
      <w:szCs w:val="20"/>
      <w:lang w:val="en-US"/>
    </w:rPr>
  </w:style>
  <w:style w:type="paragraph" w:styleId="Sraopastraipa">
    <w:name w:val="List Paragraph"/>
    <w:basedOn w:val="prastasis"/>
    <w:uiPriority w:val="99"/>
    <w:qFormat/>
    <w:rsid w:val="00694AF2"/>
    <w:pPr>
      <w:ind w:left="720"/>
      <w:contextualSpacing/>
    </w:pPr>
  </w:style>
  <w:style w:type="paragraph" w:styleId="Betarp">
    <w:name w:val="No Spacing"/>
    <w:uiPriority w:val="1"/>
    <w:qFormat/>
    <w:rsid w:val="0011005C"/>
    <w:rPr>
      <w:sz w:val="24"/>
      <w:szCs w:val="24"/>
      <w:lang w:val="en-GB" w:eastAsia="en-US"/>
    </w:rPr>
  </w:style>
  <w:style w:type="table" w:styleId="Lentelstinklelis">
    <w:name w:val="Table Grid"/>
    <w:basedOn w:val="prastojilentel"/>
    <w:rsid w:val="007565D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UR07priedas.pdf" TargetMode="External"/><Relationship Id="rId3" Type="http://schemas.openxmlformats.org/officeDocument/2006/relationships/settings" Target="settings.xml"/><Relationship Id="rId7" Type="http://schemas.openxmlformats.org/officeDocument/2006/relationships/hyperlink" Target="http://192.168.0.97:7777/litlex/ll.d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764B-C163-49C0-AB06-11161668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5245</Words>
  <Characters>2991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dc:description/>
  <cp:lastModifiedBy>EKONOM_DT8</cp:lastModifiedBy>
  <cp:revision>19</cp:revision>
  <cp:lastPrinted>2020-02-19T09:30:00Z</cp:lastPrinted>
  <dcterms:created xsi:type="dcterms:W3CDTF">2020-02-17T11:32:00Z</dcterms:created>
  <dcterms:modified xsi:type="dcterms:W3CDTF">2020-02-19T09:31:00Z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