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18E" w:rsidRDefault="0015018E" w:rsidP="0015018E">
      <w:pPr>
        <w:pStyle w:val="Antrat1"/>
        <w:rPr>
          <w:rFonts w:ascii="Times New Roman" w:hAnsi="Times New Roman"/>
          <w:sz w:val="24"/>
          <w:szCs w:val="28"/>
          <w:lang w:val="lt-LT"/>
        </w:rPr>
      </w:pPr>
      <w:r w:rsidRPr="00731F34">
        <w:rPr>
          <w:rFonts w:ascii="Times New Roman" w:hAnsi="Times New Roman"/>
          <w:sz w:val="24"/>
          <w:szCs w:val="28"/>
          <w:lang w:val="lt-LT"/>
        </w:rPr>
        <w:t>ŠILUTĖS RAJONO SAVIVALDYBĖS</w:t>
      </w:r>
    </w:p>
    <w:p w:rsidR="0015018E" w:rsidRPr="00731F34" w:rsidRDefault="0015018E" w:rsidP="0015018E">
      <w:pPr>
        <w:pStyle w:val="Antrat1"/>
        <w:rPr>
          <w:rFonts w:ascii="Times New Roman" w:hAnsi="Times New Roman"/>
          <w:sz w:val="24"/>
          <w:szCs w:val="28"/>
          <w:lang w:val="lt-LT"/>
        </w:rPr>
      </w:pPr>
      <w:r w:rsidRPr="00731F34">
        <w:rPr>
          <w:rFonts w:ascii="Times New Roman" w:hAnsi="Times New Roman"/>
          <w:sz w:val="24"/>
          <w:szCs w:val="28"/>
          <w:lang w:val="lt-LT"/>
        </w:rPr>
        <w:t>TARYBA</w:t>
      </w:r>
    </w:p>
    <w:p w:rsidR="0015018E" w:rsidRDefault="0015018E" w:rsidP="0015018E">
      <w:pPr>
        <w:jc w:val="center"/>
        <w:rPr>
          <w:b/>
          <w:bCs/>
          <w:lang w:val="lt-LT"/>
        </w:rPr>
      </w:pPr>
    </w:p>
    <w:p w:rsidR="0015018E" w:rsidRDefault="0015018E" w:rsidP="0015018E">
      <w:pPr>
        <w:jc w:val="center"/>
        <w:rPr>
          <w:b/>
          <w:bCs/>
          <w:lang w:val="lt-LT"/>
        </w:rPr>
      </w:pPr>
    </w:p>
    <w:p w:rsidR="0015018E" w:rsidRDefault="0015018E" w:rsidP="0015018E">
      <w:pPr>
        <w:jc w:val="center"/>
        <w:rPr>
          <w:b/>
          <w:bCs/>
          <w:lang w:val="lt-LT"/>
        </w:rPr>
      </w:pPr>
    </w:p>
    <w:p w:rsidR="0015018E" w:rsidRDefault="0015018E" w:rsidP="0015018E">
      <w:pPr>
        <w:jc w:val="center"/>
        <w:rPr>
          <w:b/>
          <w:bCs/>
          <w:lang w:val="lt-LT"/>
        </w:rPr>
      </w:pPr>
    </w:p>
    <w:p w:rsidR="0015018E" w:rsidRDefault="0015018E" w:rsidP="0015018E">
      <w:pPr>
        <w:jc w:val="center"/>
        <w:rPr>
          <w:b/>
          <w:bCs/>
          <w:lang w:val="lt-LT"/>
        </w:rPr>
      </w:pPr>
    </w:p>
    <w:p w:rsidR="0015018E" w:rsidRPr="00731F34" w:rsidRDefault="0015018E" w:rsidP="0015018E">
      <w:pPr>
        <w:jc w:val="center"/>
        <w:rPr>
          <w:b/>
          <w:bCs/>
          <w:lang w:val="lt-LT"/>
        </w:rPr>
      </w:pPr>
      <w:r w:rsidRPr="00731F34">
        <w:rPr>
          <w:b/>
          <w:bCs/>
          <w:lang w:val="lt-LT"/>
        </w:rPr>
        <w:t>SPRENDIMAS</w:t>
      </w:r>
    </w:p>
    <w:p w:rsidR="0015018E" w:rsidRPr="003D19F4" w:rsidRDefault="0015018E" w:rsidP="0015018E">
      <w:pPr>
        <w:jc w:val="center"/>
        <w:rPr>
          <w:b/>
          <w:lang w:val="lt-LT"/>
        </w:rPr>
      </w:pPr>
      <w:r w:rsidRPr="003D19F4">
        <w:rPr>
          <w:b/>
          <w:bCs/>
          <w:lang w:val="lt-LT"/>
        </w:rPr>
        <w:t xml:space="preserve">DĖL PRITARIMO </w:t>
      </w:r>
      <w:r w:rsidR="00AA5748" w:rsidRPr="003D19F4">
        <w:rPr>
          <w:b/>
          <w:bCs/>
          <w:lang w:val="lt-LT"/>
        </w:rPr>
        <w:t xml:space="preserve">ĮGYVENDINTI PROJEKTĄ </w:t>
      </w:r>
      <w:r w:rsidRPr="003D19F4">
        <w:rPr>
          <w:b/>
          <w:bCs/>
          <w:lang w:val="lt-LT"/>
        </w:rPr>
        <w:t>„</w:t>
      </w:r>
      <w:r w:rsidRPr="003D19F4">
        <w:rPr>
          <w:b/>
          <w:lang w:val="lt-LT"/>
        </w:rPr>
        <w:t>SPORTO KOMPLE</w:t>
      </w:r>
      <w:r w:rsidR="00AA5748" w:rsidRPr="003D19F4">
        <w:rPr>
          <w:b/>
          <w:lang w:val="lt-LT"/>
        </w:rPr>
        <w:t>K</w:t>
      </w:r>
      <w:r w:rsidRPr="003D19F4">
        <w:rPr>
          <w:b/>
          <w:lang w:val="lt-LT"/>
        </w:rPr>
        <w:t>SO</w:t>
      </w:r>
      <w:r w:rsidR="00CB7270">
        <w:rPr>
          <w:b/>
          <w:lang w:val="lt-LT"/>
        </w:rPr>
        <w:t>,</w:t>
      </w:r>
      <w:r w:rsidRPr="003D19F4">
        <w:rPr>
          <w:b/>
          <w:lang w:val="lt-LT"/>
        </w:rPr>
        <w:t xml:space="preserve"> ES</w:t>
      </w:r>
      <w:r>
        <w:rPr>
          <w:b/>
          <w:lang w:val="lt-LT"/>
        </w:rPr>
        <w:t>ANČIO ŠILUTĖJE</w:t>
      </w:r>
      <w:r w:rsidR="00AA5748">
        <w:rPr>
          <w:b/>
          <w:lang w:val="lt-LT"/>
        </w:rPr>
        <w:t>,</w:t>
      </w:r>
      <w:r>
        <w:rPr>
          <w:b/>
          <w:lang w:val="lt-LT"/>
        </w:rPr>
        <w:t xml:space="preserve"> GLUOSNIŲ G. 13B, </w:t>
      </w:r>
      <w:r w:rsidR="00D56B94">
        <w:rPr>
          <w:b/>
          <w:lang w:val="lt-LT"/>
        </w:rPr>
        <w:t xml:space="preserve"> </w:t>
      </w:r>
      <w:r>
        <w:rPr>
          <w:b/>
          <w:lang w:val="lt-LT"/>
        </w:rPr>
        <w:t>MODERNIZAVIMAS</w:t>
      </w:r>
      <w:r w:rsidRPr="003D19F4">
        <w:rPr>
          <w:b/>
          <w:lang w:val="lt-LT"/>
        </w:rPr>
        <w:t xml:space="preserve">” </w:t>
      </w:r>
    </w:p>
    <w:p w:rsidR="0015018E" w:rsidRDefault="0015018E" w:rsidP="0015018E">
      <w:pPr>
        <w:jc w:val="center"/>
        <w:rPr>
          <w:lang w:val="lt-LT"/>
        </w:rPr>
      </w:pPr>
    </w:p>
    <w:p w:rsidR="0015018E" w:rsidRPr="00731F34" w:rsidRDefault="0015018E" w:rsidP="0015018E">
      <w:pPr>
        <w:jc w:val="center"/>
        <w:rPr>
          <w:bCs/>
          <w:lang w:val="lt-LT"/>
        </w:rPr>
      </w:pPr>
      <w:r w:rsidRPr="00731F34">
        <w:rPr>
          <w:bCs/>
          <w:lang w:val="lt-LT"/>
        </w:rPr>
        <w:t>20</w:t>
      </w:r>
      <w:r>
        <w:rPr>
          <w:bCs/>
          <w:lang w:val="lt-LT"/>
        </w:rPr>
        <w:t>20</w:t>
      </w:r>
      <w:r w:rsidRPr="00731F34">
        <w:rPr>
          <w:bCs/>
          <w:lang w:val="lt-LT"/>
        </w:rPr>
        <w:t xml:space="preserve"> m.</w:t>
      </w:r>
      <w:r>
        <w:rPr>
          <w:bCs/>
          <w:lang w:val="lt-LT"/>
        </w:rPr>
        <w:t xml:space="preserve"> vasario </w:t>
      </w:r>
      <w:r w:rsidRPr="00731F34">
        <w:rPr>
          <w:bCs/>
          <w:lang w:val="lt-LT"/>
        </w:rPr>
        <w:t xml:space="preserve">    d. Nr. </w:t>
      </w:r>
      <w:r>
        <w:rPr>
          <w:bCs/>
          <w:lang w:val="lt-LT"/>
        </w:rPr>
        <w:t>T1-</w:t>
      </w:r>
    </w:p>
    <w:p w:rsidR="0015018E" w:rsidRPr="00731F34" w:rsidRDefault="0015018E" w:rsidP="0015018E">
      <w:pPr>
        <w:jc w:val="center"/>
        <w:rPr>
          <w:bCs/>
          <w:lang w:val="lt-LT"/>
        </w:rPr>
      </w:pPr>
      <w:r w:rsidRPr="00731F34">
        <w:rPr>
          <w:bCs/>
          <w:lang w:val="lt-LT"/>
        </w:rPr>
        <w:t>Šilutė</w:t>
      </w:r>
    </w:p>
    <w:p w:rsidR="0015018E" w:rsidRPr="0042489F" w:rsidRDefault="0015018E" w:rsidP="0015018E">
      <w:pPr>
        <w:jc w:val="center"/>
        <w:rPr>
          <w:bCs/>
          <w:lang w:val="lt-LT"/>
        </w:rPr>
      </w:pPr>
    </w:p>
    <w:p w:rsidR="0015018E" w:rsidRDefault="00924C47" w:rsidP="0015018E">
      <w:pPr>
        <w:keepNext/>
        <w:ind w:firstLine="720"/>
        <w:rPr>
          <w:lang w:val="lt-LT"/>
        </w:rPr>
      </w:pPr>
      <w:r w:rsidRPr="003D19F4">
        <w:rPr>
          <w:lang w:val="lt-LT"/>
        </w:rPr>
        <w:t xml:space="preserve">Vadovaudamasi Lietuvos Respublikos vietos savivaldos įstatymo 16 straipsnio 4 dalimi ir </w:t>
      </w:r>
      <w:r w:rsidR="00AA5748" w:rsidRPr="00FA53D7">
        <w:rPr>
          <w:lang w:val="lt-LT"/>
        </w:rPr>
        <w:t xml:space="preserve">Lietuvos Respublikos </w:t>
      </w:r>
      <w:r w:rsidR="00AA5748">
        <w:rPr>
          <w:lang w:val="lt-LT"/>
        </w:rPr>
        <w:t xml:space="preserve">švietimo, mokslo ir sporto ministro </w:t>
      </w:r>
      <w:r w:rsidR="00AA5748" w:rsidRPr="00FA53D7">
        <w:rPr>
          <w:lang w:val="lt-LT"/>
        </w:rPr>
        <w:t>201</w:t>
      </w:r>
      <w:r w:rsidR="00AA5748">
        <w:rPr>
          <w:lang w:val="lt-LT"/>
        </w:rPr>
        <w:t>9</w:t>
      </w:r>
      <w:r w:rsidR="00AA5748" w:rsidRPr="00FA53D7">
        <w:rPr>
          <w:lang w:val="lt-LT"/>
        </w:rPr>
        <w:t xml:space="preserve"> m. </w:t>
      </w:r>
      <w:r w:rsidR="00AA5748">
        <w:rPr>
          <w:lang w:val="lt-LT"/>
        </w:rPr>
        <w:t xml:space="preserve">vasario 14 d.  </w:t>
      </w:r>
      <w:r w:rsidR="00AA5748" w:rsidRPr="00FA53D7">
        <w:rPr>
          <w:lang w:val="lt-LT"/>
        </w:rPr>
        <w:t>įsakymu Nr. V</w:t>
      </w:r>
      <w:r w:rsidR="00AA5748">
        <w:rPr>
          <w:lang w:val="lt-LT"/>
        </w:rPr>
        <w:t xml:space="preserve">-123 </w:t>
      </w:r>
      <w:r w:rsidR="0015018E" w:rsidRPr="00FA53D7">
        <w:rPr>
          <w:bCs/>
          <w:lang w:val="lt-LT"/>
        </w:rPr>
        <w:t>„</w:t>
      </w:r>
      <w:r w:rsidR="002B1E6E">
        <w:rPr>
          <w:bCs/>
          <w:lang w:val="lt-LT"/>
        </w:rPr>
        <w:t>Sporto rėmimo fondo lėšomis finansuojamų sporto projektų, skirtų esamų sporto bazių plėtrai, priežiūrai ir remontui</w:t>
      </w:r>
      <w:r w:rsidR="0015018E" w:rsidRPr="00FA53D7">
        <w:rPr>
          <w:bCs/>
          <w:lang w:val="lt-LT"/>
        </w:rPr>
        <w:t xml:space="preserve">“  </w:t>
      </w:r>
      <w:r w:rsidR="00AA5748">
        <w:rPr>
          <w:bCs/>
          <w:lang w:val="lt-LT"/>
        </w:rPr>
        <w:t>patvirtintomis</w:t>
      </w:r>
      <w:r w:rsidR="00AA5748" w:rsidRPr="00FA53D7">
        <w:rPr>
          <w:bCs/>
          <w:lang w:val="lt-LT"/>
        </w:rPr>
        <w:t xml:space="preserve"> </w:t>
      </w:r>
      <w:r w:rsidR="0015018E" w:rsidRPr="00FA53D7">
        <w:rPr>
          <w:bCs/>
          <w:lang w:val="lt-LT"/>
        </w:rPr>
        <w:t>finansavimo</w:t>
      </w:r>
      <w:r w:rsidR="00305C8A">
        <w:rPr>
          <w:bCs/>
          <w:lang w:val="lt-LT"/>
        </w:rPr>
        <w:t xml:space="preserve"> ir administravimo taisyklėmis, </w:t>
      </w:r>
      <w:r w:rsidR="00AA5748">
        <w:rPr>
          <w:bCs/>
          <w:lang w:val="lt-LT"/>
        </w:rPr>
        <w:t xml:space="preserve">bei </w:t>
      </w:r>
      <w:r w:rsidR="0015018E">
        <w:rPr>
          <w:lang w:val="lt-LT"/>
        </w:rPr>
        <w:t>atsižvelgdam</w:t>
      </w:r>
      <w:r w:rsidR="00AA5748">
        <w:rPr>
          <w:lang w:val="lt-LT"/>
        </w:rPr>
        <w:t>i</w:t>
      </w:r>
      <w:r w:rsidR="0015018E">
        <w:rPr>
          <w:lang w:val="lt-LT"/>
        </w:rPr>
        <w:t xml:space="preserve"> į</w:t>
      </w:r>
      <w:r w:rsidR="00305C8A">
        <w:rPr>
          <w:lang w:val="lt-LT"/>
        </w:rPr>
        <w:t xml:space="preserve"> Lietuvos Respublikos švietimo, mokslo ir sporto ministro 2019 m. lapkričio 29 d. įsakymu Nr. V-1415</w:t>
      </w:r>
      <w:r w:rsidR="0090523B">
        <w:rPr>
          <w:lang w:val="lt-LT"/>
        </w:rPr>
        <w:t xml:space="preserve"> Centrinės projektų valdymo agentūros </w:t>
      </w:r>
      <w:r w:rsidR="0015018E" w:rsidRPr="00FA53D7">
        <w:rPr>
          <w:lang w:val="lt-LT"/>
        </w:rPr>
        <w:t xml:space="preserve"> </w:t>
      </w:r>
      <w:r w:rsidR="00804FB3">
        <w:rPr>
          <w:lang w:val="lt-LT"/>
        </w:rPr>
        <w:t xml:space="preserve">gautą kvietimą </w:t>
      </w:r>
      <w:r w:rsidR="0015018E" w:rsidRPr="00FA53D7">
        <w:rPr>
          <w:lang w:val="lt-LT"/>
        </w:rPr>
        <w:t>„</w:t>
      </w:r>
      <w:r w:rsidR="00305C8A">
        <w:rPr>
          <w:lang w:val="lt-LT"/>
        </w:rPr>
        <w:t>Kvietimas teikti paraiškas 2020 metų sporto rėmimo fondo lėšomis finansuojamiems projektams, skirtiems esamų sporto bazių plėtrai, priežiūrai ir remontui, atrinkti</w:t>
      </w:r>
      <w:r w:rsidR="0015018E" w:rsidRPr="00FA53D7">
        <w:rPr>
          <w:bCs/>
          <w:lang w:val="lt-LT"/>
        </w:rPr>
        <w:t>“</w:t>
      </w:r>
      <w:r w:rsidR="0015018E">
        <w:rPr>
          <w:bCs/>
          <w:lang w:val="lt-LT"/>
        </w:rPr>
        <w:t>,</w:t>
      </w:r>
      <w:r w:rsidR="0015018E" w:rsidRPr="00FA53D7">
        <w:rPr>
          <w:bCs/>
          <w:lang w:val="lt-LT"/>
        </w:rPr>
        <w:t xml:space="preserve"> </w:t>
      </w:r>
      <w:r w:rsidR="0015018E" w:rsidRPr="00FA53D7">
        <w:rPr>
          <w:lang w:val="lt-LT"/>
        </w:rPr>
        <w:t>Šilutės rajono savivaldybės taryba n u s p r e n d ž i a:</w:t>
      </w:r>
    </w:p>
    <w:p w:rsidR="0015018E" w:rsidRPr="00FA53D7" w:rsidRDefault="0015018E" w:rsidP="0015018E">
      <w:pPr>
        <w:widowControl w:val="0"/>
        <w:ind w:firstLine="720"/>
        <w:rPr>
          <w:lang w:val="lt-LT"/>
        </w:rPr>
      </w:pPr>
      <w:r w:rsidRPr="00FA53D7">
        <w:rPr>
          <w:lang w:val="lt-LT"/>
        </w:rPr>
        <w:t>1. Pritarti projekto „</w:t>
      </w:r>
      <w:r w:rsidR="00305C8A">
        <w:rPr>
          <w:lang w:val="lt-LT"/>
        </w:rPr>
        <w:t>Sporto komplekso</w:t>
      </w:r>
      <w:r w:rsidR="00CB7270">
        <w:rPr>
          <w:lang w:val="lt-LT"/>
        </w:rPr>
        <w:t>,</w:t>
      </w:r>
      <w:r w:rsidR="00305C8A">
        <w:rPr>
          <w:lang w:val="lt-LT"/>
        </w:rPr>
        <w:t xml:space="preserve"> esančio Šilutėje, Gluosnių g. 13</w:t>
      </w:r>
      <w:r w:rsidR="00CB7270">
        <w:rPr>
          <w:lang w:val="lt-LT"/>
        </w:rPr>
        <w:t>B</w:t>
      </w:r>
      <w:r w:rsidR="00305C8A">
        <w:rPr>
          <w:lang w:val="lt-LT"/>
        </w:rPr>
        <w:t>, modernizavimas</w:t>
      </w:r>
      <w:r w:rsidRPr="00FA53D7">
        <w:rPr>
          <w:lang w:val="lt-LT"/>
        </w:rPr>
        <w:t>“ įgyvendinimui.</w:t>
      </w:r>
    </w:p>
    <w:p w:rsidR="0015018E" w:rsidRDefault="0015018E" w:rsidP="0015018E">
      <w:pPr>
        <w:ind w:firstLine="720"/>
        <w:rPr>
          <w:lang w:val="lt-LT"/>
        </w:rPr>
      </w:pPr>
      <w:r w:rsidRPr="00CD4AD4">
        <w:rPr>
          <w:color w:val="000000"/>
          <w:lang w:val="lt-LT"/>
        </w:rPr>
        <w:t xml:space="preserve">2. </w:t>
      </w:r>
      <w:r w:rsidRPr="00CD4AD4">
        <w:rPr>
          <w:lang w:val="lt-LT"/>
        </w:rPr>
        <w:t>Prisidėti</w:t>
      </w:r>
      <w:r w:rsidRPr="00CD4AD4">
        <w:rPr>
          <w:color w:val="000000"/>
          <w:lang w:val="lt-LT"/>
        </w:rPr>
        <w:t xml:space="preserve"> prie projekto</w:t>
      </w:r>
      <w:r>
        <w:rPr>
          <w:color w:val="000000"/>
          <w:lang w:val="lt-LT"/>
        </w:rPr>
        <w:t xml:space="preserve"> finansavimo</w:t>
      </w:r>
      <w:r w:rsidRPr="00CD4AD4">
        <w:rPr>
          <w:color w:val="000000"/>
          <w:lang w:val="lt-LT"/>
        </w:rPr>
        <w:t xml:space="preserve"> ne mažiau kaip </w:t>
      </w:r>
      <w:r w:rsidR="00305C8A">
        <w:rPr>
          <w:color w:val="000000"/>
          <w:lang w:val="lt-LT"/>
        </w:rPr>
        <w:t>10</w:t>
      </w:r>
      <w:r w:rsidRPr="00CD4AD4">
        <w:rPr>
          <w:color w:val="000000"/>
          <w:lang w:val="lt-LT"/>
        </w:rPr>
        <w:t xml:space="preserve"> proc.</w:t>
      </w:r>
      <w:r>
        <w:rPr>
          <w:color w:val="000000"/>
          <w:lang w:val="lt-LT"/>
        </w:rPr>
        <w:t xml:space="preserve"> visų</w:t>
      </w:r>
      <w:r w:rsidRPr="00CD4AD4">
        <w:rPr>
          <w:color w:val="000000"/>
          <w:lang w:val="lt-LT"/>
        </w:rPr>
        <w:t xml:space="preserve"> tinkamų finansuoti </w:t>
      </w:r>
      <w:r>
        <w:rPr>
          <w:color w:val="000000"/>
          <w:lang w:val="lt-LT"/>
        </w:rPr>
        <w:t xml:space="preserve">projekto </w:t>
      </w:r>
      <w:r w:rsidRPr="00CD4AD4">
        <w:rPr>
          <w:color w:val="000000"/>
          <w:lang w:val="lt-LT"/>
        </w:rPr>
        <w:t>išlaidų</w:t>
      </w:r>
      <w:r>
        <w:rPr>
          <w:color w:val="000000"/>
          <w:lang w:val="lt-LT"/>
        </w:rPr>
        <w:t xml:space="preserve"> bei </w:t>
      </w:r>
      <w:r>
        <w:rPr>
          <w:lang w:val="lt-LT"/>
        </w:rPr>
        <w:t>u</w:t>
      </w:r>
      <w:r w:rsidRPr="00CD4AD4">
        <w:rPr>
          <w:lang w:val="lt-LT"/>
        </w:rPr>
        <w:t xml:space="preserve">žtikrinti netinkamų finansuoti, tačiau šiam projektui įgyvendinti būtinų išlaidų </w:t>
      </w:r>
      <w:r>
        <w:rPr>
          <w:lang w:val="lt-LT"/>
        </w:rPr>
        <w:t>apmokėjimą</w:t>
      </w:r>
      <w:r w:rsidRPr="00CD4AD4">
        <w:rPr>
          <w:lang w:val="lt-LT"/>
        </w:rPr>
        <w:t xml:space="preserve"> ir tinkamų finansuoti išlaidų dalį, kurių nepadengia projektui skiriam</w:t>
      </w:r>
      <w:r>
        <w:rPr>
          <w:lang w:val="lt-LT"/>
        </w:rPr>
        <w:t>os finansavimo lėšos</w:t>
      </w:r>
      <w:r w:rsidRPr="00CD4AD4">
        <w:rPr>
          <w:lang w:val="lt-LT"/>
        </w:rPr>
        <w:t>.</w:t>
      </w:r>
    </w:p>
    <w:p w:rsidR="0015018E" w:rsidRDefault="0015018E" w:rsidP="0015018E">
      <w:pPr>
        <w:ind w:firstLine="720"/>
        <w:rPr>
          <w:spacing w:val="-6"/>
          <w:lang w:val="lt-LT"/>
        </w:rPr>
      </w:pPr>
      <w:r>
        <w:rPr>
          <w:spacing w:val="-6"/>
          <w:lang w:val="lt-LT"/>
        </w:rPr>
        <w:t>3</w:t>
      </w:r>
      <w:r w:rsidRPr="00B06246">
        <w:rPr>
          <w:spacing w:val="-6"/>
          <w:lang w:val="lt-LT"/>
        </w:rPr>
        <w:t>. Patvirtinti, kad projekte numatytos išlaidos nebuvo finansuotos ES struktūrinių fondų, kitų</w:t>
      </w:r>
      <w:r>
        <w:rPr>
          <w:spacing w:val="-6"/>
          <w:lang w:val="lt-LT"/>
        </w:rPr>
        <w:t xml:space="preserve"> ES finansinės paramos priemoni</w:t>
      </w:r>
      <w:r w:rsidRPr="00B06246">
        <w:rPr>
          <w:spacing w:val="-6"/>
          <w:lang w:val="lt-LT"/>
        </w:rPr>
        <w:t>ų ar kitos tarptautinės paramos lėš</w:t>
      </w:r>
      <w:r>
        <w:rPr>
          <w:spacing w:val="-6"/>
          <w:lang w:val="lt-LT"/>
        </w:rPr>
        <w:t>ų.</w:t>
      </w:r>
    </w:p>
    <w:p w:rsidR="00305C8A" w:rsidRDefault="0015018E" w:rsidP="00305C8A">
      <w:pPr>
        <w:ind w:firstLine="720"/>
        <w:rPr>
          <w:lang w:val="lt-LT"/>
        </w:rPr>
      </w:pPr>
      <w:r>
        <w:rPr>
          <w:spacing w:val="-6"/>
          <w:lang w:val="lt-LT"/>
        </w:rPr>
        <w:t>4. Užtikrinti investicijų tęstinumą 5 metus po projekto finansavimo pabaigos.</w:t>
      </w:r>
    </w:p>
    <w:p w:rsidR="00305C8A" w:rsidRPr="00305C8A" w:rsidRDefault="00305C8A" w:rsidP="00305C8A">
      <w:pPr>
        <w:ind w:firstLine="720"/>
        <w:rPr>
          <w:lang w:val="lt-LT"/>
        </w:rPr>
      </w:pPr>
      <w:r>
        <w:rPr>
          <w:lang w:val="lt-LT"/>
        </w:rPr>
        <w:t xml:space="preserve">5. </w:t>
      </w:r>
      <w:r w:rsidRPr="00305C8A">
        <w:rPr>
          <w:rFonts w:eastAsia="Calibri"/>
          <w:color w:val="00000A"/>
          <w:spacing w:val="-6"/>
          <w:lang w:val="lt-LT" w:eastAsia="zh-CN"/>
        </w:rPr>
        <w:t xml:space="preserve">Įgalioti </w:t>
      </w:r>
      <w:r w:rsidRPr="00305C8A">
        <w:rPr>
          <w:rFonts w:eastAsia="Calibri"/>
          <w:color w:val="000000"/>
          <w:shd w:val="clear" w:color="auto" w:fill="FFFFFF"/>
          <w:lang w:val="lt-LT" w:eastAsia="zh-CN"/>
        </w:rPr>
        <w:t>Administracijos direktorių</w:t>
      </w:r>
      <w:r w:rsidRPr="00305C8A">
        <w:rPr>
          <w:rFonts w:eastAsia="Calibri"/>
          <w:color w:val="00000A"/>
          <w:lang w:val="lt-LT" w:eastAsia="zh-CN"/>
        </w:rPr>
        <w:t xml:space="preserve">, o tarnybinių komandiruočių, atostogų, ligos ar kitais atvejais, kai jis negali eiti pareigų, Savivaldybės administracijos direktoriaus pavaduotoją </w:t>
      </w:r>
      <w:r w:rsidRPr="00305C8A">
        <w:rPr>
          <w:rFonts w:eastAsia="Calibri"/>
          <w:color w:val="000000"/>
          <w:shd w:val="clear" w:color="auto" w:fill="FFFFFF"/>
          <w:lang w:val="lt-LT" w:eastAsia="zh-CN"/>
        </w:rPr>
        <w:t>pasirašyti visus su projektu susijusius dokumentus</w:t>
      </w:r>
      <w:r w:rsidRPr="00305C8A">
        <w:rPr>
          <w:rFonts w:eastAsia="Calibri"/>
          <w:color w:val="00000A"/>
          <w:spacing w:val="-6"/>
          <w:lang w:val="lt-LT" w:eastAsia="zh-CN"/>
        </w:rPr>
        <w:t>.</w:t>
      </w:r>
    </w:p>
    <w:p w:rsidR="00305C8A" w:rsidRPr="00305C8A" w:rsidRDefault="00305C8A" w:rsidP="00305C8A">
      <w:pPr>
        <w:suppressAutoHyphens/>
        <w:spacing w:line="276" w:lineRule="auto"/>
        <w:ind w:firstLine="360"/>
        <w:rPr>
          <w:rFonts w:eastAsia="SimSun;宋体" w:cs="Arial"/>
          <w:color w:val="00000A"/>
          <w:kern w:val="2"/>
          <w:lang w:val="lt-LT" w:eastAsia="zh-CN" w:bidi="hi-IN"/>
        </w:rPr>
      </w:pPr>
      <w:r>
        <w:rPr>
          <w:rFonts w:eastAsia="SimSun;宋体" w:cs="Arial"/>
          <w:color w:val="00000A"/>
          <w:kern w:val="2"/>
          <w:lang w:val="lt-LT" w:eastAsia="zh-CN" w:bidi="hi-IN"/>
        </w:rPr>
        <w:t xml:space="preserve">    </w:t>
      </w:r>
      <w:r w:rsidRPr="00305C8A">
        <w:rPr>
          <w:rFonts w:eastAsia="SimSun;宋体" w:cs="Arial"/>
          <w:color w:val="00000A"/>
          <w:kern w:val="2"/>
          <w:lang w:val="lt-LT" w:eastAsia="zh-CN" w:bidi="hi-IN"/>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15018E" w:rsidRPr="00B32479" w:rsidRDefault="0015018E" w:rsidP="0015018E">
      <w:pPr>
        <w:rPr>
          <w:lang w:val="lt-LT"/>
        </w:rPr>
      </w:pPr>
    </w:p>
    <w:p w:rsidR="0015018E" w:rsidRPr="00B32479" w:rsidRDefault="0015018E" w:rsidP="0015018E">
      <w:pPr>
        <w:outlineLvl w:val="0"/>
        <w:rPr>
          <w:lang w:val="lt-LT"/>
        </w:rPr>
      </w:pPr>
      <w:r w:rsidRPr="00B32479">
        <w:rPr>
          <w:lang w:val="lt-LT"/>
        </w:rPr>
        <w:t>Savivaldybės meras</w:t>
      </w:r>
    </w:p>
    <w:p w:rsidR="0015018E" w:rsidRDefault="0015018E" w:rsidP="0015018E">
      <w:pPr>
        <w:rPr>
          <w:lang w:val="lt-LT"/>
        </w:rPr>
      </w:pPr>
    </w:p>
    <w:tbl>
      <w:tblPr>
        <w:tblW w:w="9814" w:type="dxa"/>
        <w:tblInd w:w="75" w:type="dxa"/>
        <w:tblLook w:val="04A0" w:firstRow="1" w:lastRow="0" w:firstColumn="1" w:lastColumn="0" w:noHBand="0" w:noVBand="1"/>
      </w:tblPr>
      <w:tblGrid>
        <w:gridCol w:w="1593"/>
        <w:gridCol w:w="4110"/>
        <w:gridCol w:w="2127"/>
        <w:gridCol w:w="1984"/>
      </w:tblGrid>
      <w:tr w:rsidR="00AA5748" w:rsidRPr="00AA5748" w:rsidTr="00214A47">
        <w:trPr>
          <w:trHeight w:val="475"/>
        </w:trPr>
        <w:tc>
          <w:tcPr>
            <w:tcW w:w="1593" w:type="dxa"/>
            <w:shd w:val="clear" w:color="auto" w:fill="auto"/>
          </w:tcPr>
          <w:p w:rsidR="00AA5748" w:rsidRPr="00AA5748" w:rsidRDefault="00AA5748" w:rsidP="00AA5748">
            <w:pPr>
              <w:snapToGrid w:val="0"/>
              <w:rPr>
                <w:rFonts w:eastAsia="SimSun;宋体"/>
                <w:color w:val="00000A"/>
                <w:kern w:val="2"/>
                <w:sz w:val="22"/>
                <w:szCs w:val="22"/>
                <w:lang w:val="lt-LT" w:eastAsia="zh-CN" w:bidi="hi-IN"/>
              </w:rPr>
            </w:pPr>
          </w:p>
          <w:p w:rsidR="00AA5748" w:rsidRPr="00AA5748" w:rsidRDefault="00AA5748" w:rsidP="00AA5748">
            <w:pPr>
              <w:rPr>
                <w:rFonts w:eastAsia="SimSun;宋体"/>
                <w:color w:val="00000A"/>
                <w:kern w:val="2"/>
                <w:sz w:val="22"/>
                <w:szCs w:val="22"/>
                <w:lang w:val="lt-LT" w:eastAsia="zh-CN" w:bidi="hi-IN"/>
              </w:rPr>
            </w:pPr>
            <w:r w:rsidRPr="00AA5748">
              <w:rPr>
                <w:rFonts w:eastAsia="SimSun;宋体"/>
                <w:color w:val="00000A"/>
                <w:kern w:val="2"/>
                <w:sz w:val="22"/>
                <w:szCs w:val="22"/>
                <w:lang w:val="lt-LT" w:eastAsia="zh-CN" w:bidi="hi-IN"/>
              </w:rPr>
              <w:t>Virgilijus Pozingis</w:t>
            </w:r>
          </w:p>
        </w:tc>
        <w:tc>
          <w:tcPr>
            <w:tcW w:w="4110" w:type="dxa"/>
            <w:shd w:val="clear" w:color="auto" w:fill="auto"/>
          </w:tcPr>
          <w:p w:rsidR="00AA5748" w:rsidRPr="00AA5748" w:rsidRDefault="00AA5748" w:rsidP="00AA5748">
            <w:pPr>
              <w:snapToGrid w:val="0"/>
              <w:rPr>
                <w:rFonts w:eastAsia="SimSun;宋体"/>
                <w:color w:val="000000"/>
                <w:kern w:val="2"/>
                <w:sz w:val="22"/>
                <w:szCs w:val="22"/>
                <w:lang w:val="lt-LT" w:eastAsia="zh-CN" w:bidi="hi-IN"/>
              </w:rPr>
            </w:pPr>
          </w:p>
          <w:p w:rsidR="00AA5748" w:rsidRPr="00AA5748" w:rsidRDefault="00AA5748" w:rsidP="00AA5748">
            <w:pPr>
              <w:rPr>
                <w:rFonts w:eastAsia="SimSun;宋体"/>
                <w:color w:val="000000"/>
                <w:kern w:val="2"/>
                <w:sz w:val="22"/>
                <w:szCs w:val="22"/>
                <w:lang w:val="lt-LT" w:eastAsia="zh-CN" w:bidi="hi-IN"/>
              </w:rPr>
            </w:pPr>
            <w:r w:rsidRPr="00AA5748">
              <w:rPr>
                <w:rFonts w:eastAsia="SimSun;宋体"/>
                <w:color w:val="000000"/>
                <w:kern w:val="2"/>
                <w:sz w:val="22"/>
                <w:szCs w:val="22"/>
                <w:lang w:val="lt-LT" w:eastAsia="zh-CN" w:bidi="hi-IN"/>
              </w:rPr>
              <w:t xml:space="preserve">Dalia Rudienė        Remigijus Budrikas </w:t>
            </w:r>
          </w:p>
        </w:tc>
        <w:tc>
          <w:tcPr>
            <w:tcW w:w="2127" w:type="dxa"/>
            <w:shd w:val="clear" w:color="auto" w:fill="auto"/>
          </w:tcPr>
          <w:p w:rsidR="00AA5748" w:rsidRPr="00AA5748" w:rsidRDefault="00AA5748" w:rsidP="00AA5748">
            <w:pPr>
              <w:rPr>
                <w:rFonts w:eastAsia="SimSun;宋体"/>
                <w:color w:val="000000"/>
                <w:kern w:val="2"/>
                <w:sz w:val="22"/>
                <w:szCs w:val="22"/>
                <w:lang w:val="lt-LT" w:eastAsia="zh-CN" w:bidi="hi-IN"/>
              </w:rPr>
            </w:pPr>
          </w:p>
          <w:p w:rsidR="00AA5748" w:rsidRPr="00AA5748" w:rsidRDefault="00AA5748" w:rsidP="00AA5748">
            <w:pPr>
              <w:rPr>
                <w:rFonts w:eastAsia="SimSun;宋体"/>
                <w:color w:val="000000"/>
                <w:kern w:val="2"/>
                <w:sz w:val="22"/>
                <w:szCs w:val="22"/>
                <w:lang w:val="lt-LT" w:eastAsia="zh-CN" w:bidi="hi-IN"/>
              </w:rPr>
            </w:pPr>
            <w:r w:rsidRPr="00AA5748">
              <w:rPr>
                <w:rFonts w:eastAsia="SimSun;宋体"/>
                <w:color w:val="000000"/>
                <w:kern w:val="2"/>
                <w:sz w:val="22"/>
                <w:szCs w:val="22"/>
                <w:lang w:val="lt-LT" w:eastAsia="zh-CN" w:bidi="hi-IN"/>
              </w:rPr>
              <w:t>Arvydas Bielskis</w:t>
            </w:r>
          </w:p>
        </w:tc>
        <w:tc>
          <w:tcPr>
            <w:tcW w:w="1984" w:type="dxa"/>
            <w:shd w:val="clear" w:color="auto" w:fill="auto"/>
          </w:tcPr>
          <w:p w:rsidR="00AA5748" w:rsidRPr="00AA5748" w:rsidRDefault="00AA5748" w:rsidP="00AA5748">
            <w:pPr>
              <w:tabs>
                <w:tab w:val="left" w:pos="2267"/>
              </w:tabs>
              <w:snapToGrid w:val="0"/>
              <w:ind w:right="335"/>
              <w:rPr>
                <w:rFonts w:eastAsia="SimSun;宋体"/>
                <w:color w:val="000000"/>
                <w:kern w:val="2"/>
                <w:sz w:val="22"/>
                <w:szCs w:val="22"/>
                <w:lang w:val="lt-LT" w:eastAsia="zh-CN" w:bidi="hi-IN"/>
              </w:rPr>
            </w:pPr>
          </w:p>
          <w:p w:rsidR="00AA5748" w:rsidRPr="00AA5748" w:rsidRDefault="00AA5748" w:rsidP="00AA5748">
            <w:pPr>
              <w:tabs>
                <w:tab w:val="left" w:pos="2267"/>
              </w:tabs>
              <w:ind w:right="335"/>
              <w:rPr>
                <w:rFonts w:eastAsia="SimSun;宋体"/>
                <w:color w:val="00000A"/>
                <w:kern w:val="2"/>
                <w:sz w:val="22"/>
                <w:szCs w:val="22"/>
                <w:lang w:val="lt-LT" w:eastAsia="zh-CN" w:bidi="hi-IN"/>
              </w:rPr>
            </w:pPr>
            <w:r w:rsidRPr="00AA5748">
              <w:rPr>
                <w:rFonts w:eastAsia="SimSun;宋体"/>
                <w:color w:val="00000A"/>
                <w:kern w:val="2"/>
                <w:sz w:val="22"/>
                <w:szCs w:val="22"/>
                <w:lang w:val="lt-LT" w:eastAsia="zh-CN" w:bidi="hi-IN"/>
              </w:rPr>
              <w:t>Vita Stulgienė</w:t>
            </w:r>
          </w:p>
        </w:tc>
      </w:tr>
      <w:tr w:rsidR="00AA5748" w:rsidRPr="00AA5748" w:rsidTr="00214A47">
        <w:trPr>
          <w:trHeight w:val="279"/>
        </w:trPr>
        <w:tc>
          <w:tcPr>
            <w:tcW w:w="1593" w:type="dxa"/>
            <w:shd w:val="clear" w:color="auto" w:fill="auto"/>
          </w:tcPr>
          <w:p w:rsidR="00AA5748" w:rsidRPr="00AA5748" w:rsidRDefault="00AA5748" w:rsidP="00AA5748">
            <w:pPr>
              <w:rPr>
                <w:rFonts w:eastAsia="SimSun;宋体" w:cs="Arial"/>
                <w:color w:val="00000A"/>
                <w:kern w:val="2"/>
                <w:lang w:val="lt-LT" w:eastAsia="zh-CN" w:bidi="hi-IN"/>
              </w:rPr>
            </w:pPr>
            <w:r w:rsidRPr="00AA5748">
              <w:rPr>
                <w:rFonts w:eastAsia="SimSun;宋体" w:cs="Arial"/>
                <w:color w:val="00000A"/>
                <w:kern w:val="2"/>
                <w:lang w:val="lt-LT" w:eastAsia="zh-CN" w:bidi="hi-IN"/>
              </w:rPr>
              <w:t>20</w:t>
            </w:r>
            <w:r>
              <w:rPr>
                <w:rFonts w:eastAsia="SimSun;宋体" w:cs="Arial"/>
                <w:color w:val="00000A"/>
                <w:kern w:val="2"/>
                <w:lang w:val="lt-LT" w:eastAsia="zh-CN" w:bidi="hi-IN"/>
              </w:rPr>
              <w:t>20</w:t>
            </w:r>
            <w:r w:rsidRPr="00AA5748">
              <w:rPr>
                <w:rFonts w:eastAsia="SimSun;宋体" w:cs="Arial"/>
                <w:color w:val="00000A"/>
                <w:kern w:val="2"/>
                <w:lang w:val="lt-LT" w:eastAsia="zh-CN" w:bidi="hi-IN"/>
              </w:rPr>
              <w:t>-</w:t>
            </w:r>
            <w:r>
              <w:rPr>
                <w:rFonts w:eastAsia="SimSun;宋体" w:cs="Arial"/>
                <w:color w:val="00000A"/>
                <w:kern w:val="2"/>
                <w:lang w:val="lt-LT" w:eastAsia="zh-CN" w:bidi="hi-IN"/>
              </w:rPr>
              <w:t>02</w:t>
            </w:r>
            <w:r w:rsidRPr="00AA5748">
              <w:rPr>
                <w:rFonts w:eastAsia="SimSun;宋体" w:cs="Arial"/>
                <w:color w:val="00000A"/>
                <w:kern w:val="2"/>
                <w:lang w:val="lt-LT" w:eastAsia="zh-CN" w:bidi="hi-IN"/>
              </w:rPr>
              <w:t>-</w:t>
            </w:r>
          </w:p>
        </w:tc>
        <w:tc>
          <w:tcPr>
            <w:tcW w:w="4110" w:type="dxa"/>
            <w:shd w:val="clear" w:color="auto" w:fill="auto"/>
          </w:tcPr>
          <w:p w:rsidR="00AA5748" w:rsidRPr="00AA5748" w:rsidRDefault="00AA5748" w:rsidP="00AA5748">
            <w:pPr>
              <w:rPr>
                <w:rFonts w:eastAsia="SimSun;宋体" w:cs="Arial"/>
                <w:color w:val="00000A"/>
                <w:kern w:val="2"/>
                <w:lang w:val="lt-LT" w:eastAsia="zh-CN" w:bidi="hi-IN"/>
              </w:rPr>
            </w:pPr>
            <w:r w:rsidRPr="00AA5748">
              <w:rPr>
                <w:rFonts w:eastAsia="SimSun;宋体"/>
                <w:color w:val="000000"/>
                <w:kern w:val="2"/>
                <w:sz w:val="22"/>
                <w:szCs w:val="22"/>
                <w:lang w:val="lt-LT" w:eastAsia="zh-CN" w:bidi="hi-IN"/>
              </w:rPr>
              <w:t>20</w:t>
            </w:r>
            <w:r>
              <w:rPr>
                <w:rFonts w:eastAsia="SimSun;宋体"/>
                <w:color w:val="000000"/>
                <w:kern w:val="2"/>
                <w:sz w:val="22"/>
                <w:szCs w:val="22"/>
                <w:lang w:val="lt-LT" w:eastAsia="zh-CN" w:bidi="hi-IN"/>
              </w:rPr>
              <w:t xml:space="preserve">20-02- </w:t>
            </w:r>
            <w:r w:rsidRPr="00AA5748">
              <w:rPr>
                <w:rFonts w:eastAsia="SimSun;宋体"/>
                <w:color w:val="000000"/>
                <w:kern w:val="2"/>
                <w:sz w:val="22"/>
                <w:szCs w:val="22"/>
                <w:lang w:val="lt-LT" w:eastAsia="zh-CN" w:bidi="hi-IN"/>
              </w:rPr>
              <w:t xml:space="preserve">                  </w:t>
            </w:r>
            <w:r>
              <w:rPr>
                <w:rFonts w:eastAsia="SimSun;宋体"/>
                <w:color w:val="000000"/>
                <w:kern w:val="2"/>
                <w:sz w:val="22"/>
                <w:szCs w:val="22"/>
                <w:lang w:val="lt-LT" w:eastAsia="zh-CN" w:bidi="hi-IN"/>
              </w:rPr>
              <w:t>2020-02-</w:t>
            </w:r>
            <w:r w:rsidR="003D19F4">
              <w:rPr>
                <w:rFonts w:eastAsia="SimSun;宋体"/>
                <w:color w:val="000000"/>
                <w:kern w:val="2"/>
                <w:sz w:val="22"/>
                <w:szCs w:val="22"/>
                <w:lang w:val="lt-LT" w:eastAsia="zh-CN" w:bidi="hi-IN"/>
              </w:rPr>
              <w:t>10</w:t>
            </w:r>
          </w:p>
        </w:tc>
        <w:tc>
          <w:tcPr>
            <w:tcW w:w="2127" w:type="dxa"/>
            <w:shd w:val="clear" w:color="auto" w:fill="auto"/>
          </w:tcPr>
          <w:p w:rsidR="00AA5748" w:rsidRPr="00AA5748" w:rsidRDefault="00AA5748" w:rsidP="00AA5748">
            <w:pPr>
              <w:rPr>
                <w:rFonts w:eastAsia="SimSun;宋体" w:cs="Arial"/>
                <w:color w:val="00000A"/>
                <w:kern w:val="2"/>
                <w:lang w:val="lt-LT" w:eastAsia="zh-CN" w:bidi="hi-IN"/>
              </w:rPr>
            </w:pPr>
            <w:r>
              <w:rPr>
                <w:rFonts w:eastAsia="SimSun;宋体"/>
                <w:color w:val="000000"/>
                <w:kern w:val="2"/>
                <w:sz w:val="22"/>
                <w:szCs w:val="22"/>
                <w:lang w:val="lt-LT" w:eastAsia="zh-CN" w:bidi="hi-IN"/>
              </w:rPr>
              <w:t>2020-02-</w:t>
            </w:r>
            <w:r w:rsidR="00CA2D62">
              <w:rPr>
                <w:rFonts w:eastAsia="SimSun;宋体"/>
                <w:color w:val="000000"/>
                <w:kern w:val="2"/>
                <w:sz w:val="22"/>
                <w:szCs w:val="22"/>
                <w:lang w:val="lt-LT" w:eastAsia="zh-CN" w:bidi="hi-IN"/>
              </w:rPr>
              <w:t>10</w:t>
            </w:r>
          </w:p>
        </w:tc>
        <w:tc>
          <w:tcPr>
            <w:tcW w:w="1984" w:type="dxa"/>
            <w:shd w:val="clear" w:color="auto" w:fill="auto"/>
          </w:tcPr>
          <w:p w:rsidR="00AA5748" w:rsidRPr="00AA5748" w:rsidRDefault="00AA5748" w:rsidP="00AA5748">
            <w:pPr>
              <w:tabs>
                <w:tab w:val="left" w:pos="2267"/>
              </w:tabs>
              <w:ind w:right="335"/>
              <w:rPr>
                <w:rFonts w:eastAsia="SimSun;宋体" w:cs="Arial"/>
                <w:color w:val="00000A"/>
                <w:kern w:val="2"/>
                <w:lang w:val="lt-LT" w:eastAsia="zh-CN" w:bidi="hi-IN"/>
              </w:rPr>
            </w:pPr>
            <w:r w:rsidRPr="00AA5748">
              <w:rPr>
                <w:rFonts w:eastAsia="SimSun;宋体"/>
                <w:color w:val="00000A"/>
                <w:kern w:val="2"/>
                <w:sz w:val="22"/>
                <w:szCs w:val="22"/>
                <w:lang w:val="lt-LT" w:eastAsia="zh-CN" w:bidi="hi-IN"/>
              </w:rPr>
              <w:t>20</w:t>
            </w:r>
            <w:r>
              <w:rPr>
                <w:rFonts w:eastAsia="SimSun;宋体"/>
                <w:color w:val="00000A"/>
                <w:kern w:val="2"/>
                <w:sz w:val="22"/>
                <w:szCs w:val="22"/>
                <w:lang w:val="lt-LT" w:eastAsia="zh-CN" w:bidi="hi-IN"/>
              </w:rPr>
              <w:t>20-02</w:t>
            </w:r>
            <w:r w:rsidR="00CB7270">
              <w:rPr>
                <w:rFonts w:eastAsia="SimSun;宋体"/>
                <w:color w:val="00000A"/>
                <w:kern w:val="2"/>
                <w:sz w:val="22"/>
                <w:szCs w:val="22"/>
                <w:lang w:val="lt-LT" w:eastAsia="zh-CN" w:bidi="hi-IN"/>
              </w:rPr>
              <w:t>-11</w:t>
            </w:r>
          </w:p>
        </w:tc>
      </w:tr>
    </w:tbl>
    <w:p w:rsidR="0015018E" w:rsidRDefault="0015018E" w:rsidP="0015018E">
      <w:pPr>
        <w:rPr>
          <w:lang w:val="lt-LT"/>
        </w:rPr>
      </w:pPr>
    </w:p>
    <w:p w:rsidR="0015018E" w:rsidRDefault="0015018E" w:rsidP="0015018E">
      <w:pPr>
        <w:rPr>
          <w:lang w:val="lt-LT"/>
        </w:rPr>
      </w:pPr>
      <w:r w:rsidRPr="0010478C">
        <w:rPr>
          <w:lang w:val="lt-LT"/>
        </w:rPr>
        <w:t>Parengė</w:t>
      </w:r>
    </w:p>
    <w:p w:rsidR="003E7A6E" w:rsidRDefault="003E7A6E" w:rsidP="0015018E">
      <w:pPr>
        <w:rPr>
          <w:lang w:val="lt-LT"/>
        </w:rPr>
      </w:pPr>
    </w:p>
    <w:p w:rsidR="003E7A6E" w:rsidRDefault="00305C8A" w:rsidP="0015018E">
      <w:pPr>
        <w:rPr>
          <w:lang w:val="lt-LT"/>
        </w:rPr>
      </w:pPr>
      <w:r>
        <w:rPr>
          <w:lang w:val="lt-LT"/>
        </w:rPr>
        <w:t>Indrė Peteraitytė-Nausėdienė</w:t>
      </w:r>
      <w:bookmarkStart w:id="0" w:name="_GoBack"/>
      <w:bookmarkEnd w:id="0"/>
    </w:p>
    <w:p w:rsidR="0015018E" w:rsidRPr="003E7A6E" w:rsidRDefault="0015018E" w:rsidP="0015018E">
      <w:pPr>
        <w:rPr>
          <w:sz w:val="22"/>
          <w:szCs w:val="22"/>
          <w:lang w:val="lt-LT"/>
        </w:rPr>
      </w:pPr>
      <w:r w:rsidRPr="003E7A6E">
        <w:rPr>
          <w:sz w:val="22"/>
          <w:szCs w:val="22"/>
          <w:lang w:val="lt-LT"/>
        </w:rPr>
        <w:t>20</w:t>
      </w:r>
      <w:r w:rsidR="00D56B94" w:rsidRPr="003E7A6E">
        <w:rPr>
          <w:sz w:val="22"/>
          <w:szCs w:val="22"/>
          <w:lang w:val="lt-LT"/>
        </w:rPr>
        <w:t>20-02-10</w:t>
      </w:r>
    </w:p>
    <w:p w:rsidR="0015018E" w:rsidRDefault="0015018E" w:rsidP="0015018E"/>
    <w:p w:rsidR="0015018E" w:rsidRPr="00B014C0" w:rsidRDefault="0015018E" w:rsidP="0015018E">
      <w:pPr>
        <w:rPr>
          <w:lang w:val="lt-LT"/>
        </w:rPr>
      </w:pPr>
    </w:p>
    <w:p w:rsidR="0015018E" w:rsidRPr="00B014C0" w:rsidRDefault="0015018E" w:rsidP="0015018E">
      <w:pPr>
        <w:rPr>
          <w:lang w:val="lt-LT"/>
        </w:rPr>
      </w:pPr>
    </w:p>
    <w:p w:rsidR="00DC6F0B" w:rsidRPr="00DC6F0B" w:rsidRDefault="00DC6F0B" w:rsidP="00DC6F0B">
      <w:pPr>
        <w:suppressAutoHyphens/>
        <w:jc w:val="center"/>
        <w:rPr>
          <w:rFonts w:eastAsia="SimSun;宋体" w:cs="Arial"/>
          <w:b/>
          <w:color w:val="00000A"/>
          <w:kern w:val="2"/>
          <w:lang w:val="lt-LT" w:eastAsia="zh-CN" w:bidi="hi-IN"/>
        </w:rPr>
      </w:pPr>
      <w:r w:rsidRPr="00DC6F0B">
        <w:rPr>
          <w:rFonts w:eastAsia="SimSun;宋体" w:cs="Arial"/>
          <w:b/>
          <w:color w:val="00000A"/>
          <w:kern w:val="2"/>
          <w:lang w:val="lt-LT" w:eastAsia="zh-CN" w:bidi="hi-IN"/>
        </w:rPr>
        <w:t>ŠILUTĖS RAJONO SAVIVALDYBĖS ADMINISTRACIJOS</w:t>
      </w:r>
    </w:p>
    <w:p w:rsidR="00DC6F0B" w:rsidRPr="00DC6F0B" w:rsidRDefault="00DC6F0B" w:rsidP="00DC6F0B">
      <w:pPr>
        <w:suppressAutoHyphens/>
        <w:jc w:val="center"/>
        <w:rPr>
          <w:rFonts w:eastAsia="SimSun;宋体" w:cs="Arial"/>
          <w:b/>
          <w:color w:val="00000A"/>
          <w:kern w:val="2"/>
          <w:lang w:val="lt-LT" w:eastAsia="zh-CN" w:bidi="hi-IN"/>
        </w:rPr>
      </w:pPr>
      <w:r w:rsidRPr="00DC6F0B">
        <w:rPr>
          <w:rFonts w:eastAsia="SimSun;宋体" w:cs="Arial"/>
          <w:b/>
          <w:color w:val="00000A"/>
          <w:kern w:val="2"/>
          <w:lang w:val="lt-LT" w:eastAsia="zh-CN" w:bidi="hi-IN"/>
        </w:rPr>
        <w:t>PLANAVIMO IR PLĖTROS SKYRIUS</w:t>
      </w:r>
    </w:p>
    <w:p w:rsidR="00DC6F0B" w:rsidRPr="00DC6F0B" w:rsidRDefault="00DC6F0B" w:rsidP="00DC6F0B">
      <w:pPr>
        <w:keepNext/>
        <w:suppressAutoHyphens/>
        <w:spacing w:before="240" w:after="120"/>
        <w:jc w:val="left"/>
        <w:rPr>
          <w:rFonts w:eastAsia="Microsoft YaHei" w:cs="Arial"/>
          <w:caps/>
          <w:color w:val="00000A"/>
          <w:kern w:val="2"/>
          <w:sz w:val="28"/>
          <w:szCs w:val="28"/>
          <w:lang w:val="lt-LT" w:eastAsia="zh-CN" w:bidi="hi-IN"/>
        </w:rPr>
      </w:pPr>
    </w:p>
    <w:p w:rsidR="00DC6F0B" w:rsidRPr="00DC6F0B" w:rsidRDefault="00DC6F0B" w:rsidP="00DC6F0B">
      <w:pPr>
        <w:suppressAutoHyphens/>
        <w:spacing w:after="140" w:line="288" w:lineRule="auto"/>
        <w:jc w:val="center"/>
        <w:rPr>
          <w:rFonts w:eastAsia="SimSun;宋体" w:cs="Arial"/>
          <w:b/>
          <w:bCs/>
          <w:color w:val="00000A"/>
          <w:kern w:val="2"/>
          <w:lang w:val="lt-LT" w:eastAsia="zh-CN" w:bidi="hi-IN"/>
        </w:rPr>
      </w:pPr>
      <w:r w:rsidRPr="00DC6F0B">
        <w:rPr>
          <w:rFonts w:eastAsia="SimSun;宋体" w:cs="Arial"/>
          <w:b/>
          <w:bCs/>
          <w:color w:val="00000A"/>
          <w:kern w:val="2"/>
          <w:lang w:val="lt-LT" w:eastAsia="zh-CN" w:bidi="hi-IN"/>
        </w:rPr>
        <w:t>AIŠKINAMASIS RAŠTAS</w:t>
      </w:r>
    </w:p>
    <w:p w:rsidR="00DC6F0B" w:rsidRPr="00DC6F0B" w:rsidRDefault="00DC6F0B" w:rsidP="00DC6F0B">
      <w:pPr>
        <w:suppressAutoHyphens/>
        <w:jc w:val="center"/>
        <w:rPr>
          <w:rFonts w:eastAsia="SimSun;宋体" w:cs="Arial"/>
          <w:b/>
          <w:caps/>
          <w:color w:val="00000A"/>
          <w:kern w:val="2"/>
          <w:lang w:val="lt-LT" w:eastAsia="zh-CN" w:bidi="hi-IN"/>
        </w:rPr>
      </w:pPr>
      <w:r w:rsidRPr="00DC6F0B">
        <w:rPr>
          <w:rFonts w:eastAsia="SimSun;宋体" w:cs="Arial"/>
          <w:b/>
          <w:caps/>
          <w:color w:val="00000A"/>
          <w:kern w:val="2"/>
          <w:lang w:val="lt-LT" w:eastAsia="zh-CN" w:bidi="hi-IN"/>
        </w:rPr>
        <w:t>DĖL TARYBOS SPRENDIMO PROJEKTO „</w:t>
      </w:r>
      <w:r w:rsidRPr="00DC6F0B">
        <w:rPr>
          <w:rFonts w:eastAsia="SimSun;宋体"/>
          <w:b/>
          <w:caps/>
          <w:color w:val="00000A"/>
          <w:kern w:val="2"/>
          <w:lang w:val="lt-LT" w:eastAsia="zh-CN" w:bidi="hi-IN"/>
        </w:rPr>
        <w:t xml:space="preserve">DĖL PRITARIMO </w:t>
      </w:r>
      <w:r>
        <w:rPr>
          <w:rFonts w:eastAsia="SimSun;宋体"/>
          <w:b/>
          <w:caps/>
          <w:color w:val="00000A"/>
          <w:kern w:val="2"/>
          <w:lang w:val="lt-LT" w:eastAsia="zh-CN" w:bidi="hi-IN"/>
        </w:rPr>
        <w:t>įgyvendinti projektą „sporto komp</w:t>
      </w:r>
      <w:r w:rsidR="002C3E4A">
        <w:rPr>
          <w:rFonts w:eastAsia="SimSun;宋体"/>
          <w:b/>
          <w:caps/>
          <w:color w:val="00000A"/>
          <w:kern w:val="2"/>
          <w:lang w:val="lt-LT" w:eastAsia="zh-CN" w:bidi="hi-IN"/>
        </w:rPr>
        <w:t>lekso esančio šilutėje, gluosnių 13b, modernizavimas“</w:t>
      </w:r>
    </w:p>
    <w:p w:rsidR="00DC6F0B" w:rsidRPr="00DC6F0B" w:rsidRDefault="004E3041" w:rsidP="00DC6F0B">
      <w:pPr>
        <w:suppressAutoHyphens/>
        <w:jc w:val="center"/>
        <w:rPr>
          <w:rFonts w:eastAsia="SimSun;宋体" w:cs="Arial"/>
          <w:color w:val="00000A"/>
          <w:kern w:val="2"/>
          <w:lang w:val="lt-LT" w:eastAsia="zh-CN" w:bidi="hi-IN"/>
        </w:rPr>
      </w:pPr>
      <w:r w:rsidRPr="00731F34">
        <w:rPr>
          <w:bCs/>
          <w:lang w:val="lt-LT"/>
        </w:rPr>
        <w:t>20</w:t>
      </w:r>
      <w:r>
        <w:rPr>
          <w:bCs/>
          <w:lang w:val="lt-LT"/>
        </w:rPr>
        <w:t>20</w:t>
      </w:r>
      <w:r w:rsidRPr="00731F34">
        <w:rPr>
          <w:bCs/>
          <w:lang w:val="lt-LT"/>
        </w:rPr>
        <w:t xml:space="preserve"> m.</w:t>
      </w:r>
      <w:r>
        <w:rPr>
          <w:bCs/>
          <w:lang w:val="lt-LT"/>
        </w:rPr>
        <w:t xml:space="preserve"> vasario</w:t>
      </w:r>
      <w:r w:rsidRPr="00DC6F0B">
        <w:rPr>
          <w:rFonts w:eastAsia="SimSun;宋体" w:cs="Arial"/>
          <w:color w:val="000000"/>
          <w:kern w:val="2"/>
          <w:lang w:val="lt-LT" w:eastAsia="zh-CN" w:bidi="hi-IN"/>
        </w:rPr>
        <w:t xml:space="preserve"> </w:t>
      </w:r>
      <w:r>
        <w:rPr>
          <w:rFonts w:eastAsia="SimSun;宋体" w:cs="Arial"/>
          <w:color w:val="000000"/>
          <w:kern w:val="2"/>
          <w:lang w:val="lt-LT" w:eastAsia="zh-CN" w:bidi="hi-IN"/>
        </w:rPr>
        <w:t>1</w:t>
      </w:r>
      <w:r w:rsidR="00DC6F0B" w:rsidRPr="00DC6F0B">
        <w:rPr>
          <w:rFonts w:eastAsia="SimSun;宋体" w:cs="Arial"/>
          <w:color w:val="000000"/>
          <w:kern w:val="2"/>
          <w:lang w:val="lt-LT" w:eastAsia="zh-CN" w:bidi="hi-IN"/>
        </w:rPr>
        <w:t>0  d.</w:t>
      </w:r>
    </w:p>
    <w:p w:rsidR="00DC6F0B" w:rsidRPr="00DC6F0B" w:rsidRDefault="00DC6F0B" w:rsidP="00DC6F0B">
      <w:pPr>
        <w:suppressAutoHyphens/>
        <w:jc w:val="center"/>
        <w:rPr>
          <w:rFonts w:eastAsia="SimSun;宋体" w:cs="Arial"/>
          <w:color w:val="000000"/>
          <w:kern w:val="2"/>
          <w:lang w:val="lt-LT" w:eastAsia="zh-CN" w:bidi="hi-IN"/>
        </w:rPr>
      </w:pPr>
      <w:r w:rsidRPr="00DC6F0B">
        <w:rPr>
          <w:rFonts w:eastAsia="SimSun;宋体" w:cs="Arial"/>
          <w:color w:val="000000"/>
          <w:kern w:val="2"/>
          <w:lang w:val="lt-LT" w:eastAsia="zh-CN" w:bidi="hi-IN"/>
        </w:rPr>
        <w:t>Šilutė</w:t>
      </w:r>
    </w:p>
    <w:p w:rsidR="00DC6F0B" w:rsidRPr="00DC6F0B" w:rsidRDefault="00DC6F0B" w:rsidP="00DC6F0B">
      <w:pPr>
        <w:tabs>
          <w:tab w:val="left" w:pos="567"/>
        </w:tabs>
        <w:suppressAutoHyphens/>
        <w:jc w:val="left"/>
        <w:rPr>
          <w:rFonts w:eastAsia="SimSun;宋体" w:cs="Arial"/>
          <w:color w:val="00000A"/>
          <w:kern w:val="2"/>
          <w:sz w:val="16"/>
          <w:szCs w:val="16"/>
          <w:lang w:val="lt-LT" w:eastAsia="zh-CN" w:bidi="hi-IN"/>
        </w:rPr>
      </w:pPr>
    </w:p>
    <w:p w:rsidR="00DC6F0B" w:rsidRPr="00DC6F0B" w:rsidRDefault="00DC6F0B" w:rsidP="00DC6F0B">
      <w:pPr>
        <w:tabs>
          <w:tab w:val="left" w:pos="567"/>
        </w:tabs>
        <w:suppressAutoHyphens/>
        <w:jc w:val="left"/>
        <w:rPr>
          <w:rFonts w:eastAsia="SimSun;宋体" w:cs="Arial"/>
          <w:color w:val="00000A"/>
          <w:kern w:val="2"/>
          <w:sz w:val="16"/>
          <w:szCs w:val="16"/>
          <w:lang w:val="lt-LT" w:eastAsia="zh-CN" w:bidi="hi-IN"/>
        </w:rPr>
      </w:pPr>
    </w:p>
    <w:tbl>
      <w:tblPr>
        <w:tblW w:w="9727" w:type="dxa"/>
        <w:tblInd w:w="-88" w:type="dxa"/>
        <w:tblLook w:val="04A0" w:firstRow="1" w:lastRow="0" w:firstColumn="1" w:lastColumn="0" w:noHBand="0" w:noVBand="1"/>
      </w:tblPr>
      <w:tblGrid>
        <w:gridCol w:w="9727"/>
      </w:tblGrid>
      <w:tr w:rsidR="00DC6F0B" w:rsidRPr="003D19F4" w:rsidTr="00530862">
        <w:tc>
          <w:tcPr>
            <w:tcW w:w="9727" w:type="dxa"/>
            <w:shd w:val="clear" w:color="auto" w:fill="auto"/>
          </w:tcPr>
          <w:p w:rsidR="00DC6F0B" w:rsidRPr="00DC6F0B" w:rsidRDefault="00DC6F0B" w:rsidP="00DC6F0B">
            <w:pPr>
              <w:numPr>
                <w:ilvl w:val="0"/>
                <w:numId w:val="2"/>
              </w:numPr>
              <w:suppressAutoHyphens/>
              <w:spacing w:after="160" w:line="259" w:lineRule="auto"/>
              <w:ind w:right="372"/>
              <w:jc w:val="left"/>
              <w:rPr>
                <w:rFonts w:eastAsia="SimSun;宋体"/>
                <w:b/>
                <w:color w:val="00000A"/>
                <w:kern w:val="2"/>
                <w:lang w:val="lt-LT" w:eastAsia="zh-CN" w:bidi="hi-IN"/>
              </w:rPr>
            </w:pPr>
            <w:r w:rsidRPr="00DC6F0B">
              <w:rPr>
                <w:rFonts w:eastAsia="SimSun;宋体"/>
                <w:b/>
                <w:color w:val="00000A"/>
                <w:kern w:val="2"/>
                <w:lang w:val="lt-LT" w:eastAsia="zh-CN" w:bidi="hi-IN"/>
              </w:rPr>
              <w:t>Parengto projekto tikslai ir uždaviniai:</w:t>
            </w:r>
          </w:p>
          <w:p w:rsidR="00DC6F0B" w:rsidRPr="00DC6F0B" w:rsidRDefault="00DC6F0B" w:rsidP="002C3E4A">
            <w:pPr>
              <w:tabs>
                <w:tab w:val="left" w:pos="0"/>
              </w:tabs>
              <w:suppressAutoHyphens/>
              <w:ind w:right="-15" w:firstLine="720"/>
              <w:rPr>
                <w:rFonts w:eastAsia="SimSun;宋体"/>
                <w:color w:val="00000A"/>
                <w:spacing w:val="-6"/>
                <w:kern w:val="2"/>
                <w:lang w:val="lt-LT" w:eastAsia="zh-CN" w:bidi="hi-IN"/>
              </w:rPr>
            </w:pPr>
            <w:r w:rsidRPr="00DC6F0B">
              <w:rPr>
                <w:rFonts w:eastAsia="SimSun;宋体"/>
                <w:color w:val="00000A"/>
                <w:kern w:val="2"/>
                <w:lang w:val="lt-LT" w:eastAsia="zh-CN" w:bidi="hi-IN"/>
              </w:rPr>
              <w:t xml:space="preserve">Savivaldybės tarybai pritarus įgyvendinti projektą </w:t>
            </w:r>
            <w:r w:rsidRPr="00DC6F0B">
              <w:rPr>
                <w:rFonts w:eastAsia="SimSun;宋体"/>
                <w:color w:val="00000A"/>
                <w:spacing w:val="-6"/>
                <w:kern w:val="2"/>
                <w:lang w:val="lt-LT" w:eastAsia="zh-CN" w:bidi="hi-IN"/>
              </w:rPr>
              <w:t>„</w:t>
            </w:r>
            <w:r w:rsidR="002C3E4A">
              <w:rPr>
                <w:rFonts w:eastAsia="SimSun;宋体"/>
                <w:color w:val="00000A"/>
                <w:spacing w:val="-6"/>
                <w:kern w:val="2"/>
                <w:lang w:val="lt-LT" w:eastAsia="zh-CN" w:bidi="hi-IN"/>
              </w:rPr>
              <w:t>Sporto komplekso esančio Šilutėje, Gluosnio g. 13b,</w:t>
            </w:r>
            <w:r w:rsidR="00924C47">
              <w:rPr>
                <w:rFonts w:eastAsia="SimSun;宋体"/>
                <w:color w:val="00000A"/>
                <w:spacing w:val="-6"/>
                <w:kern w:val="2"/>
                <w:lang w:val="lt-LT" w:eastAsia="zh-CN" w:bidi="hi-IN"/>
              </w:rPr>
              <w:t xml:space="preserve"> </w:t>
            </w:r>
            <w:r w:rsidR="002C3E4A">
              <w:rPr>
                <w:rFonts w:eastAsia="SimSun;宋体"/>
                <w:color w:val="00000A"/>
                <w:spacing w:val="-6"/>
                <w:kern w:val="2"/>
                <w:lang w:val="lt-LT" w:eastAsia="zh-CN" w:bidi="hi-IN"/>
              </w:rPr>
              <w:t xml:space="preserve"> modernizavimas“ </w:t>
            </w:r>
            <w:r w:rsidRPr="00DC6F0B">
              <w:rPr>
                <w:rFonts w:eastAsia="SimSun;宋体"/>
                <w:color w:val="00000A"/>
                <w:spacing w:val="-6"/>
                <w:kern w:val="2"/>
                <w:lang w:val="lt-LT" w:eastAsia="zh-CN" w:bidi="hi-IN"/>
              </w:rPr>
              <w:t>bus teikiama</w:t>
            </w:r>
            <w:r w:rsidR="002C3E4A">
              <w:rPr>
                <w:rFonts w:eastAsia="SimSun;宋体"/>
                <w:color w:val="00000A"/>
                <w:spacing w:val="-6"/>
                <w:kern w:val="2"/>
                <w:lang w:val="lt-LT" w:eastAsia="zh-CN" w:bidi="hi-IN"/>
              </w:rPr>
              <w:t xml:space="preserve"> paraiška</w:t>
            </w:r>
            <w:r w:rsidR="00924C47">
              <w:rPr>
                <w:rFonts w:eastAsia="SimSun;宋体"/>
                <w:color w:val="00000A"/>
                <w:spacing w:val="-6"/>
                <w:kern w:val="2"/>
                <w:lang w:val="lt-LT" w:eastAsia="zh-CN" w:bidi="hi-IN"/>
              </w:rPr>
              <w:t xml:space="preserve"> Centrinei projektų valdymo agentūrai (kvietimą organizuojanti viešoji įstaiga)</w:t>
            </w:r>
            <w:r w:rsidR="002C3E4A">
              <w:rPr>
                <w:rFonts w:eastAsia="SimSun;宋体"/>
                <w:color w:val="00000A"/>
                <w:spacing w:val="-6"/>
                <w:kern w:val="2"/>
                <w:lang w:val="lt-LT" w:eastAsia="zh-CN" w:bidi="hi-IN"/>
              </w:rPr>
              <w:t xml:space="preserve"> pagal </w:t>
            </w:r>
            <w:r w:rsidR="00924C47">
              <w:rPr>
                <w:lang w:val="lt-LT"/>
              </w:rPr>
              <w:t>Lietuvos Respublikos švietimo, mokslo ir sporto ministro 2019 m. lapkričio 29 d. įsakymu Nr. V-1415</w:t>
            </w:r>
            <w:r w:rsidR="00924C47" w:rsidRPr="00FA53D7">
              <w:rPr>
                <w:lang w:val="lt-LT"/>
              </w:rPr>
              <w:t xml:space="preserve"> </w:t>
            </w:r>
            <w:r w:rsidR="00924C47">
              <w:rPr>
                <w:lang w:val="lt-LT"/>
              </w:rPr>
              <w:t>gautą kvietimą</w:t>
            </w:r>
            <w:r w:rsidR="00924C47">
              <w:rPr>
                <w:rFonts w:eastAsia="SimSun;宋体"/>
                <w:color w:val="00000A"/>
                <w:spacing w:val="-6"/>
                <w:kern w:val="2"/>
                <w:lang w:val="lt-LT" w:eastAsia="zh-CN" w:bidi="hi-IN"/>
              </w:rPr>
              <w:t xml:space="preserve"> </w:t>
            </w:r>
            <w:r w:rsidR="002C3E4A">
              <w:rPr>
                <w:rFonts w:eastAsia="SimSun;宋体"/>
                <w:color w:val="00000A"/>
                <w:spacing w:val="-6"/>
                <w:kern w:val="2"/>
                <w:lang w:val="lt-LT" w:eastAsia="zh-CN" w:bidi="hi-IN"/>
              </w:rPr>
              <w:t>„</w:t>
            </w:r>
            <w:r w:rsidR="00924C47">
              <w:rPr>
                <w:rFonts w:eastAsia="SimSun;宋体"/>
                <w:color w:val="00000A"/>
                <w:spacing w:val="-6"/>
                <w:kern w:val="2"/>
                <w:lang w:val="lt-LT" w:eastAsia="zh-CN" w:bidi="hi-IN"/>
              </w:rPr>
              <w:t xml:space="preserve">Kvietimas teikti paraiškas </w:t>
            </w:r>
            <w:r w:rsidR="002C3E4A">
              <w:rPr>
                <w:rFonts w:eastAsia="SimSun;宋体"/>
                <w:color w:val="00000A"/>
                <w:spacing w:val="-6"/>
                <w:kern w:val="2"/>
                <w:lang w:val="lt-LT" w:eastAsia="zh-CN" w:bidi="hi-IN"/>
              </w:rPr>
              <w:t>2020 metų sporto rėmimo fondo lėšomis finansuojamiems projektams, skirtiems esamų sporto bazių plėtrai, priežiūrai ir remontui, atrinkti“,</w:t>
            </w:r>
            <w:r w:rsidRPr="00DC6F0B">
              <w:rPr>
                <w:rFonts w:eastAsia="SimSun;宋体"/>
                <w:color w:val="00000A"/>
                <w:spacing w:val="-6"/>
                <w:kern w:val="2"/>
                <w:lang w:val="lt-LT" w:eastAsia="zh-CN" w:bidi="hi-IN"/>
              </w:rPr>
              <w:t xml:space="preserve"> kad būtų gautas finansavimas minėto projekto įgyvendinimui.</w:t>
            </w:r>
            <w:r w:rsidR="003F2E20">
              <w:rPr>
                <w:rFonts w:eastAsia="SimSun;宋体"/>
                <w:color w:val="00000A"/>
                <w:spacing w:val="-6"/>
                <w:kern w:val="2"/>
                <w:lang w:val="lt-LT" w:eastAsia="zh-CN" w:bidi="hi-IN"/>
              </w:rPr>
              <w:t xml:space="preserve">  Projekto finansavimas – konkurso būdu.</w:t>
            </w:r>
          </w:p>
          <w:p w:rsidR="00DC6F0B" w:rsidRPr="00DC6F0B" w:rsidRDefault="00DC6F0B" w:rsidP="00DC6F0B">
            <w:pPr>
              <w:tabs>
                <w:tab w:val="left" w:pos="0"/>
              </w:tabs>
              <w:suppressAutoHyphens/>
              <w:ind w:firstLine="720"/>
              <w:rPr>
                <w:rFonts w:eastAsia="SimSun;宋体"/>
                <w:color w:val="00000A"/>
                <w:spacing w:val="-6"/>
                <w:kern w:val="2"/>
                <w:lang w:val="lt-LT" w:eastAsia="zh-CN" w:bidi="hi-IN"/>
              </w:rPr>
            </w:pPr>
            <w:r w:rsidRPr="00DC6F0B">
              <w:rPr>
                <w:rFonts w:eastAsia="SimSun;宋体"/>
                <w:color w:val="00000A"/>
                <w:spacing w:val="-6"/>
                <w:kern w:val="2"/>
                <w:lang w:val="lt-LT" w:eastAsia="zh-CN" w:bidi="hi-IN"/>
              </w:rPr>
              <w:t>Projekto tikslas –</w:t>
            </w:r>
            <w:r w:rsidR="002C3E4A">
              <w:rPr>
                <w:rFonts w:eastAsia="SimSun;宋体"/>
                <w:color w:val="00000A"/>
                <w:spacing w:val="-6"/>
                <w:kern w:val="2"/>
                <w:lang w:val="lt-LT" w:eastAsia="zh-CN" w:bidi="hi-IN"/>
              </w:rPr>
              <w:t xml:space="preserve"> Modernizuoti sporto bazę esančią Šilutėje, Gluosnių g. 13 b</w:t>
            </w:r>
            <w:r w:rsidR="00530862">
              <w:rPr>
                <w:rFonts w:eastAsia="SimSun;宋体"/>
                <w:color w:val="00000A"/>
                <w:spacing w:val="-6"/>
                <w:kern w:val="2"/>
                <w:lang w:val="lt-LT" w:eastAsia="zh-CN" w:bidi="hi-IN"/>
              </w:rPr>
              <w:t>, pritaikyti ją tikslinėms grupėms.</w:t>
            </w:r>
          </w:p>
          <w:p w:rsidR="00DC6F0B" w:rsidRPr="00DC6F0B" w:rsidRDefault="00DC6F0B" w:rsidP="00DC6F0B">
            <w:pPr>
              <w:tabs>
                <w:tab w:val="left" w:pos="0"/>
              </w:tabs>
              <w:suppressAutoHyphens/>
              <w:ind w:firstLine="720"/>
              <w:rPr>
                <w:rFonts w:eastAsia="SimSun;宋体"/>
                <w:bCs/>
                <w:color w:val="00000A"/>
                <w:kern w:val="2"/>
                <w:lang w:val="lt-LT" w:eastAsia="zh-CN" w:bidi="hi-IN"/>
              </w:rPr>
            </w:pPr>
          </w:p>
        </w:tc>
      </w:tr>
      <w:tr w:rsidR="00DC6F0B" w:rsidRPr="003D19F4" w:rsidTr="00530862">
        <w:trPr>
          <w:trHeight w:val="559"/>
        </w:trPr>
        <w:tc>
          <w:tcPr>
            <w:tcW w:w="9727" w:type="dxa"/>
            <w:shd w:val="clear" w:color="auto" w:fill="auto"/>
          </w:tcPr>
          <w:p w:rsidR="00DC6F0B" w:rsidRPr="00DC6F0B" w:rsidRDefault="00DC6F0B" w:rsidP="00DC6F0B">
            <w:pPr>
              <w:numPr>
                <w:ilvl w:val="0"/>
                <w:numId w:val="2"/>
              </w:numPr>
              <w:tabs>
                <w:tab w:val="left" w:pos="57"/>
              </w:tabs>
              <w:suppressAutoHyphens/>
              <w:spacing w:after="160" w:line="276" w:lineRule="auto"/>
              <w:contextualSpacing/>
              <w:jc w:val="left"/>
              <w:rPr>
                <w:rFonts w:eastAsia="Calibri"/>
                <w:b/>
                <w:color w:val="00000A"/>
                <w:lang w:val="lt-LT" w:eastAsia="zh-CN"/>
              </w:rPr>
            </w:pPr>
            <w:r w:rsidRPr="00DC6F0B">
              <w:rPr>
                <w:rFonts w:eastAsia="Calibri"/>
                <w:b/>
                <w:color w:val="00000A"/>
                <w:lang w:val="lt-LT" w:eastAsia="zh-CN"/>
              </w:rPr>
              <w:t xml:space="preserve">Kaip šiuo metu yra sureguliuoti projekte aptarti klausimai. </w:t>
            </w:r>
          </w:p>
          <w:p w:rsidR="00DC6F0B" w:rsidRPr="00DC6F0B" w:rsidRDefault="00DC6F0B" w:rsidP="00DC6F0B">
            <w:pPr>
              <w:tabs>
                <w:tab w:val="left" w:pos="57"/>
              </w:tabs>
              <w:ind w:left="57" w:firstLine="598"/>
              <w:rPr>
                <w:rFonts w:eastAsia="SimSun;宋体"/>
                <w:color w:val="00000A"/>
                <w:kern w:val="2"/>
                <w:lang w:val="lt-LT" w:eastAsia="zh-CN" w:bidi="hi-IN"/>
              </w:rPr>
            </w:pPr>
            <w:r w:rsidRPr="00DC6F0B">
              <w:rPr>
                <w:rFonts w:eastAsia="SimSun;宋体"/>
                <w:color w:val="00000A"/>
                <w:kern w:val="2"/>
                <w:lang w:val="lt-LT" w:eastAsia="zh-CN" w:bidi="hi-IN"/>
              </w:rPr>
              <w:t xml:space="preserve">Šiuo metu yra gautas </w:t>
            </w:r>
            <w:r w:rsidR="00D40A63">
              <w:rPr>
                <w:rFonts w:eastAsia="SimSun;宋体"/>
                <w:color w:val="00000A"/>
                <w:kern w:val="2"/>
                <w:lang w:val="lt-LT" w:eastAsia="zh-CN" w:bidi="hi-IN"/>
              </w:rPr>
              <w:t>Centrinės projektų valdymo agentūros kvietimas teikti paraiškas</w:t>
            </w:r>
            <w:r w:rsidR="00D40A63" w:rsidRPr="003D19F4">
              <w:rPr>
                <w:rFonts w:ascii="Open Sans" w:hAnsi="Open Sans"/>
                <w:b/>
                <w:bCs/>
                <w:color w:val="000000"/>
                <w:sz w:val="30"/>
                <w:szCs w:val="30"/>
                <w:lang w:val="lt-LT"/>
              </w:rPr>
              <w:t xml:space="preserve"> </w:t>
            </w:r>
            <w:r w:rsidR="00D40A63" w:rsidRPr="003D19F4">
              <w:rPr>
                <w:color w:val="000000"/>
                <w:lang w:val="lt-LT"/>
              </w:rPr>
              <w:t>“</w:t>
            </w:r>
            <w:r w:rsidR="003F2E20">
              <w:rPr>
                <w:rFonts w:eastAsia="SimSun;宋体"/>
                <w:color w:val="00000A"/>
                <w:spacing w:val="-6"/>
                <w:kern w:val="2"/>
                <w:lang w:val="lt-LT" w:eastAsia="zh-CN" w:bidi="hi-IN"/>
              </w:rPr>
              <w:t>Kvietimas teikti paraiškas 2020 metų sporto rėmimo fondo lėšomis finansuojamiems projektams, skirtiems esamų sporto bazių plėtrai, priežiūrai ir remontui, atrinkti“</w:t>
            </w:r>
            <w:r w:rsidR="00D40A63" w:rsidRPr="003D19F4">
              <w:rPr>
                <w:color w:val="000000"/>
                <w:lang w:val="lt-LT"/>
              </w:rPr>
              <w:t xml:space="preserve">. </w:t>
            </w:r>
            <w:r w:rsidRPr="00DC6F0B">
              <w:rPr>
                <w:rFonts w:eastAsia="SimSun;宋体"/>
                <w:color w:val="00000A"/>
                <w:kern w:val="2"/>
                <w:lang w:val="lt-LT" w:eastAsia="zh-CN" w:bidi="hi-IN"/>
              </w:rPr>
              <w:t>Paraiškos teikiamos iki 20</w:t>
            </w:r>
            <w:r w:rsidR="00D40A63">
              <w:rPr>
                <w:rFonts w:eastAsia="SimSun;宋体"/>
                <w:color w:val="00000A"/>
                <w:kern w:val="2"/>
                <w:lang w:val="lt-LT" w:eastAsia="zh-CN" w:bidi="hi-IN"/>
              </w:rPr>
              <w:t>20</w:t>
            </w:r>
            <w:r w:rsidRPr="00DC6F0B">
              <w:rPr>
                <w:rFonts w:eastAsia="SimSun;宋体"/>
                <w:color w:val="00000A"/>
                <w:kern w:val="2"/>
                <w:lang w:val="lt-LT" w:eastAsia="zh-CN" w:bidi="hi-IN"/>
              </w:rPr>
              <w:t xml:space="preserve"> metų</w:t>
            </w:r>
            <w:r w:rsidR="00D40A63">
              <w:rPr>
                <w:rFonts w:eastAsia="SimSun;宋体"/>
                <w:color w:val="00000A"/>
                <w:kern w:val="2"/>
                <w:lang w:val="lt-LT" w:eastAsia="zh-CN" w:bidi="hi-IN"/>
              </w:rPr>
              <w:t xml:space="preserve"> kovo 2</w:t>
            </w:r>
            <w:r w:rsidRPr="00DC6F0B">
              <w:rPr>
                <w:rFonts w:eastAsia="SimSun;宋体"/>
                <w:color w:val="00000A"/>
                <w:kern w:val="2"/>
                <w:lang w:val="lt-LT" w:eastAsia="zh-CN" w:bidi="hi-IN"/>
              </w:rPr>
              <w:t>.</w:t>
            </w:r>
            <w:r w:rsidR="00AF60BA">
              <w:rPr>
                <w:rFonts w:eastAsia="SimSun;宋体"/>
                <w:color w:val="00000A"/>
                <w:kern w:val="2"/>
                <w:lang w:val="lt-LT" w:eastAsia="zh-CN" w:bidi="hi-IN"/>
              </w:rPr>
              <w:t xml:space="preserve"> Aptarta, kad VŠĮ „Šilutės sportas“</w:t>
            </w:r>
            <w:r w:rsidR="009D2B54">
              <w:rPr>
                <w:rFonts w:eastAsia="SimSun;宋体"/>
                <w:color w:val="00000A"/>
                <w:kern w:val="2"/>
                <w:lang w:val="lt-LT" w:eastAsia="zh-CN" w:bidi="hi-IN"/>
              </w:rPr>
              <w:t xml:space="preserve"> ir „Šilutės rajono neįgaliųjų draugija“</w:t>
            </w:r>
            <w:r w:rsidR="00AF60BA">
              <w:rPr>
                <w:rFonts w:eastAsia="SimSun;宋体"/>
                <w:color w:val="00000A"/>
                <w:kern w:val="2"/>
                <w:lang w:val="lt-LT" w:eastAsia="zh-CN" w:bidi="hi-IN"/>
              </w:rPr>
              <w:t xml:space="preserve"> bus projekto partneris.</w:t>
            </w:r>
          </w:p>
          <w:p w:rsidR="00DC6F0B" w:rsidRPr="00DC6F0B" w:rsidRDefault="00DC6F0B" w:rsidP="00DC6F0B">
            <w:pPr>
              <w:tabs>
                <w:tab w:val="left" w:pos="0"/>
              </w:tabs>
              <w:suppressAutoHyphens/>
              <w:ind w:firstLine="720"/>
              <w:rPr>
                <w:rFonts w:eastAsia="SimSun;宋体"/>
                <w:color w:val="00000A"/>
                <w:kern w:val="2"/>
                <w:lang w:val="lt-LT" w:eastAsia="zh-CN" w:bidi="hi-IN"/>
              </w:rPr>
            </w:pPr>
          </w:p>
        </w:tc>
      </w:tr>
      <w:tr w:rsidR="00DC6F0B" w:rsidRPr="003D19F4" w:rsidTr="00530862">
        <w:tc>
          <w:tcPr>
            <w:tcW w:w="9727" w:type="dxa"/>
            <w:shd w:val="clear" w:color="auto" w:fill="auto"/>
          </w:tcPr>
          <w:p w:rsidR="00DC6F0B" w:rsidRPr="00DC6F0B" w:rsidRDefault="00DC6F0B" w:rsidP="00DC6F0B">
            <w:pPr>
              <w:numPr>
                <w:ilvl w:val="0"/>
                <w:numId w:val="2"/>
              </w:numPr>
              <w:suppressAutoHyphens/>
              <w:spacing w:after="160" w:line="259" w:lineRule="auto"/>
              <w:ind w:right="372"/>
              <w:jc w:val="left"/>
              <w:rPr>
                <w:rFonts w:eastAsia="SimSun;宋体" w:cs="Arial"/>
                <w:b/>
                <w:color w:val="00000A"/>
                <w:kern w:val="2"/>
                <w:lang w:val="lt-LT" w:eastAsia="zh-CN" w:bidi="hi-IN"/>
              </w:rPr>
            </w:pPr>
            <w:r w:rsidRPr="00DC6F0B">
              <w:rPr>
                <w:rFonts w:eastAsia="SimSun;宋体" w:cs="Arial"/>
                <w:b/>
                <w:color w:val="00000A"/>
                <w:kern w:val="2"/>
                <w:lang w:val="lt-LT" w:eastAsia="zh-CN" w:bidi="hi-IN"/>
              </w:rPr>
              <w:t xml:space="preserve">Kokių pozityvių rezultatų laukiama. </w:t>
            </w:r>
          </w:p>
          <w:p w:rsidR="00AF60BA" w:rsidRPr="00DC6F0B" w:rsidRDefault="00DC6F0B" w:rsidP="00AF60BA">
            <w:pPr>
              <w:ind w:right="-15" w:firstLine="797"/>
              <w:rPr>
                <w:bCs/>
                <w:color w:val="00000A"/>
                <w:kern w:val="2"/>
                <w:lang w:val="lt-LT" w:eastAsia="zh-CN" w:bidi="hi-IN"/>
              </w:rPr>
            </w:pPr>
            <w:r w:rsidRPr="00DC6F0B">
              <w:rPr>
                <w:lang w:val="lt-LT"/>
              </w:rPr>
              <w:t>Projekto įgyvendinimo metu numatoma</w:t>
            </w:r>
            <w:r w:rsidR="00AF60BA">
              <w:rPr>
                <w:lang w:val="lt-LT"/>
              </w:rPr>
              <w:t xml:space="preserve"> tvarkyti sporto salę (keisti grindis, apšildyti salę, keisti stogą, įsigyti įrangos). Bus sutvarkyti persirengimo kambariai, dušai, </w:t>
            </w:r>
            <w:r w:rsidR="000B7BEB">
              <w:rPr>
                <w:lang w:val="lt-LT"/>
              </w:rPr>
              <w:t>patalpos pritaikytos neįgaliesiems.</w:t>
            </w:r>
            <w:r w:rsidR="003F2E20">
              <w:rPr>
                <w:lang w:val="lt-LT"/>
              </w:rPr>
              <w:t xml:space="preserve"> Sporto bazės  sutvarkymas padidins prieinamumą  tikslinėms  grupėms (neįgaliesiems, vaikams, jaunimui, bendruomenei) jie bus suinteresuoti tapti aktyvesniais, tikimasi sportuojančių asmenų skaičiaus padidėjimas.</w:t>
            </w:r>
          </w:p>
          <w:p w:rsidR="00DC6F0B" w:rsidRPr="00DC6F0B" w:rsidRDefault="00DC6F0B" w:rsidP="00DC6F0B">
            <w:pPr>
              <w:suppressAutoHyphens/>
              <w:ind w:firstLine="360"/>
              <w:rPr>
                <w:rFonts w:eastAsia="SimSun;宋体" w:cs="Arial"/>
                <w:color w:val="00000A"/>
                <w:kern w:val="2"/>
                <w:lang w:val="lt-LT" w:eastAsia="zh-CN" w:bidi="hi-IN"/>
              </w:rPr>
            </w:pPr>
            <w:r w:rsidRPr="00DC6F0B">
              <w:rPr>
                <w:bCs/>
                <w:color w:val="00000A"/>
                <w:kern w:val="2"/>
                <w:lang w:val="lt-LT" w:eastAsia="zh-CN" w:bidi="hi-IN"/>
              </w:rPr>
              <w:t xml:space="preserve"> </w:t>
            </w:r>
          </w:p>
        </w:tc>
      </w:tr>
      <w:tr w:rsidR="00DC6F0B" w:rsidRPr="00DC6F0B" w:rsidTr="00530862">
        <w:tc>
          <w:tcPr>
            <w:tcW w:w="9727" w:type="dxa"/>
            <w:shd w:val="clear" w:color="auto" w:fill="auto"/>
          </w:tcPr>
          <w:p w:rsidR="00DC6F0B" w:rsidRPr="00DC6F0B" w:rsidRDefault="00DC6F0B" w:rsidP="00DC6F0B">
            <w:pPr>
              <w:numPr>
                <w:ilvl w:val="0"/>
                <w:numId w:val="2"/>
              </w:numPr>
              <w:tabs>
                <w:tab w:val="left" w:pos="720"/>
              </w:tabs>
              <w:suppressAutoHyphens/>
              <w:spacing w:after="160" w:line="259" w:lineRule="auto"/>
              <w:jc w:val="left"/>
              <w:rPr>
                <w:rFonts w:eastAsia="SimSun;宋体" w:cs="Arial"/>
                <w:b/>
                <w:color w:val="00000A"/>
                <w:kern w:val="2"/>
                <w:lang w:val="lt-LT" w:eastAsia="zh-CN" w:bidi="hi-IN"/>
              </w:rPr>
            </w:pPr>
            <w:r w:rsidRPr="00DC6F0B">
              <w:rPr>
                <w:rFonts w:eastAsia="SimSun;宋体" w:cs="Arial"/>
                <w:b/>
                <w:color w:val="00000A"/>
                <w:kern w:val="2"/>
                <w:lang w:val="lt-LT" w:eastAsia="zh-CN" w:bidi="hi-IN"/>
              </w:rPr>
              <w:t>Galimos neigiamos priimto projekto pasekmės ir kokių priemonių reikėtų imtis, kad tokių pasekmių būtų išvengta.</w:t>
            </w:r>
          </w:p>
          <w:p w:rsidR="00DC6F0B" w:rsidRPr="00DC6F0B" w:rsidRDefault="00DC6F0B" w:rsidP="00DC6F0B">
            <w:pPr>
              <w:tabs>
                <w:tab w:val="left" w:pos="720"/>
              </w:tabs>
              <w:ind w:left="720" w:right="372"/>
              <w:rPr>
                <w:rFonts w:eastAsia="SimSun;宋体" w:cs="Arial"/>
                <w:b/>
                <w:color w:val="00000A"/>
                <w:kern w:val="2"/>
                <w:lang w:val="lt-LT" w:eastAsia="zh-CN" w:bidi="hi-IN"/>
              </w:rPr>
            </w:pPr>
            <w:r w:rsidRPr="00DC6F0B">
              <w:rPr>
                <w:rFonts w:eastAsia="SimSun;宋体" w:cs="Arial"/>
                <w:color w:val="00000A"/>
                <w:kern w:val="2"/>
                <w:lang w:val="lt-LT" w:eastAsia="zh-CN" w:bidi="hi-IN"/>
              </w:rPr>
              <w:t>Nenumatoma.</w:t>
            </w:r>
          </w:p>
          <w:p w:rsidR="00DC6F0B" w:rsidRPr="00DC6F0B" w:rsidRDefault="00DC6F0B" w:rsidP="00DC6F0B">
            <w:pPr>
              <w:tabs>
                <w:tab w:val="left" w:pos="0"/>
              </w:tabs>
              <w:suppressAutoHyphens/>
              <w:rPr>
                <w:rFonts w:eastAsia="SimSun;宋体" w:cs="Arial"/>
                <w:b/>
                <w:color w:val="00000A"/>
                <w:kern w:val="2"/>
                <w:lang w:val="lt-LT" w:eastAsia="zh-CN" w:bidi="hi-IN"/>
              </w:rPr>
            </w:pPr>
          </w:p>
        </w:tc>
      </w:tr>
      <w:tr w:rsidR="00DC6F0B" w:rsidRPr="00DC6F0B" w:rsidTr="00530862">
        <w:tc>
          <w:tcPr>
            <w:tcW w:w="9727" w:type="dxa"/>
            <w:shd w:val="clear" w:color="auto" w:fill="auto"/>
          </w:tcPr>
          <w:p w:rsidR="00DC6F0B" w:rsidRPr="00DC6F0B" w:rsidRDefault="00DC6F0B" w:rsidP="00DC6F0B">
            <w:pPr>
              <w:numPr>
                <w:ilvl w:val="0"/>
                <w:numId w:val="2"/>
              </w:numPr>
              <w:tabs>
                <w:tab w:val="left" w:pos="720"/>
              </w:tabs>
              <w:suppressAutoHyphens/>
              <w:spacing w:after="160" w:line="259" w:lineRule="auto"/>
              <w:jc w:val="left"/>
              <w:rPr>
                <w:rFonts w:eastAsia="SimSun;宋体" w:cs="Arial"/>
                <w:b/>
                <w:bCs/>
                <w:iCs/>
                <w:color w:val="00000A"/>
                <w:kern w:val="2"/>
                <w:lang w:val="lt-LT" w:eastAsia="zh-CN" w:bidi="hi-IN"/>
              </w:rPr>
            </w:pPr>
            <w:r w:rsidRPr="00DC6F0B">
              <w:rPr>
                <w:rFonts w:eastAsia="SimSun;宋体" w:cs="Arial"/>
                <w:b/>
                <w:bCs/>
                <w:iCs/>
                <w:color w:val="00000A"/>
                <w:kern w:val="2"/>
                <w:lang w:val="lt-LT" w:eastAsia="zh-CN" w:bidi="hi-IN"/>
              </w:rPr>
              <w:t>Kokie šios srities aktai tebegalioja (pateikiamas šių aktų sąrašas) ir kokius galiojančius aktus reikės pakeisti ar panaikinti; jeigu reikia Kolegijos ar mero priimamų aktų, kas ir kada juos turėtų parengti, priėmus teikiamą projektą.</w:t>
            </w:r>
          </w:p>
          <w:p w:rsidR="00DC6F0B" w:rsidRPr="00DC6F0B" w:rsidRDefault="00DC6F0B" w:rsidP="00DC6F0B">
            <w:pPr>
              <w:suppressAutoHyphens/>
              <w:ind w:firstLine="720"/>
              <w:rPr>
                <w:rFonts w:eastAsia="SimSun;宋体" w:cs="Arial"/>
                <w:color w:val="00000A"/>
                <w:kern w:val="2"/>
                <w:lang w:val="lt-LT" w:eastAsia="zh-CN" w:bidi="hi-IN"/>
              </w:rPr>
            </w:pPr>
            <w:r w:rsidRPr="00DC6F0B">
              <w:rPr>
                <w:rFonts w:eastAsia="SimSun;宋体" w:cs="Arial"/>
                <w:color w:val="00000A"/>
                <w:kern w:val="2"/>
                <w:lang w:val="lt-LT" w:eastAsia="lt-LT" w:bidi="hi-IN"/>
              </w:rPr>
              <w:t>Netaikoma.</w:t>
            </w:r>
          </w:p>
          <w:p w:rsidR="00DC6F0B" w:rsidRPr="00DC6F0B" w:rsidRDefault="00DC6F0B" w:rsidP="00DC6F0B">
            <w:pPr>
              <w:suppressAutoHyphens/>
              <w:ind w:firstLine="720"/>
              <w:rPr>
                <w:rFonts w:eastAsia="SimSun;宋体" w:cs="Arial"/>
                <w:color w:val="00000A"/>
                <w:kern w:val="2"/>
                <w:lang w:val="lt-LT" w:eastAsia="zh-CN" w:bidi="hi-IN"/>
              </w:rPr>
            </w:pPr>
          </w:p>
        </w:tc>
      </w:tr>
      <w:tr w:rsidR="00DC6F0B" w:rsidRPr="00DC6F0B" w:rsidTr="00530862">
        <w:tc>
          <w:tcPr>
            <w:tcW w:w="9727" w:type="dxa"/>
            <w:shd w:val="clear" w:color="auto" w:fill="auto"/>
          </w:tcPr>
          <w:p w:rsidR="00DC6F0B" w:rsidRPr="00DC6F0B" w:rsidRDefault="00DC6F0B" w:rsidP="00DC6F0B">
            <w:pPr>
              <w:numPr>
                <w:ilvl w:val="0"/>
                <w:numId w:val="2"/>
              </w:numPr>
              <w:tabs>
                <w:tab w:val="left" w:pos="720"/>
              </w:tabs>
              <w:suppressAutoHyphens/>
              <w:spacing w:after="160" w:line="259" w:lineRule="auto"/>
              <w:jc w:val="left"/>
              <w:rPr>
                <w:rFonts w:eastAsia="SimSun;宋体" w:cs="Arial"/>
                <w:color w:val="00000A"/>
                <w:kern w:val="2"/>
                <w:lang w:val="lt-LT" w:eastAsia="zh-CN" w:bidi="hi-IN"/>
              </w:rPr>
            </w:pPr>
            <w:r w:rsidRPr="00DC6F0B">
              <w:rPr>
                <w:rFonts w:eastAsia="SimSun;宋体" w:cs="Arial"/>
                <w:b/>
                <w:bCs/>
                <w:iCs/>
                <w:color w:val="00000A"/>
                <w:kern w:val="2"/>
                <w:lang w:val="lt-LT" w:eastAsia="zh-CN" w:bidi="hi-IN"/>
              </w:rPr>
              <w:lastRenderedPageBreak/>
              <w:t>Jeigu reikia atlikti sprendimo projekto antikorupcinį vertinimą, sprendžia projekto rengėjas, atsižvelgdamas į Teisės aktų projektų antikorupcinio vertinimo taisykles</w:t>
            </w:r>
            <w:r w:rsidRPr="00DC6F0B">
              <w:rPr>
                <w:rFonts w:eastAsia="SimSun;宋体" w:cs="Arial"/>
                <w:b/>
                <w:bCs/>
                <w:i/>
                <w:iCs/>
                <w:color w:val="00000A"/>
                <w:kern w:val="2"/>
                <w:lang w:val="lt-LT" w:eastAsia="zh-CN" w:bidi="hi-IN"/>
              </w:rPr>
              <w:t>.</w:t>
            </w:r>
            <w:r w:rsidRPr="00DC6F0B">
              <w:rPr>
                <w:rFonts w:eastAsia="SimSun;宋体" w:cs="Arial"/>
                <w:b/>
                <w:color w:val="00000A"/>
                <w:kern w:val="2"/>
                <w:lang w:val="lt-LT" w:eastAsia="zh-CN" w:bidi="hi-IN"/>
              </w:rPr>
              <w:t xml:space="preserve"> </w:t>
            </w:r>
          </w:p>
          <w:p w:rsidR="00DC6F0B" w:rsidRPr="00DC6F0B" w:rsidRDefault="00DC6F0B" w:rsidP="00DC6F0B">
            <w:pPr>
              <w:tabs>
                <w:tab w:val="left" w:pos="0"/>
              </w:tabs>
              <w:suppressAutoHyphens/>
              <w:ind w:firstLine="720"/>
              <w:rPr>
                <w:rFonts w:eastAsia="SimSun;宋体" w:cs="Arial"/>
                <w:color w:val="00000A"/>
                <w:kern w:val="2"/>
                <w:lang w:val="lt-LT" w:eastAsia="zh-CN" w:bidi="hi-IN"/>
              </w:rPr>
            </w:pPr>
            <w:r w:rsidRPr="00DC6F0B">
              <w:rPr>
                <w:rFonts w:eastAsia="SimSun;宋体" w:cs="Arial"/>
                <w:color w:val="00000A"/>
                <w:kern w:val="2"/>
                <w:lang w:val="lt-LT" w:eastAsia="zh-CN" w:bidi="hi-IN"/>
              </w:rPr>
              <w:t>Antikorupcinis vertinimas nereikalingas.</w:t>
            </w:r>
          </w:p>
          <w:p w:rsidR="00DC6F0B" w:rsidRPr="00DC6F0B" w:rsidRDefault="00DC6F0B" w:rsidP="00DC6F0B">
            <w:pPr>
              <w:tabs>
                <w:tab w:val="left" w:pos="0"/>
              </w:tabs>
              <w:suppressAutoHyphens/>
              <w:ind w:firstLine="720"/>
              <w:rPr>
                <w:rFonts w:eastAsia="SimSun;宋体" w:cs="Arial"/>
                <w:color w:val="00000A"/>
                <w:kern w:val="2"/>
                <w:lang w:val="lt-LT" w:eastAsia="zh-CN" w:bidi="hi-IN"/>
              </w:rPr>
            </w:pPr>
          </w:p>
        </w:tc>
      </w:tr>
      <w:tr w:rsidR="00DC6F0B" w:rsidRPr="00DC6F0B" w:rsidTr="00530862">
        <w:tc>
          <w:tcPr>
            <w:tcW w:w="9727" w:type="dxa"/>
            <w:shd w:val="clear" w:color="auto" w:fill="auto"/>
          </w:tcPr>
          <w:p w:rsidR="00DC6F0B" w:rsidRPr="00DC6F0B" w:rsidRDefault="00DC6F0B" w:rsidP="00DC6F0B">
            <w:pPr>
              <w:numPr>
                <w:ilvl w:val="0"/>
                <w:numId w:val="2"/>
              </w:numPr>
              <w:tabs>
                <w:tab w:val="left" w:pos="720"/>
                <w:tab w:val="left" w:pos="8877"/>
                <w:tab w:val="left" w:pos="9019"/>
              </w:tabs>
              <w:suppressAutoHyphens/>
              <w:spacing w:after="160" w:line="259" w:lineRule="auto"/>
              <w:jc w:val="left"/>
              <w:rPr>
                <w:rFonts w:eastAsia="SimSun;宋体" w:cs="Arial"/>
                <w:b/>
                <w:color w:val="00000A"/>
                <w:kern w:val="2"/>
                <w:lang w:val="lt-LT" w:eastAsia="zh-CN" w:bidi="hi-IN"/>
              </w:rPr>
            </w:pPr>
            <w:r w:rsidRPr="00DC6F0B">
              <w:rPr>
                <w:rFonts w:eastAsia="SimSun;宋体" w:cs="Arial"/>
                <w:b/>
                <w:color w:val="00000A"/>
                <w:kern w:val="2"/>
                <w:lang w:val="lt-LT" w:eastAsia="zh-CN" w:bidi="hi-IN"/>
              </w:rPr>
              <w:t>Projekto rengimo metu gauti specialistų vertinimai ir išvados, ekonominiai apskaičiavimai (sąmatos) ir konkretūs finansavimo šaltiniai.</w:t>
            </w:r>
          </w:p>
          <w:p w:rsidR="000B7BEB" w:rsidRDefault="000B7BEB" w:rsidP="00DC6F0B">
            <w:pPr>
              <w:tabs>
                <w:tab w:val="left" w:pos="396"/>
                <w:tab w:val="left" w:pos="9019"/>
                <w:tab w:val="left" w:pos="9160"/>
              </w:tabs>
              <w:ind w:firstLine="794"/>
              <w:rPr>
                <w:rFonts w:eastAsia="SimSun;宋体" w:cs="Arial"/>
                <w:color w:val="00000A"/>
                <w:kern w:val="2"/>
                <w:lang w:val="lt-LT" w:eastAsia="zh-CN" w:bidi="hi-IN"/>
              </w:rPr>
            </w:pPr>
          </w:p>
          <w:p w:rsidR="00804FB3" w:rsidRPr="00C46C28" w:rsidRDefault="00804FB3" w:rsidP="00804FB3">
            <w:pPr>
              <w:tabs>
                <w:tab w:val="left" w:pos="851"/>
                <w:tab w:val="left" w:pos="993"/>
              </w:tabs>
            </w:pPr>
            <w:r w:rsidRPr="00804FB3">
              <w:rPr>
                <w:rFonts w:eastAsia="SimSun;宋体" w:cs="Arial"/>
                <w:color w:val="00000A"/>
                <w:kern w:val="2"/>
                <w:lang w:eastAsia="zh-CN" w:bidi="hi-IN"/>
              </w:rPr>
              <w:t xml:space="preserve">          </w:t>
            </w:r>
            <w:r w:rsidR="000B7BEB" w:rsidRPr="00804FB3">
              <w:rPr>
                <w:rFonts w:eastAsia="SimSun;宋体" w:cs="Arial"/>
                <w:color w:val="00000A"/>
                <w:kern w:val="2"/>
                <w:lang w:eastAsia="zh-CN" w:bidi="hi-IN"/>
              </w:rPr>
              <w:t>Pagal Lietuvos Respublikos švietimo, mokslo ir sporto ministro 2019 m. vasario 14</w:t>
            </w:r>
            <w:r w:rsidRPr="00804FB3">
              <w:rPr>
                <w:rFonts w:eastAsia="SimSun;宋体" w:cs="Arial"/>
                <w:color w:val="00000A"/>
                <w:kern w:val="2"/>
                <w:lang w:eastAsia="zh-CN" w:bidi="hi-IN"/>
              </w:rPr>
              <w:t xml:space="preserve"> </w:t>
            </w:r>
            <w:r w:rsidR="000B7BEB" w:rsidRPr="00804FB3">
              <w:rPr>
                <w:rFonts w:eastAsia="SimSun;宋体" w:cs="Arial"/>
                <w:color w:val="00000A"/>
                <w:kern w:val="2"/>
                <w:lang w:eastAsia="zh-CN" w:bidi="hi-IN"/>
              </w:rPr>
              <w:t xml:space="preserve">d. įsakymu Nr. V-123 (aktuali redakcija 2019 m. lapkričio 29 įsakymas Nr. V-1412) patvirtintas „Sporto rėmimo fondo lėšomis finansuojamų sporto projektų, skirtų esamų sporto bazių plėtrai, priežiūrai ir remontui“ finansavimo ir administravimo taisykles, </w:t>
            </w:r>
            <w:r w:rsidR="00E9271E" w:rsidRPr="00804FB3">
              <w:rPr>
                <w:rFonts w:eastAsia="SimSun;宋体" w:cs="Arial"/>
                <w:color w:val="00000A"/>
                <w:kern w:val="2"/>
                <w:lang w:eastAsia="zh-CN" w:bidi="hi-IN"/>
              </w:rPr>
              <w:t xml:space="preserve">12 punktą, </w:t>
            </w:r>
            <w:r w:rsidRPr="00804FB3">
              <w:rPr>
                <w:color w:val="00000A"/>
                <w:kern w:val="2"/>
                <w:lang w:eastAsia="zh-CN" w:bidi="hi-IN"/>
              </w:rPr>
              <w:t>p</w:t>
            </w:r>
            <w:r w:rsidR="00E9271E" w:rsidRPr="00C46C28">
              <w:t xml:space="preserve">rojektui įgyvendinti prašomų skirti Fondo lėšų suma negali būti mažesnė kaip 8 000 Eur ir negali būti didesnė kaip 450 000 Eur. </w:t>
            </w:r>
            <w:r>
              <w:t xml:space="preserve">  Pagal 11 punktą p</w:t>
            </w:r>
            <w:r w:rsidRPr="00C46C28">
              <w:t xml:space="preserve">rojekto vykdytojai ir (arba) partneriai turi prisidėti prie projekto nuosavomis lėšomis ar kitų šaltinių lėšomis (toliau – nuosavos lėšos) ne mažiau kaip 10 procentų nuo bendros projekto vertės, nurodytos projekto sąmatoje. </w:t>
            </w:r>
          </w:p>
          <w:p w:rsidR="00E9271E" w:rsidRPr="00C46C28" w:rsidRDefault="00E9271E" w:rsidP="00804FB3">
            <w:pPr>
              <w:tabs>
                <w:tab w:val="left" w:pos="851"/>
                <w:tab w:val="left" w:pos="993"/>
              </w:tabs>
            </w:pPr>
          </w:p>
          <w:p w:rsidR="00DC6F0B" w:rsidRPr="00DC6F0B" w:rsidRDefault="00DC6F0B" w:rsidP="00804FB3">
            <w:pPr>
              <w:tabs>
                <w:tab w:val="left" w:pos="396"/>
                <w:tab w:val="left" w:pos="9160"/>
              </w:tabs>
              <w:rPr>
                <w:rFonts w:ascii="Liberation Serif;Times New Roma" w:eastAsia="SimSun;宋体" w:hAnsi="Liberation Serif;Times New Roma" w:cs="Liberation Serif;Times New Roma"/>
                <w:color w:val="00000A"/>
                <w:lang w:val="lt-LT" w:eastAsia="zh-CN" w:bidi="hi-IN"/>
              </w:rPr>
            </w:pPr>
          </w:p>
        </w:tc>
      </w:tr>
      <w:tr w:rsidR="00DC6F0B" w:rsidRPr="003D19F4" w:rsidTr="00530862">
        <w:tc>
          <w:tcPr>
            <w:tcW w:w="9727" w:type="dxa"/>
            <w:shd w:val="clear" w:color="auto" w:fill="auto"/>
          </w:tcPr>
          <w:p w:rsidR="00DC6F0B" w:rsidRPr="00DC6F0B" w:rsidRDefault="00DC6F0B" w:rsidP="00DC6F0B">
            <w:pPr>
              <w:numPr>
                <w:ilvl w:val="0"/>
                <w:numId w:val="2"/>
              </w:numPr>
              <w:tabs>
                <w:tab w:val="left" w:pos="720"/>
              </w:tabs>
              <w:suppressAutoHyphens/>
              <w:spacing w:after="160" w:line="259" w:lineRule="auto"/>
              <w:ind w:right="372"/>
              <w:jc w:val="left"/>
              <w:rPr>
                <w:rFonts w:eastAsia="SimSun;宋体" w:cs="Arial"/>
                <w:b/>
                <w:color w:val="00000A"/>
                <w:kern w:val="2"/>
                <w:lang w:val="lt-LT" w:eastAsia="zh-CN" w:bidi="hi-IN"/>
              </w:rPr>
            </w:pPr>
            <w:r w:rsidRPr="00DC6F0B">
              <w:rPr>
                <w:rFonts w:eastAsia="SimSun;宋体" w:cs="Arial"/>
                <w:b/>
                <w:color w:val="00000A"/>
                <w:kern w:val="2"/>
                <w:lang w:val="lt-LT" w:eastAsia="zh-CN" w:bidi="hi-IN"/>
              </w:rPr>
              <w:t xml:space="preserve">Projekto autorius ar autorių grupė. </w:t>
            </w:r>
          </w:p>
          <w:p w:rsidR="00DC6F0B" w:rsidRPr="00DC6F0B" w:rsidRDefault="00DC6F0B" w:rsidP="00DC6F0B">
            <w:pPr>
              <w:suppressAutoHyphens/>
              <w:jc w:val="left"/>
              <w:rPr>
                <w:rFonts w:eastAsia="SimSun;宋体" w:cs="Arial"/>
                <w:color w:val="00000A"/>
                <w:kern w:val="2"/>
                <w:lang w:val="lt-LT" w:eastAsia="zh-CN" w:bidi="hi-IN"/>
              </w:rPr>
            </w:pPr>
            <w:r w:rsidRPr="00DC6F0B">
              <w:rPr>
                <w:bCs/>
                <w:color w:val="00000A"/>
                <w:kern w:val="2"/>
                <w:lang w:val="lt-LT" w:eastAsia="zh-CN" w:bidi="hi-IN"/>
              </w:rPr>
              <w:t xml:space="preserve">           </w:t>
            </w:r>
            <w:r w:rsidRPr="00DC6F0B">
              <w:rPr>
                <w:rFonts w:eastAsia="Thorndale;Times New Roman" w:cs="Thorndale;Times New Roman"/>
                <w:bCs/>
                <w:color w:val="00000A"/>
                <w:kern w:val="2"/>
                <w:lang w:val="lt-LT" w:eastAsia="zh-CN" w:bidi="hi-IN"/>
              </w:rPr>
              <w:t>Planavimo ir plėtros skyriaus vyriausioji specialistė Indrė Peteraitytė-Nausėdienė</w:t>
            </w:r>
          </w:p>
          <w:p w:rsidR="00DC6F0B" w:rsidRPr="00DC6F0B" w:rsidRDefault="00DC6F0B" w:rsidP="00DC6F0B">
            <w:pPr>
              <w:suppressAutoHyphens/>
              <w:jc w:val="left"/>
              <w:rPr>
                <w:bCs/>
                <w:color w:val="00000A"/>
                <w:kern w:val="2"/>
                <w:lang w:val="lt-LT" w:eastAsia="zh-CN" w:bidi="hi-IN"/>
              </w:rPr>
            </w:pPr>
            <w:r w:rsidRPr="00DC6F0B">
              <w:rPr>
                <w:bCs/>
                <w:color w:val="00000A"/>
                <w:kern w:val="2"/>
                <w:lang w:val="lt-LT" w:eastAsia="zh-CN" w:bidi="hi-IN"/>
              </w:rPr>
              <w:t xml:space="preserve"> </w:t>
            </w:r>
          </w:p>
        </w:tc>
      </w:tr>
      <w:tr w:rsidR="00DC6F0B" w:rsidRPr="003D19F4" w:rsidTr="00530862">
        <w:tc>
          <w:tcPr>
            <w:tcW w:w="9727" w:type="dxa"/>
            <w:shd w:val="clear" w:color="auto" w:fill="auto"/>
          </w:tcPr>
          <w:p w:rsidR="00DC6F0B" w:rsidRPr="00DC6F0B" w:rsidRDefault="00DC6F0B" w:rsidP="00DC6F0B">
            <w:pPr>
              <w:numPr>
                <w:ilvl w:val="0"/>
                <w:numId w:val="2"/>
              </w:numPr>
              <w:tabs>
                <w:tab w:val="left" w:pos="720"/>
              </w:tabs>
              <w:suppressAutoHyphens/>
              <w:spacing w:after="160" w:line="259" w:lineRule="auto"/>
              <w:jc w:val="left"/>
              <w:rPr>
                <w:rFonts w:eastAsia="SimSun;宋体" w:cs="Arial"/>
                <w:b/>
                <w:color w:val="00000A"/>
                <w:kern w:val="2"/>
                <w:lang w:val="lt-LT" w:eastAsia="zh-CN" w:bidi="hi-IN"/>
              </w:rPr>
            </w:pPr>
            <w:r w:rsidRPr="00DC6F0B">
              <w:rPr>
                <w:rFonts w:eastAsia="SimSun;宋体" w:cs="Arial"/>
                <w:b/>
                <w:color w:val="00000A"/>
                <w:kern w:val="2"/>
                <w:lang w:val="lt-LT" w:eastAsia="zh-CN" w:bidi="hi-IN"/>
              </w:rPr>
              <w:t>Reikšminiai projekto žodžiai, kurių reikia šiam projektui įtraukti į kompiuterinę paieškos sistemą.</w:t>
            </w:r>
          </w:p>
          <w:p w:rsidR="00DC6F0B" w:rsidRPr="00DC6F0B" w:rsidRDefault="00804FB3" w:rsidP="00DC6F0B">
            <w:pPr>
              <w:tabs>
                <w:tab w:val="left" w:pos="720"/>
              </w:tabs>
              <w:suppressAutoHyphens/>
              <w:ind w:left="720" w:right="372"/>
              <w:rPr>
                <w:rFonts w:eastAsia="SimSun;宋体" w:cs="Arial"/>
                <w:color w:val="00000A"/>
                <w:kern w:val="2"/>
                <w:lang w:val="lt-LT" w:eastAsia="zh-CN" w:bidi="hi-IN"/>
              </w:rPr>
            </w:pPr>
            <w:r>
              <w:rPr>
                <w:rFonts w:eastAsia="SimSun;宋体" w:cs="Arial"/>
                <w:color w:val="00000A"/>
                <w:spacing w:val="-6"/>
                <w:kern w:val="2"/>
                <w:lang w:val="lt-LT" w:eastAsia="zh-CN" w:bidi="hi-IN"/>
              </w:rPr>
              <w:t>Sporto bazė, Sporto komplekso esančio  Šilutėje, Gluosnių g. 13b. modernizavimas.</w:t>
            </w:r>
          </w:p>
          <w:p w:rsidR="00DC6F0B" w:rsidRPr="00DC6F0B" w:rsidRDefault="00DC6F0B" w:rsidP="00DC6F0B">
            <w:pPr>
              <w:tabs>
                <w:tab w:val="left" w:pos="720"/>
              </w:tabs>
              <w:suppressAutoHyphens/>
              <w:ind w:left="720" w:right="372"/>
              <w:rPr>
                <w:rFonts w:eastAsia="SimSun;宋体" w:cs="Arial"/>
                <w:color w:val="00000A"/>
                <w:kern w:val="2"/>
                <w:lang w:val="lt-LT" w:eastAsia="zh-CN" w:bidi="hi-IN"/>
              </w:rPr>
            </w:pPr>
          </w:p>
        </w:tc>
      </w:tr>
      <w:tr w:rsidR="00DC6F0B" w:rsidRPr="00DC6F0B" w:rsidTr="00530862">
        <w:trPr>
          <w:trHeight w:val="1258"/>
        </w:trPr>
        <w:tc>
          <w:tcPr>
            <w:tcW w:w="9727" w:type="dxa"/>
            <w:shd w:val="clear" w:color="auto" w:fill="auto"/>
          </w:tcPr>
          <w:p w:rsidR="00DC6F0B" w:rsidRPr="00DC6F0B" w:rsidRDefault="00DC6F0B" w:rsidP="00DC6F0B">
            <w:pPr>
              <w:numPr>
                <w:ilvl w:val="0"/>
                <w:numId w:val="2"/>
              </w:numPr>
              <w:suppressAutoHyphens/>
              <w:spacing w:after="160" w:line="259" w:lineRule="auto"/>
              <w:ind w:right="372"/>
              <w:jc w:val="left"/>
              <w:rPr>
                <w:rFonts w:eastAsia="SimSun;宋体" w:cs="Arial"/>
                <w:b/>
                <w:color w:val="00000A"/>
                <w:kern w:val="2"/>
                <w:lang w:val="lt-LT" w:eastAsia="zh-CN" w:bidi="hi-IN"/>
              </w:rPr>
            </w:pPr>
            <w:r w:rsidRPr="00DC6F0B">
              <w:rPr>
                <w:rFonts w:eastAsia="SimSun;宋体" w:cs="Arial"/>
                <w:b/>
                <w:color w:val="00000A"/>
                <w:kern w:val="2"/>
                <w:lang w:val="lt-LT" w:eastAsia="zh-CN" w:bidi="hi-IN"/>
              </w:rPr>
              <w:t>Kiti, autorių nuomone, reikalingi pagrindimai ir paaiškinimai.</w:t>
            </w:r>
          </w:p>
          <w:p w:rsidR="00DC6F0B" w:rsidRPr="00DC6F0B" w:rsidRDefault="00DC6F0B" w:rsidP="00DC6F0B">
            <w:pPr>
              <w:tabs>
                <w:tab w:val="left" w:pos="0"/>
                <w:tab w:val="left" w:pos="576"/>
              </w:tabs>
              <w:suppressAutoHyphens/>
              <w:ind w:left="720"/>
              <w:rPr>
                <w:rFonts w:eastAsia="SimSun;宋体" w:cs="Arial"/>
                <w:color w:val="00000A"/>
                <w:kern w:val="2"/>
                <w:lang w:val="lt-LT" w:eastAsia="zh-CN" w:bidi="hi-IN"/>
              </w:rPr>
            </w:pPr>
            <w:r w:rsidRPr="00DC6F0B">
              <w:rPr>
                <w:rFonts w:eastAsia="SimSun;宋体" w:cs="Arial"/>
                <w:color w:val="00000A"/>
                <w:kern w:val="2"/>
                <w:lang w:val="lt-LT" w:eastAsia="zh-CN" w:bidi="hi-IN"/>
              </w:rPr>
              <w:t>Nėra.</w:t>
            </w:r>
          </w:p>
        </w:tc>
      </w:tr>
      <w:tr w:rsidR="00DC6F0B" w:rsidRPr="00DC6F0B" w:rsidTr="00530862">
        <w:trPr>
          <w:trHeight w:val="1258"/>
        </w:trPr>
        <w:tc>
          <w:tcPr>
            <w:tcW w:w="9727" w:type="dxa"/>
            <w:shd w:val="clear" w:color="auto" w:fill="auto"/>
          </w:tcPr>
          <w:p w:rsidR="00DC6F0B" w:rsidRPr="00DC6F0B" w:rsidRDefault="00DC6F0B" w:rsidP="00DC6F0B">
            <w:pPr>
              <w:ind w:right="372"/>
              <w:rPr>
                <w:rFonts w:eastAsia="SimSun;宋体" w:cs="Arial"/>
                <w:b/>
                <w:color w:val="00000A"/>
                <w:kern w:val="2"/>
                <w:lang w:val="lt-LT" w:eastAsia="zh-CN" w:bidi="hi-IN"/>
              </w:rPr>
            </w:pPr>
          </w:p>
        </w:tc>
      </w:tr>
    </w:tbl>
    <w:p w:rsidR="00DC6F0B" w:rsidRPr="00DC6F0B" w:rsidRDefault="00DC6F0B" w:rsidP="00DC6F0B">
      <w:pPr>
        <w:suppressAutoHyphens/>
        <w:jc w:val="left"/>
        <w:rPr>
          <w:rFonts w:eastAsia="SimSun;宋体" w:cs="Arial"/>
          <w:color w:val="00000A"/>
          <w:kern w:val="2"/>
          <w:lang w:val="lt-LT" w:eastAsia="zh-CN" w:bidi="hi-IN"/>
        </w:rPr>
      </w:pPr>
    </w:p>
    <w:tbl>
      <w:tblPr>
        <w:tblW w:w="10140" w:type="dxa"/>
        <w:tblInd w:w="-109" w:type="dxa"/>
        <w:tblLook w:val="04A0" w:firstRow="1" w:lastRow="0" w:firstColumn="1" w:lastColumn="0" w:noHBand="0" w:noVBand="1"/>
      </w:tblPr>
      <w:tblGrid>
        <w:gridCol w:w="10140"/>
      </w:tblGrid>
      <w:tr w:rsidR="00DC6F0B" w:rsidRPr="003D19F4" w:rsidTr="00214A47">
        <w:trPr>
          <w:trHeight w:val="116"/>
        </w:trPr>
        <w:tc>
          <w:tcPr>
            <w:tcW w:w="10140" w:type="dxa"/>
            <w:shd w:val="clear" w:color="auto" w:fill="auto"/>
          </w:tcPr>
          <w:p w:rsidR="00DC6F0B" w:rsidRPr="00DC6F0B" w:rsidRDefault="00DC6F0B" w:rsidP="00DC6F0B">
            <w:pPr>
              <w:tabs>
                <w:tab w:val="left" w:pos="7371"/>
                <w:tab w:val="left" w:pos="7513"/>
              </w:tabs>
              <w:suppressAutoHyphens/>
              <w:jc w:val="left"/>
              <w:rPr>
                <w:rFonts w:eastAsia="SimSun;宋体" w:cs="Arial"/>
                <w:color w:val="00000A"/>
                <w:kern w:val="2"/>
                <w:lang w:val="lt-LT" w:eastAsia="zh-CN" w:bidi="hi-IN"/>
              </w:rPr>
            </w:pPr>
            <w:r w:rsidRPr="00DC6F0B">
              <w:rPr>
                <w:rFonts w:eastAsia="SimSun;宋体" w:cs="Arial"/>
                <w:bCs/>
                <w:color w:val="00000A"/>
                <w:kern w:val="2"/>
                <w:lang w:val="lt-LT" w:eastAsia="zh-CN" w:bidi="hi-IN"/>
              </w:rPr>
              <w:t xml:space="preserve">Planavimo ir plėtros skyriaus </w:t>
            </w:r>
            <w:r w:rsidRPr="00DC6F0B">
              <w:rPr>
                <w:rFonts w:eastAsia="SimSun;宋体" w:cs="Arial"/>
                <w:color w:val="00000A"/>
                <w:kern w:val="2"/>
                <w:lang w:val="lt-LT" w:eastAsia="zh-CN" w:bidi="hi-IN"/>
              </w:rPr>
              <w:t>vyriausioji specialistė                                   Indrė Peteraitytė-Nausėdienė</w:t>
            </w:r>
          </w:p>
        </w:tc>
      </w:tr>
    </w:tbl>
    <w:p w:rsidR="00DC6F0B" w:rsidRPr="00DC6F0B" w:rsidRDefault="00DC6F0B" w:rsidP="00DC6F0B">
      <w:pPr>
        <w:suppressAutoHyphens/>
        <w:jc w:val="left"/>
        <w:rPr>
          <w:rFonts w:eastAsia="SimSun;宋体" w:cs="Arial"/>
          <w:color w:val="00000A"/>
          <w:kern w:val="2"/>
          <w:lang w:val="lt-LT" w:eastAsia="zh-CN" w:bidi="hi-IN"/>
        </w:rPr>
      </w:pPr>
    </w:p>
    <w:p w:rsidR="0015018E" w:rsidRPr="00B014C0" w:rsidRDefault="0015018E" w:rsidP="0015018E">
      <w:pPr>
        <w:rPr>
          <w:lang w:val="lt-LT"/>
        </w:rPr>
      </w:pPr>
    </w:p>
    <w:p w:rsidR="006E3B78" w:rsidRPr="003D19F4" w:rsidRDefault="006E3B78">
      <w:pPr>
        <w:rPr>
          <w:lang w:val="lt-LT"/>
        </w:rPr>
      </w:pPr>
    </w:p>
    <w:sectPr w:rsidR="006E3B78" w:rsidRPr="003D19F4">
      <w:footerReference w:type="default" r:id="rId7"/>
      <w:headerReference w:type="first" r:id="rId8"/>
      <w:footerReference w:type="first" r:id="rId9"/>
      <w:pgSz w:w="11907" w:h="16840" w:code="9"/>
      <w:pgMar w:top="1134" w:right="567" w:bottom="1134" w:left="1701" w:header="1077" w:footer="737"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B8F" w:rsidRDefault="00DE2B8F" w:rsidP="00305C8A">
      <w:r>
        <w:separator/>
      </w:r>
    </w:p>
  </w:endnote>
  <w:endnote w:type="continuationSeparator" w:id="0">
    <w:p w:rsidR="00DE2B8F" w:rsidRDefault="00DE2B8F" w:rsidP="0030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SimSun;宋体">
    <w:altName w:val="MS Gothic"/>
    <w:panose1 w:val="00000000000000000000"/>
    <w:charset w:val="80"/>
    <w:family w:val="roman"/>
    <w:notTrueType/>
    <w:pitch w:val="default"/>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 Sans">
    <w:altName w:val="Segoe UI"/>
    <w:charset w:val="00"/>
    <w:family w:val="auto"/>
    <w:pitch w:val="default"/>
  </w:font>
  <w:font w:name="Liberation Serif;Times New Roma">
    <w:altName w:val="Times New Roman"/>
    <w:panose1 w:val="00000000000000000000"/>
    <w:charset w:val="00"/>
    <w:family w:val="roman"/>
    <w:notTrueType/>
    <w:pitch w:val="default"/>
  </w:font>
  <w:font w:name="Thorndale;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31E" w:rsidRDefault="006E331E" w:rsidP="006E331E">
    <w:pPr>
      <w:pStyle w:val="Porat"/>
      <w:jc w:val="right"/>
    </w:pPr>
    <w:r>
      <w:fldChar w:fldCharType="begin"/>
    </w:r>
    <w:r>
      <w:rPr>
        <w:lang w:val="lt-LT"/>
      </w:rPr>
      <w:instrText xml:space="preserve"> FILENAME \p \* MERGEFORMAT </w:instrText>
    </w:r>
    <w:r>
      <w:fldChar w:fldCharType="separate"/>
    </w:r>
    <w:r w:rsidR="003E7A6E">
      <w:rPr>
        <w:noProof/>
        <w:lang w:val="lt-LT"/>
      </w:rPr>
      <w:t>P:\Tarybos_projektai_2011-2019\2020 metai\vasario 27 d\PPS03JK.docx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01" w:rsidRPr="006E331E" w:rsidRDefault="006E331E" w:rsidP="006E331E">
    <w:pPr>
      <w:pStyle w:val="Porat"/>
      <w:jc w:val="right"/>
    </w:pPr>
    <w:r>
      <w:rPr>
        <w:sz w:val="16"/>
        <w:szCs w:val="16"/>
      </w:rPr>
      <w:t xml:space="preserve">                       </w:t>
    </w:r>
    <w:r w:rsidR="00CB7270">
      <w:rPr>
        <w:noProof/>
      </w:rPr>
      <w:fldChar w:fldCharType="begin"/>
    </w:r>
    <w:r w:rsidR="00CB7270">
      <w:rPr>
        <w:noProof/>
      </w:rPr>
      <w:instrText xml:space="preserve"> FILENAME \p \* MERGEFORMAT </w:instrText>
    </w:r>
    <w:r w:rsidR="00CB7270">
      <w:rPr>
        <w:noProof/>
      </w:rPr>
      <w:fldChar w:fldCharType="separate"/>
    </w:r>
    <w:r w:rsidR="003E7A6E">
      <w:rPr>
        <w:noProof/>
      </w:rPr>
      <w:t>P:\Tarybos_projektai_2011-2019\2020 metai\vasario 27 d\PPS03JK.docx</w:t>
    </w:r>
    <w:r w:rsidR="00CB7270">
      <w:rPr>
        <w:noProof/>
      </w:rPr>
      <w:fldChar w:fldCharType="end"/>
    </w:r>
    <w:r w:rsidRPr="006E331E">
      <w:ptab w:relativeTo="margin" w:alignment="center" w:leader="none"/>
    </w:r>
    <w:r w:rsidRPr="006E331E">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B8F" w:rsidRDefault="00DE2B8F" w:rsidP="00305C8A">
      <w:r>
        <w:separator/>
      </w:r>
    </w:p>
  </w:footnote>
  <w:footnote w:type="continuationSeparator" w:id="0">
    <w:p w:rsidR="00DE2B8F" w:rsidRDefault="00DE2B8F" w:rsidP="00305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8C" w:rsidRDefault="00DE2B8F" w:rsidP="00941C8C">
    <w:pPr>
      <w:pStyle w:val="Antrats"/>
      <w:jc w:val="right"/>
    </w:pPr>
    <w:r w:rsidRPr="00D14A11">
      <w:rPr>
        <w:b/>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4F"/>
    <w:multiLevelType w:val="hybridMultilevel"/>
    <w:tmpl w:val="75C0D6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3AD5EA7"/>
    <w:multiLevelType w:val="multilevel"/>
    <w:tmpl w:val="E6A29988"/>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F85B08"/>
    <w:multiLevelType w:val="multilevel"/>
    <w:tmpl w:val="D42E62E4"/>
    <w:lvl w:ilvl="0">
      <w:start w:val="1"/>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18E"/>
    <w:rsid w:val="000B7BEB"/>
    <w:rsid w:val="0015018E"/>
    <w:rsid w:val="002B1E6E"/>
    <w:rsid w:val="002C3E4A"/>
    <w:rsid w:val="00305C8A"/>
    <w:rsid w:val="00396242"/>
    <w:rsid w:val="003D19F4"/>
    <w:rsid w:val="003E7A6E"/>
    <w:rsid w:val="003F2E20"/>
    <w:rsid w:val="004E3041"/>
    <w:rsid w:val="00530862"/>
    <w:rsid w:val="00657C07"/>
    <w:rsid w:val="006E331E"/>
    <w:rsid w:val="006E3B78"/>
    <w:rsid w:val="00804FB3"/>
    <w:rsid w:val="0090523B"/>
    <w:rsid w:val="00924C47"/>
    <w:rsid w:val="009D2B54"/>
    <w:rsid w:val="00AA5748"/>
    <w:rsid w:val="00AF60BA"/>
    <w:rsid w:val="00C1429A"/>
    <w:rsid w:val="00CA2D62"/>
    <w:rsid w:val="00CB7270"/>
    <w:rsid w:val="00D40A63"/>
    <w:rsid w:val="00D56B94"/>
    <w:rsid w:val="00DC6F0B"/>
    <w:rsid w:val="00DE2B8F"/>
    <w:rsid w:val="00E927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BA78"/>
  <w15:chartTrackingRefBased/>
  <w15:docId w15:val="{1EED2C78-D265-4780-8EF1-3DA8165E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15018E"/>
    <w:pPr>
      <w:spacing w:after="0" w:line="240" w:lineRule="auto"/>
      <w:jc w:val="both"/>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qFormat/>
    <w:rsid w:val="0015018E"/>
    <w:pPr>
      <w:keepNext/>
      <w:jc w:val="center"/>
      <w:outlineLvl w:val="0"/>
    </w:pPr>
    <w:rPr>
      <w:rFonts w:ascii="HelveticaLT" w:hAnsi="HelveticaLT"/>
      <w:b/>
      <w:sz w:val="2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5018E"/>
    <w:rPr>
      <w:rFonts w:ascii="HelveticaLT" w:eastAsia="Times New Roman" w:hAnsi="HelveticaLT" w:cs="Times New Roman"/>
      <w:b/>
      <w:sz w:val="28"/>
      <w:szCs w:val="20"/>
      <w:lang w:val="en-US" w:eastAsia="lt-LT"/>
    </w:rPr>
  </w:style>
  <w:style w:type="paragraph" w:styleId="Antrats">
    <w:name w:val="header"/>
    <w:basedOn w:val="prastasis"/>
    <w:link w:val="AntratsDiagrama"/>
    <w:rsid w:val="0015018E"/>
    <w:pPr>
      <w:tabs>
        <w:tab w:val="center" w:pos="4320"/>
        <w:tab w:val="right" w:pos="8640"/>
      </w:tabs>
    </w:pPr>
    <w:rPr>
      <w:szCs w:val="20"/>
      <w:lang w:eastAsia="lt-LT"/>
    </w:rPr>
  </w:style>
  <w:style w:type="character" w:customStyle="1" w:styleId="AntratsDiagrama">
    <w:name w:val="Antraštės Diagrama"/>
    <w:basedOn w:val="Numatytasispastraiposriftas"/>
    <w:link w:val="Antrats"/>
    <w:rsid w:val="0015018E"/>
    <w:rPr>
      <w:rFonts w:ascii="Times New Roman" w:eastAsia="Times New Roman" w:hAnsi="Times New Roman" w:cs="Times New Roman"/>
      <w:sz w:val="24"/>
      <w:szCs w:val="20"/>
      <w:lang w:val="en-US" w:eastAsia="lt-LT"/>
    </w:rPr>
  </w:style>
  <w:style w:type="paragraph" w:styleId="Pagrindiniotekstotrauka2">
    <w:name w:val="Body Text Indent 2"/>
    <w:basedOn w:val="prastasis"/>
    <w:link w:val="Pagrindiniotekstotrauka2Diagrama"/>
    <w:rsid w:val="0015018E"/>
    <w:pPr>
      <w:ind w:firstLine="360"/>
    </w:pPr>
    <w:rPr>
      <w:lang w:val="lt-LT"/>
    </w:rPr>
  </w:style>
  <w:style w:type="character" w:customStyle="1" w:styleId="Pagrindiniotekstotrauka2Diagrama">
    <w:name w:val="Pagrindinio teksto įtrauka 2 Diagrama"/>
    <w:basedOn w:val="Numatytasispastraiposriftas"/>
    <w:link w:val="Pagrindiniotekstotrauka2"/>
    <w:rsid w:val="0015018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15018E"/>
    <w:pPr>
      <w:spacing w:after="120"/>
    </w:pPr>
  </w:style>
  <w:style w:type="character" w:customStyle="1" w:styleId="PagrindinistekstasDiagrama">
    <w:name w:val="Pagrindinis tekstas Diagrama"/>
    <w:basedOn w:val="Numatytasispastraiposriftas"/>
    <w:link w:val="Pagrindinistekstas"/>
    <w:rsid w:val="0015018E"/>
    <w:rPr>
      <w:rFonts w:ascii="Times New Roman" w:eastAsia="Times New Roman" w:hAnsi="Times New Roman" w:cs="Times New Roman"/>
      <w:sz w:val="24"/>
      <w:szCs w:val="24"/>
      <w:lang w:val="en-US"/>
    </w:rPr>
  </w:style>
  <w:style w:type="paragraph" w:styleId="Pagrindiniotekstotrauka">
    <w:name w:val="Body Text Indent"/>
    <w:basedOn w:val="prastasis"/>
    <w:link w:val="PagrindiniotekstotraukaDiagrama"/>
    <w:rsid w:val="0015018E"/>
    <w:pPr>
      <w:spacing w:after="120"/>
      <w:ind w:left="283"/>
    </w:pPr>
  </w:style>
  <w:style w:type="character" w:customStyle="1" w:styleId="PagrindiniotekstotraukaDiagrama">
    <w:name w:val="Pagrindinio teksto įtrauka Diagrama"/>
    <w:basedOn w:val="Numatytasispastraiposriftas"/>
    <w:link w:val="Pagrindiniotekstotrauka"/>
    <w:rsid w:val="0015018E"/>
    <w:rPr>
      <w:rFonts w:ascii="Times New Roman" w:eastAsia="Times New Roman" w:hAnsi="Times New Roman" w:cs="Times New Roman"/>
      <w:sz w:val="24"/>
      <w:szCs w:val="24"/>
      <w:lang w:val="en-US"/>
    </w:rPr>
  </w:style>
  <w:style w:type="character" w:styleId="Grietas">
    <w:name w:val="Strong"/>
    <w:uiPriority w:val="22"/>
    <w:qFormat/>
    <w:rsid w:val="0015018E"/>
    <w:rPr>
      <w:b/>
      <w:bCs/>
    </w:rPr>
  </w:style>
  <w:style w:type="paragraph" w:styleId="Porat">
    <w:name w:val="footer"/>
    <w:basedOn w:val="prastasis"/>
    <w:link w:val="PoratDiagrama"/>
    <w:rsid w:val="0015018E"/>
    <w:pPr>
      <w:tabs>
        <w:tab w:val="center" w:pos="4986"/>
        <w:tab w:val="right" w:pos="9972"/>
      </w:tabs>
    </w:pPr>
  </w:style>
  <w:style w:type="character" w:customStyle="1" w:styleId="PoratDiagrama">
    <w:name w:val="Poraštė Diagrama"/>
    <w:basedOn w:val="Numatytasispastraiposriftas"/>
    <w:link w:val="Porat"/>
    <w:rsid w:val="0015018E"/>
    <w:rPr>
      <w:rFonts w:ascii="Times New Roman" w:eastAsia="Times New Roman" w:hAnsi="Times New Roman" w:cs="Times New Roman"/>
      <w:sz w:val="24"/>
      <w:szCs w:val="24"/>
      <w:lang w:val="en-US"/>
    </w:rPr>
  </w:style>
  <w:style w:type="paragraph" w:styleId="Sraopastraipa">
    <w:name w:val="List Paragraph"/>
    <w:basedOn w:val="prastasis"/>
    <w:link w:val="SraopastraipaDiagrama"/>
    <w:uiPriority w:val="34"/>
    <w:qFormat/>
    <w:rsid w:val="00E9271E"/>
    <w:pPr>
      <w:ind w:left="720"/>
      <w:contextualSpacing/>
      <w:jc w:val="left"/>
    </w:pPr>
    <w:rPr>
      <w:szCs w:val="20"/>
      <w:lang w:val="lt-LT"/>
    </w:rPr>
  </w:style>
  <w:style w:type="character" w:customStyle="1" w:styleId="SraopastraipaDiagrama">
    <w:name w:val="Sąrašo pastraipa Diagrama"/>
    <w:basedOn w:val="Numatytasispastraiposriftas"/>
    <w:link w:val="Sraopastraipa"/>
    <w:uiPriority w:val="34"/>
    <w:locked/>
    <w:rsid w:val="00E9271E"/>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3E7A6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E7A6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4069</Words>
  <Characters>2320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Pletra_IN</dc:creator>
  <cp:keywords/>
  <dc:description/>
  <cp:lastModifiedBy>Pletra_IN</cp:lastModifiedBy>
  <cp:revision>8</cp:revision>
  <cp:lastPrinted>2020-02-11T06:21:00Z</cp:lastPrinted>
  <dcterms:created xsi:type="dcterms:W3CDTF">2020-02-10T09:09:00Z</dcterms:created>
  <dcterms:modified xsi:type="dcterms:W3CDTF">2020-02-11T06:26:00Z</dcterms:modified>
</cp:coreProperties>
</file>