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53" w:rsidRDefault="00EF6953"/>
    <w:p w:rsidR="00EF6953" w:rsidRDefault="00B73D8B">
      <w:r>
        <w:t xml:space="preserve">                                                                                                                                                 Projektas</w:t>
      </w:r>
    </w:p>
    <w:p w:rsidR="00EF6953" w:rsidRDefault="00EF6953"/>
    <w:p w:rsidR="00EF6953" w:rsidRDefault="00B73D8B">
      <w:r>
        <w:t xml:space="preserve">                                                             </w:t>
      </w:r>
      <w:r>
        <w:rPr>
          <w:b/>
          <w:bCs/>
        </w:rPr>
        <w:t>ŠILUTĖS RAJONO SAVIVALDYBĖS</w:t>
      </w:r>
    </w:p>
    <w:p w:rsidR="00EF6953" w:rsidRDefault="00B73D8B">
      <w:pPr>
        <w:rPr>
          <w:b/>
          <w:bCs/>
        </w:rPr>
      </w:pPr>
      <w:r>
        <w:rPr>
          <w:b/>
          <w:bCs/>
        </w:rPr>
        <w:t xml:space="preserve">                                                                              TARYBA</w:t>
      </w:r>
    </w:p>
    <w:p w:rsidR="00EF6953" w:rsidRDefault="00EF6953"/>
    <w:p w:rsidR="00EF6953" w:rsidRDefault="00EF6953"/>
    <w:p w:rsidR="00EF6953" w:rsidRDefault="00B73D8B">
      <w:pPr>
        <w:jc w:val="center"/>
      </w:pPr>
      <w:r>
        <w:rPr>
          <w:b/>
          <w:bCs/>
        </w:rPr>
        <w:t>SPRENDIMAS</w:t>
      </w:r>
    </w:p>
    <w:p w:rsidR="00EF6953" w:rsidRDefault="00EF6953">
      <w:pPr>
        <w:rPr>
          <w:b/>
          <w:bCs/>
        </w:rPr>
      </w:pPr>
    </w:p>
    <w:p w:rsidR="00EF6953" w:rsidRDefault="00B73D8B">
      <w:pPr>
        <w:jc w:val="center"/>
      </w:pPr>
      <w:r>
        <w:rPr>
          <w:b/>
          <w:bCs/>
        </w:rPr>
        <w:t xml:space="preserve">      DĖL LEIDIMO VIEŠAJAI  ĮSTAIGAI ŠILUTĖS LIGONINEI ATLIKTI PASTATO DALIES PATALPŲ, PRITAIKANT LIGONINĖS VAISTINEI, PAPRASTOJO REMONTO DARBUS</w:t>
      </w:r>
    </w:p>
    <w:p w:rsidR="00EF6953" w:rsidRDefault="00EF6953">
      <w:pPr>
        <w:jc w:val="center"/>
      </w:pPr>
    </w:p>
    <w:p w:rsidR="00EF6953" w:rsidRDefault="00EF6953">
      <w:pPr>
        <w:jc w:val="center"/>
      </w:pPr>
    </w:p>
    <w:p w:rsidR="00EF6953" w:rsidRDefault="00B73D8B">
      <w:pPr>
        <w:jc w:val="center"/>
      </w:pPr>
      <w:r>
        <w:t xml:space="preserve">2019 m. gegužės    d. Nr.T1-     </w:t>
      </w:r>
    </w:p>
    <w:p w:rsidR="00EF6953" w:rsidRDefault="00B73D8B">
      <w:pPr>
        <w:jc w:val="center"/>
      </w:pPr>
      <w:r>
        <w:t>Šilutė</w:t>
      </w:r>
    </w:p>
    <w:p w:rsidR="00EF6953" w:rsidRDefault="00EF6953">
      <w:pPr>
        <w:jc w:val="center"/>
      </w:pPr>
    </w:p>
    <w:p w:rsidR="00EF6953" w:rsidRDefault="00EF6953">
      <w:pPr>
        <w:jc w:val="center"/>
      </w:pPr>
    </w:p>
    <w:p w:rsidR="00EF6953" w:rsidRDefault="00B73D8B">
      <w:pPr>
        <w:jc w:val="both"/>
      </w:pPr>
      <w:r>
        <w:t xml:space="preserve">           Vadovaudamasi Lietuvos Respublikos vietos savivaldos įstatymo 16 straipsnio 2 dalies 26 punktu, Šilutės rajono savivaldybės tarybos  2014 m. spalio 30 d. sprendimo Nr. T1-2284 pirmu punktu patvirtinto </w:t>
      </w:r>
      <w:bookmarkStart w:id="0" w:name="_GoBack"/>
      <w:bookmarkEnd w:id="0"/>
      <w:r>
        <w:t xml:space="preserve">Šilutės rajono savivaldybės turto perdavimo panaudos pagrindais laikinai neatlygintinai valdyti ir naudoti tvarkos aprašo 22 punktu ir atsižvelgdama į viešosios įstaigos Šilutės ligoninės 2019 m. kovo 14 d. raštą Nr. (1.1.19) S-184 „Dėl leidimo suteikimo“, Šilutės rajono savivaldybės taryba  n u s p r e n d ž i a : </w:t>
      </w:r>
    </w:p>
    <w:p w:rsidR="00EF6953" w:rsidRDefault="00B73D8B">
      <w:pPr>
        <w:jc w:val="both"/>
      </w:pPr>
      <w:r>
        <w:t xml:space="preserve">        Leisti viešajai įstaigai Šilutės  ligoninei atlikti Savivaldybės nuosavybės teise priklausančio ir šiuo metu viešosios įstaigos Šilutės ligoninės  panaudos pagrindais valdomo pastato (unikalus Nr. 8893-4001-3042), esančio Rusnės g. 1, Šilutėje, pirmo korpuso pirmo aukšto dalies einamojo remonto darbus pritaikant  ligoninės vaistinei.</w:t>
      </w:r>
    </w:p>
    <w:p w:rsidR="00EF6953" w:rsidRDefault="00B73D8B">
      <w:pPr>
        <w:jc w:val="both"/>
      </w:pPr>
      <w:r>
        <w:t xml:space="preserve">         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w:t>
      </w:r>
    </w:p>
    <w:p w:rsidR="00EF6953" w:rsidRDefault="00EF6953"/>
    <w:p w:rsidR="00EF6953" w:rsidRDefault="00EF6953"/>
    <w:p w:rsidR="00EF6953" w:rsidRDefault="00EF6953"/>
    <w:p w:rsidR="00EF6953" w:rsidRDefault="00B73D8B">
      <w:r>
        <w:t xml:space="preserve">Savivaldybės meras                                                                             </w:t>
      </w:r>
    </w:p>
    <w:p w:rsidR="00EF6953" w:rsidRDefault="00EF6953"/>
    <w:p w:rsidR="00EF6953" w:rsidRDefault="00EF6953"/>
    <w:p w:rsidR="00EF6953" w:rsidRDefault="00B73D8B">
      <w:r>
        <w:t xml:space="preserve">Stanislova </w:t>
      </w:r>
      <w:proofErr w:type="spellStart"/>
      <w:r>
        <w:t>Dilertienė</w:t>
      </w:r>
      <w:proofErr w:type="spellEnd"/>
    </w:p>
    <w:p w:rsidR="00EF6953" w:rsidRDefault="00B73D8B">
      <w:r>
        <w:t>2019-</w:t>
      </w:r>
      <w:r w:rsidR="008B4CA7">
        <w:t>04-</w:t>
      </w:r>
    </w:p>
    <w:p w:rsidR="00EF6953" w:rsidRDefault="00B73D8B">
      <w:r>
        <w:t>Arvydas Bielskis</w:t>
      </w:r>
    </w:p>
    <w:p w:rsidR="00EF6953" w:rsidRDefault="00B73D8B">
      <w:r>
        <w:t>2019-</w:t>
      </w:r>
      <w:r w:rsidR="008B4CA7">
        <w:t>0</w:t>
      </w:r>
      <w:r w:rsidR="004E3F50">
        <w:t>5</w:t>
      </w:r>
      <w:r w:rsidR="008B4CA7">
        <w:t>-</w:t>
      </w:r>
      <w:r w:rsidR="004E3F50">
        <w:t>02</w:t>
      </w:r>
    </w:p>
    <w:p w:rsidR="00EF6953" w:rsidRDefault="00B73D8B">
      <w:r>
        <w:t>Vita Stulgienė</w:t>
      </w:r>
    </w:p>
    <w:p w:rsidR="00EF6953" w:rsidRDefault="00B73D8B">
      <w:r>
        <w:t>2019-04-30</w:t>
      </w:r>
    </w:p>
    <w:p w:rsidR="00365EE3" w:rsidRDefault="00365EE3"/>
    <w:p w:rsidR="00EF6953" w:rsidRDefault="00B73D8B">
      <w:r>
        <w:t>Rengė</w:t>
      </w:r>
    </w:p>
    <w:p w:rsidR="006C5B43" w:rsidRDefault="006C5B43"/>
    <w:p w:rsidR="00EF6953" w:rsidRDefault="00B73D8B">
      <w:r>
        <w:t>Ramutė Urbonienė</w:t>
      </w:r>
    </w:p>
    <w:p w:rsidR="00EF6953" w:rsidRDefault="00B73D8B">
      <w:r>
        <w:t>2019-04-30</w:t>
      </w:r>
    </w:p>
    <w:p w:rsidR="00B73D8B" w:rsidRDefault="00B73D8B"/>
    <w:p w:rsidR="00EF6953" w:rsidRDefault="004E3F50" w:rsidP="00B73D8B">
      <w:pPr>
        <w:jc w:val="right"/>
      </w:pPr>
      <w:r>
        <w:rPr>
          <w:noProof/>
        </w:rPr>
        <w:fldChar w:fldCharType="begin"/>
      </w:r>
      <w:r>
        <w:rPr>
          <w:noProof/>
        </w:rPr>
        <w:instrText xml:space="preserve"> FILENAME  \* Lower \p  \* MERGEFORMAT </w:instrText>
      </w:r>
      <w:r>
        <w:rPr>
          <w:noProof/>
        </w:rPr>
        <w:fldChar w:fldCharType="separate"/>
      </w:r>
      <w:r w:rsidR="00B73D8B">
        <w:rPr>
          <w:noProof/>
        </w:rPr>
        <w:t>p:\tarybos_projektai_2011-2018\2019 metai\gegužė\uks01k.docx</w:t>
      </w:r>
      <w:r>
        <w:rPr>
          <w:noProof/>
        </w:rPr>
        <w:fldChar w:fldCharType="end"/>
      </w:r>
      <w:r w:rsidR="00B73D8B">
        <w:br w:type="page"/>
      </w:r>
    </w:p>
    <w:p w:rsidR="00EF6953" w:rsidRDefault="00B73D8B">
      <w:pPr>
        <w:jc w:val="center"/>
      </w:pPr>
      <w:r>
        <w:lastRenderedPageBreak/>
        <w:t xml:space="preserve">    </w:t>
      </w:r>
      <w:r>
        <w:rPr>
          <w:b/>
          <w:bCs/>
        </w:rPr>
        <w:t>ŠILUTĖS RAJONO SAVIVALDYBĖS ADMINISTRACIJOS</w:t>
      </w:r>
    </w:p>
    <w:p w:rsidR="00EF6953" w:rsidRDefault="00B73D8B">
      <w:pPr>
        <w:rPr>
          <w:b/>
          <w:bCs/>
        </w:rPr>
      </w:pPr>
      <w:r>
        <w:rPr>
          <w:b/>
          <w:bCs/>
        </w:rPr>
        <w:t xml:space="preserve">                                                            ŪKIO SKYRIUS </w:t>
      </w:r>
    </w:p>
    <w:p w:rsidR="00EF6953" w:rsidRDefault="00EF6953">
      <w:pPr>
        <w:rPr>
          <w:b/>
          <w:bCs/>
        </w:rPr>
      </w:pPr>
    </w:p>
    <w:p w:rsidR="00EF6953" w:rsidRDefault="00B73D8B">
      <w:pPr>
        <w:rPr>
          <w:b/>
          <w:bCs/>
        </w:rPr>
      </w:pPr>
      <w:r>
        <w:rPr>
          <w:b/>
          <w:bCs/>
        </w:rPr>
        <w:t xml:space="preserve">                                               AIŠKINAMASIS RAŠTAS</w:t>
      </w:r>
    </w:p>
    <w:p w:rsidR="00EF6953" w:rsidRDefault="00B73D8B">
      <w:r>
        <w:rPr>
          <w:b/>
          <w:bCs/>
        </w:rPr>
        <w:t xml:space="preserve">        DĖL TARYBOS SPRENDIMO „DĖL LEIDIMO VIEŠAJAI  ĮSTAIGAI ŠILUTĖS LIGONINEI, ATLIKTI PASTATO DALIES PATALPŲ, PRITAIKANT LIGONINĖS VAISTINEI, PAPRASTOJO REMONTO DARBUS“ PROJEKTO</w:t>
      </w:r>
    </w:p>
    <w:p w:rsidR="00EF6953" w:rsidRDefault="00EF6953"/>
    <w:p w:rsidR="00EF6953" w:rsidRDefault="00B73D8B">
      <w:r>
        <w:t xml:space="preserve">                                                        2019 m. gegužės   d.</w:t>
      </w:r>
    </w:p>
    <w:p w:rsidR="00EF6953" w:rsidRDefault="00B73D8B">
      <w:r>
        <w:t xml:space="preserve">                                                               Šilutė</w:t>
      </w:r>
    </w:p>
    <w:p w:rsidR="00EF6953" w:rsidRDefault="00EF6953"/>
    <w:p w:rsidR="00EF6953" w:rsidRDefault="00EF6953"/>
    <w:p w:rsidR="00EF6953" w:rsidRDefault="00B73D8B">
      <w:pPr>
        <w:rPr>
          <w:b/>
          <w:bCs/>
        </w:rPr>
      </w:pPr>
      <w:r>
        <w:rPr>
          <w:b/>
          <w:bCs/>
          <w:i/>
          <w:iCs/>
        </w:rPr>
        <w:t>1. Parengto projekto tikslai ir uždaviniai.</w:t>
      </w:r>
    </w:p>
    <w:p w:rsidR="00EF6953" w:rsidRDefault="00B73D8B">
      <w:pPr>
        <w:tabs>
          <w:tab w:val="left" w:pos="1107"/>
        </w:tabs>
        <w:jc w:val="both"/>
      </w:pPr>
      <w:r>
        <w:rPr>
          <w:i/>
          <w:iCs/>
        </w:rPr>
        <w:t xml:space="preserve">              </w:t>
      </w:r>
      <w:r>
        <w:t>Leisti viešajai  įstaigai Šilutės ligoniniai Savivaldybės nuosavybės teise priklausantį ir šiuo metu viešosios įstaigos Šilutės ligoninės panaudos pagrindais valdomo pastato ( unikalus Nr. 8893-4001-3042 ),  esantį Rusnės g.1, Šilutėje, atlikti 1 korpuso 1 aukšto dalies paprastojo remonto   darbus pritaikant jas ligoninės vaistinei.</w:t>
      </w:r>
    </w:p>
    <w:p w:rsidR="00EF6953" w:rsidRDefault="00B73D8B">
      <w:pPr>
        <w:rPr>
          <w:b/>
          <w:bCs/>
        </w:rPr>
      </w:pPr>
      <w:r>
        <w:rPr>
          <w:b/>
          <w:bCs/>
          <w:i/>
          <w:iCs/>
        </w:rPr>
        <w:t>2. Kaip šiuo metu sureguliuoti klausimai.</w:t>
      </w:r>
    </w:p>
    <w:p w:rsidR="00EF6953" w:rsidRDefault="00B73D8B">
      <w:pPr>
        <w:tabs>
          <w:tab w:val="left" w:pos="1107"/>
          <w:tab w:val="left" w:pos="1194"/>
          <w:tab w:val="left" w:pos="1696"/>
        </w:tabs>
        <w:jc w:val="both"/>
      </w:pPr>
      <w:r>
        <w:rPr>
          <w:b/>
          <w:bCs/>
          <w:i/>
          <w:iCs/>
        </w:rPr>
        <w:t xml:space="preserve">          </w:t>
      </w:r>
      <w:r>
        <w:t xml:space="preserve">Pagal </w:t>
      </w:r>
      <w:r>
        <w:rPr>
          <w:u w:val="single"/>
        </w:rPr>
        <w:t>Lietuvos Respublikos vietos savivaldos įstatymo</w:t>
      </w:r>
      <w:r>
        <w:t xml:space="preserve"> 16 straipsnio 2 dalies 26 punktą Savivaldybės tarybos išimtinė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rsidR="00EF6953" w:rsidRDefault="00B73D8B">
      <w:pPr>
        <w:ind w:firstLine="907"/>
        <w:jc w:val="both"/>
        <w:rPr>
          <w:b/>
          <w:bCs/>
        </w:rPr>
      </w:pPr>
      <w:r>
        <w:t xml:space="preserve">Pagal Šilutės rajono savivaldybės tarybos </w:t>
      </w:r>
      <w:r>
        <w:rPr>
          <w:u w:val="single"/>
        </w:rPr>
        <w:t>2014 m. spalio 30 d. sprendimo Nr. T1-2284</w:t>
      </w:r>
      <w:r>
        <w:t xml:space="preserve"> pirmu punktu patvirtinto Šilutės rajono savivaldybės turto perdavimo panaudos pagrindais laikinai neatlygintinai valdyti ir naudoti tvarkos aprašo 22 punktą, panaudos gavėjas gali atlikti panaudai perduotų nekilnojamųjų daiktų kapitalinį remontą ar jo rekonstrukcijos darbus tik esant Savivaldybės tarybos leidimui. </w:t>
      </w:r>
    </w:p>
    <w:p w:rsidR="00EF6953" w:rsidRDefault="00B73D8B">
      <w:pPr>
        <w:ind w:firstLine="907"/>
        <w:jc w:val="both"/>
        <w:rPr>
          <w:b/>
          <w:bCs/>
        </w:rPr>
      </w:pPr>
      <w:r>
        <w:t xml:space="preserve">Gautas </w:t>
      </w:r>
      <w:r w:rsidR="00CA72C6">
        <w:t>V</w:t>
      </w:r>
      <w:r>
        <w:t xml:space="preserve">iešosios įstaigos </w:t>
      </w:r>
      <w:r w:rsidRPr="00961600">
        <w:t xml:space="preserve">Šilutės ligoninės </w:t>
      </w:r>
      <w:hyperlink r:id="rId4" w:history="1">
        <w:r w:rsidRPr="00961600">
          <w:rPr>
            <w:rStyle w:val="Hipersaitas"/>
          </w:rPr>
          <w:t>2019-03-14 raštas Nr. (1.1.11) S-184</w:t>
        </w:r>
      </w:hyperlink>
      <w:r w:rsidR="002B3EEA">
        <w:t xml:space="preserve"> </w:t>
      </w:r>
      <w:r>
        <w:t xml:space="preserve">„Dėl leidimo suteikimo“, kuriame prašoma  suteikti leidimą atlikti I korpuso I aukšto dalies paprastojo remonto darbus, pritaikant jas ligoninės vaistinės patalpoms, kurių unikalus numeris 8893-4001-3042, esančios Rusnės g. 1, Šilutėje. Ligoninės pastate I korpuso pirmo aukšto dalies patalpose, atliekami paprastojo remonto darbai, pritaikant patalpas ligoninės vaistinei.  </w:t>
      </w:r>
    </w:p>
    <w:p w:rsidR="00EF6953" w:rsidRDefault="00B73D8B">
      <w:pPr>
        <w:rPr>
          <w:b/>
          <w:bCs/>
          <w:i/>
          <w:iCs/>
        </w:rPr>
      </w:pPr>
      <w:r>
        <w:rPr>
          <w:b/>
          <w:bCs/>
          <w:i/>
          <w:iCs/>
        </w:rPr>
        <w:t>3. Kokių pozityvių rezultatų laukiama.</w:t>
      </w:r>
    </w:p>
    <w:p w:rsidR="00EF6953" w:rsidRDefault="00B73D8B">
      <w:pPr>
        <w:ind w:firstLine="907"/>
        <w:jc w:val="both"/>
        <w:rPr>
          <w:b/>
          <w:bCs/>
        </w:rPr>
      </w:pPr>
      <w:r>
        <w:t xml:space="preserve">Po remonto ligoninėje su ligoninės vaistinės patalpomis suformuojamos (perplanuotos) patalpos: 1 – vaistų išdavimo patalpa; 2 – administracinė - buitinė patalpa; 3 – koridorius; 4 – psichotropinių medžiagų laikymo patalpa; 5 – vaistinių preparatų laikymo patalpa. </w:t>
      </w:r>
    </w:p>
    <w:p w:rsidR="00EF6953" w:rsidRDefault="00B73D8B">
      <w:pPr>
        <w:jc w:val="both"/>
        <w:rPr>
          <w:b/>
          <w:bCs/>
          <w:i/>
          <w:iCs/>
        </w:rPr>
      </w:pPr>
      <w:r>
        <w:rPr>
          <w:b/>
          <w:bCs/>
          <w:i/>
          <w:iCs/>
        </w:rPr>
        <w:t>4. Galimos neigiamos priimto projekto pasekmės ir kokių priemonių reikėtų imtis, kad tokių pasekmių būtų išvengta.</w:t>
      </w:r>
    </w:p>
    <w:p w:rsidR="00EF6953" w:rsidRDefault="00B73D8B">
      <w:pPr>
        <w:ind w:firstLine="850"/>
      </w:pPr>
      <w:r>
        <w:t>Nėra.</w:t>
      </w:r>
    </w:p>
    <w:p w:rsidR="00EF6953" w:rsidRDefault="00B73D8B">
      <w:pPr>
        <w:jc w:val="both"/>
        <w:rPr>
          <w:i/>
          <w:iCs/>
        </w:rPr>
      </w:pPr>
      <w:r>
        <w:rPr>
          <w:b/>
          <w:bCs/>
          <w:i/>
          <w:iCs/>
        </w:rPr>
        <w:t>5</w:t>
      </w:r>
      <w:r>
        <w:rPr>
          <w:i/>
          <w:iCs/>
        </w:rPr>
        <w:t xml:space="preserve">. </w:t>
      </w:r>
      <w:r>
        <w:rPr>
          <w:b/>
          <w:bCs/>
          <w:i/>
          <w:iCs/>
        </w:rPr>
        <w:t>Kokie šios srities aktai tebegalioja (pateikiamas šių aktų sąrašas) ir kokius galiojančius aktus reikės pakeisti ar panaikinti; jeigu reikia Kolegijos ar mero priimamų aktų, kas ir kada juos turėtų parengti, priėmus teikiamą projektą.</w:t>
      </w:r>
    </w:p>
    <w:p w:rsidR="00EF6953" w:rsidRDefault="00B73D8B">
      <w:pPr>
        <w:ind w:firstLine="850"/>
      </w:pPr>
      <w:r>
        <w:t>Nėra.</w:t>
      </w:r>
    </w:p>
    <w:p w:rsidR="00EF6953" w:rsidRDefault="00B73D8B">
      <w:pPr>
        <w:jc w:val="both"/>
      </w:pPr>
      <w:r>
        <w:rPr>
          <w:b/>
          <w:bCs/>
          <w:i/>
          <w:iCs/>
        </w:rPr>
        <w:t>6. Jeigu reikia atlikti sprendimo projekto antikorupcinį vertinimą, sprendžia projekto rengėjas, atsižvelgdamas į Teisės aktų projektų antikorupcinio vertinimo taisykles.</w:t>
      </w:r>
    </w:p>
    <w:p w:rsidR="00EF6953" w:rsidRDefault="00B73D8B">
      <w:pPr>
        <w:tabs>
          <w:tab w:val="left" w:pos="1304"/>
        </w:tabs>
        <w:ind w:firstLine="680"/>
        <w:jc w:val="both"/>
      </w:pPr>
      <w:r>
        <w:rPr>
          <w:b/>
          <w:bCs/>
          <w:i/>
          <w:iCs/>
        </w:rPr>
        <w:t xml:space="preserve">   </w:t>
      </w:r>
      <w:r>
        <w:t>Antikorupcinį vertinimą atlikti nereikia.</w:t>
      </w:r>
    </w:p>
    <w:p w:rsidR="00EF6953" w:rsidRDefault="00B73D8B">
      <w:pPr>
        <w:tabs>
          <w:tab w:val="left" w:pos="1304"/>
        </w:tabs>
        <w:jc w:val="both"/>
      </w:pPr>
      <w:r>
        <w:rPr>
          <w:b/>
          <w:bCs/>
          <w:i/>
          <w:iCs/>
        </w:rPr>
        <w:t>7. Projekto rengimo metu gauti specialistų vertinimai ir išvados, ekonominiai apskaičiavimai (sąmatos) ir konkretūs finansavimo šaltiniai.</w:t>
      </w:r>
    </w:p>
    <w:p w:rsidR="00EF6953" w:rsidRDefault="00B73D8B">
      <w:pPr>
        <w:tabs>
          <w:tab w:val="left" w:pos="1304"/>
        </w:tabs>
        <w:ind w:firstLine="850"/>
      </w:pPr>
      <w:r>
        <w:t>Nėra.</w:t>
      </w:r>
    </w:p>
    <w:p w:rsidR="00EF6953" w:rsidRDefault="00B73D8B">
      <w:pPr>
        <w:tabs>
          <w:tab w:val="left" w:pos="1304"/>
        </w:tabs>
        <w:rPr>
          <w:b/>
          <w:bCs/>
          <w:i/>
          <w:iCs/>
        </w:rPr>
      </w:pPr>
      <w:r>
        <w:rPr>
          <w:b/>
          <w:bCs/>
          <w:i/>
          <w:iCs/>
        </w:rPr>
        <w:t>8. Projekto autorius ar autorių grupė.</w:t>
      </w:r>
    </w:p>
    <w:p w:rsidR="00EF6953" w:rsidRDefault="00B73D8B">
      <w:pPr>
        <w:tabs>
          <w:tab w:val="left" w:pos="1304"/>
        </w:tabs>
        <w:ind w:left="1531" w:hanging="737"/>
      </w:pPr>
      <w:r>
        <w:t>Ramutė Urbonienė, Ūkio skyriaus turto valdymo inžinierė</w:t>
      </w:r>
      <w:r>
        <w:br w:type="page"/>
      </w:r>
    </w:p>
    <w:p w:rsidR="00EF6953" w:rsidRDefault="00B73D8B">
      <w:pPr>
        <w:tabs>
          <w:tab w:val="left" w:pos="1304"/>
        </w:tabs>
      </w:pPr>
      <w:r>
        <w:rPr>
          <w:b/>
          <w:bCs/>
          <w:i/>
          <w:iCs/>
        </w:rPr>
        <w:lastRenderedPageBreak/>
        <w:t>9. Reikšminiai projekto žodžiai, kurių reikia šiam projektui įtraukti į kompiuterinę paieškos sistemą.</w:t>
      </w:r>
    </w:p>
    <w:p w:rsidR="00EF6953" w:rsidRDefault="00B73D8B">
      <w:pPr>
        <w:tabs>
          <w:tab w:val="left" w:pos="1304"/>
        </w:tabs>
        <w:ind w:firstLine="850"/>
      </w:pPr>
      <w:r>
        <w:t>Viešoji įstaiga Šilutės ligoninė, ligoninės vaistinės patalpa, esanti Rusnės g. 1, Šilutėje; remonto darbai.</w:t>
      </w:r>
    </w:p>
    <w:p w:rsidR="00EF6953" w:rsidRDefault="00B73D8B">
      <w:pPr>
        <w:tabs>
          <w:tab w:val="left" w:pos="1304"/>
        </w:tabs>
        <w:rPr>
          <w:b/>
          <w:bCs/>
          <w:i/>
          <w:iCs/>
        </w:rPr>
      </w:pPr>
      <w:r>
        <w:rPr>
          <w:b/>
          <w:bCs/>
          <w:i/>
          <w:iCs/>
        </w:rPr>
        <w:t>10. Kiti, autorių nuomone, reikalingi pagrindimai ir paaiškinimai.</w:t>
      </w:r>
    </w:p>
    <w:p w:rsidR="00EF6953" w:rsidRDefault="00B73D8B">
      <w:pPr>
        <w:ind w:firstLine="850"/>
      </w:pPr>
      <w:r>
        <w:t>Nėra.</w:t>
      </w:r>
    </w:p>
    <w:p w:rsidR="00EF6953" w:rsidRDefault="00EF6953">
      <w:pPr>
        <w:ind w:firstLine="850"/>
      </w:pPr>
    </w:p>
    <w:p w:rsidR="00EF6953" w:rsidRDefault="00B73D8B">
      <w:r>
        <w:t xml:space="preserve">                                           </w:t>
      </w:r>
    </w:p>
    <w:p w:rsidR="00EF6953" w:rsidRDefault="00B73D8B">
      <w:r>
        <w:t xml:space="preserve"> Ūkio skyriaus turto valdymo inžinierė                                                                    Ramutė Urbonienė</w:t>
      </w:r>
    </w:p>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p w:rsidR="00EF6953" w:rsidRDefault="00EF6953"/>
    <w:sectPr w:rsidR="00EF6953" w:rsidSect="00B73D8B">
      <w:pgSz w:w="11906" w:h="16838"/>
      <w:pgMar w:top="1134" w:right="567" w:bottom="1134" w:left="1701" w:header="0" w:footer="0" w:gutter="0"/>
      <w:cols w:space="1296"/>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OpenSymbol">
    <w:altName w:val="Cambria"/>
    <w:charset w:val="01"/>
    <w:family w:val="roman"/>
    <w:pitch w:val="default"/>
  </w:font>
  <w:font w:name="Segoe UI">
    <w:panose1 w:val="020B0502040204020203"/>
    <w:charset w:val="BA"/>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396"/>
  <w:characterSpacingControl w:val="doNotCompress"/>
  <w:compat>
    <w:useFELayout/>
    <w:compatSetting w:name="compatibilityMode" w:uri="http://schemas.microsoft.com/office/word" w:val="12"/>
  </w:compat>
  <w:rsids>
    <w:rsidRoot w:val="00EF6953"/>
    <w:rsid w:val="00141BCB"/>
    <w:rsid w:val="002B3EEA"/>
    <w:rsid w:val="00365EE3"/>
    <w:rsid w:val="004C3640"/>
    <w:rsid w:val="004E3F50"/>
    <w:rsid w:val="006C5B43"/>
    <w:rsid w:val="008B4CA7"/>
    <w:rsid w:val="00961600"/>
    <w:rsid w:val="00B73D8B"/>
    <w:rsid w:val="00CA72C6"/>
    <w:rsid w:val="00EF69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0B43-4422-4F79-91ED-271E70FD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kern w:val="2"/>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eravimosimboliai">
    <w:name w:val="Numeravimo simboliai"/>
    <w:qFormat/>
  </w:style>
  <w:style w:type="character" w:customStyle="1" w:styleId="enkleliai">
    <w:name w:val="Ženkleliai"/>
    <w:qFormat/>
    <w:rPr>
      <w:rFonts w:ascii="OpenSymbol" w:eastAsia="OpenSymbol" w:hAnsi="OpenSymbol" w:cs="OpenSymbol"/>
    </w:rPr>
  </w:style>
  <w:style w:type="character" w:customStyle="1" w:styleId="Internetosaitas">
    <w:name w:val="Interneto saitas"/>
    <w:basedOn w:val="Numatytasispastraiposriftas"/>
    <w:uiPriority w:val="99"/>
    <w:unhideWhenUsed/>
    <w:rsid w:val="00537D3D"/>
    <w:rPr>
      <w:color w:val="0563C1" w:themeColor="hyperlink"/>
      <w:u w:val="single"/>
    </w:rPr>
  </w:style>
  <w:style w:type="character" w:customStyle="1" w:styleId="UnresolvedMention">
    <w:name w:val="Unresolved Mention"/>
    <w:basedOn w:val="Numatytasispastraiposriftas"/>
    <w:uiPriority w:val="99"/>
    <w:semiHidden/>
    <w:unhideWhenUsed/>
    <w:qFormat/>
    <w:rsid w:val="00537D3D"/>
    <w:rPr>
      <w:color w:val="605E5C"/>
      <w:shd w:val="clear" w:color="auto" w:fill="E1DFDD"/>
    </w:rPr>
  </w:style>
  <w:style w:type="character" w:customStyle="1" w:styleId="DebesliotekstasDiagrama">
    <w:name w:val="Debesėlio tekstas Diagrama"/>
    <w:basedOn w:val="Numatytasispastraiposriftas"/>
    <w:link w:val="Debesliotekstas"/>
    <w:uiPriority w:val="99"/>
    <w:semiHidden/>
    <w:qFormat/>
    <w:rsid w:val="00537D3D"/>
    <w:rPr>
      <w:rFonts w:ascii="Segoe UI" w:hAnsi="Segoe UI" w:cs="Mangal"/>
      <w:sz w:val="18"/>
      <w:szCs w:val="16"/>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styleId="Debesliotekstas">
    <w:name w:val="Balloon Text"/>
    <w:basedOn w:val="prastasis"/>
    <w:link w:val="DebesliotekstasDiagrama"/>
    <w:uiPriority w:val="99"/>
    <w:semiHidden/>
    <w:unhideWhenUsed/>
    <w:qFormat/>
    <w:rsid w:val="00537D3D"/>
    <w:rPr>
      <w:rFonts w:ascii="Segoe UI" w:hAnsi="Segoe UI" w:cs="Mangal"/>
      <w:sz w:val="18"/>
      <w:szCs w:val="16"/>
    </w:rPr>
  </w:style>
  <w:style w:type="character" w:styleId="Hipersaitas">
    <w:name w:val="Hyperlink"/>
    <w:basedOn w:val="Numatytasispastraiposriftas"/>
    <w:uiPriority w:val="99"/>
    <w:unhideWhenUsed/>
    <w:rsid w:val="00CA72C6"/>
    <w:rPr>
      <w:color w:val="0563C1" w:themeColor="hyperlink"/>
      <w:u w:val="single"/>
    </w:rPr>
  </w:style>
  <w:style w:type="character" w:styleId="Perirtashipersaitas">
    <w:name w:val="FollowedHyperlink"/>
    <w:basedOn w:val="Numatytasispastraiposriftas"/>
    <w:uiPriority w:val="99"/>
    <w:semiHidden/>
    <w:unhideWhenUsed/>
    <w:rsid w:val="00961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Ekonom_AR\Desktop\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3843</Words>
  <Characters>2191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Kanc_VS</cp:lastModifiedBy>
  <cp:revision>28</cp:revision>
  <cp:lastPrinted>2019-05-02T05:55:00Z</cp:lastPrinted>
  <dcterms:created xsi:type="dcterms:W3CDTF">2019-04-29T13:50:00Z</dcterms:created>
  <dcterms:modified xsi:type="dcterms:W3CDTF">2019-05-02T06:01:00Z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