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76" w:rsidRDefault="00974237">
      <w:pPr>
        <w:jc w:val="right"/>
        <w:textAlignment w:val="baseline"/>
      </w:pPr>
      <w:r>
        <w:rPr>
          <w:b/>
          <w:sz w:val="20"/>
          <w:szCs w:val="20"/>
        </w:rPr>
        <w:t>Projektas</w:t>
      </w:r>
    </w:p>
    <w:p w:rsidR="00DB0876" w:rsidRDefault="00974237">
      <w:pPr>
        <w:jc w:val="right"/>
        <w:textAlignment w:val="baseline"/>
      </w:pPr>
      <w:r>
        <w:rPr>
          <w:b/>
        </w:rPr>
        <w:t xml:space="preserve"> </w:t>
      </w:r>
    </w:p>
    <w:p w:rsidR="00DB0876" w:rsidRDefault="00974237">
      <w:pPr>
        <w:jc w:val="center"/>
        <w:textAlignment w:val="baseline"/>
      </w:pPr>
      <w:r>
        <w:rPr>
          <w:b/>
        </w:rPr>
        <w:t xml:space="preserve">ŠILUTĖS RAJONO SAVIVALDYBĖS </w:t>
      </w:r>
    </w:p>
    <w:p w:rsidR="00DB0876" w:rsidRDefault="00974237">
      <w:pPr>
        <w:jc w:val="center"/>
        <w:textAlignment w:val="baseline"/>
      </w:pPr>
      <w:r>
        <w:rPr>
          <w:b/>
        </w:rPr>
        <w:t>TARYBA</w:t>
      </w:r>
    </w:p>
    <w:p w:rsidR="00DB0876" w:rsidRDefault="00DB0876">
      <w:pPr>
        <w:ind w:left="2592" w:firstLine="1296"/>
        <w:rPr>
          <w:b/>
          <w:color w:val="000000"/>
        </w:rPr>
      </w:pPr>
    </w:p>
    <w:p w:rsidR="00DB0876" w:rsidRDefault="00974237">
      <w:pPr>
        <w:jc w:val="center"/>
      </w:pPr>
      <w:r>
        <w:rPr>
          <w:b/>
          <w:color w:val="000000"/>
        </w:rPr>
        <w:t>SPRENDIMAS</w:t>
      </w:r>
    </w:p>
    <w:p w:rsidR="00DB0876" w:rsidRDefault="00DB0876">
      <w:pPr>
        <w:jc w:val="center"/>
        <w:rPr>
          <w:b/>
          <w:color w:val="000000"/>
        </w:rPr>
      </w:pPr>
    </w:p>
    <w:p w:rsidR="00DB0876" w:rsidRDefault="00974237">
      <w:pPr>
        <w:jc w:val="center"/>
      </w:pPr>
      <w:bookmarkStart w:id="0" w:name="_Hlk5960155"/>
      <w:r>
        <w:rPr>
          <w:b/>
        </w:rPr>
        <w:t>DĖL</w:t>
      </w:r>
      <w:r>
        <w:rPr>
          <w:b/>
          <w:caps/>
          <w:color w:val="FF0000"/>
        </w:rPr>
        <w:t xml:space="preserve"> </w:t>
      </w:r>
      <w:r>
        <w:rPr>
          <w:b/>
          <w:caps/>
        </w:rPr>
        <w:t>SKAIDRIOS asmens sveikatos priežiūros įstaigOS VARDO SUTEIK</w:t>
      </w:r>
      <w:r>
        <w:rPr>
          <w:b/>
        </w:rPr>
        <w:t>IMO</w:t>
      </w:r>
      <w:bookmarkEnd w:id="0"/>
      <w:r>
        <w:rPr>
          <w:b/>
        </w:rPr>
        <w:t xml:space="preserve"> </w:t>
      </w:r>
    </w:p>
    <w:p w:rsidR="00DB0876" w:rsidRDefault="00974237">
      <w:pPr>
        <w:jc w:val="center"/>
      </w:pPr>
      <w:bookmarkStart w:id="1" w:name="__DdeLink__137_1442006733"/>
      <w:r>
        <w:rPr>
          <w:b/>
          <w:color w:val="000000"/>
        </w:rPr>
        <w:t>VIEŠAJAI ĮSTAIGAI ŠILUTĖS LIGONINEI</w:t>
      </w:r>
      <w:bookmarkEnd w:id="1"/>
    </w:p>
    <w:p w:rsidR="00DB0876" w:rsidRDefault="00974237">
      <w:pPr>
        <w:jc w:val="center"/>
      </w:pPr>
      <w:r>
        <w:rPr>
          <w:b/>
          <w:color w:val="000000"/>
        </w:rPr>
        <w:br/>
      </w:r>
      <w:r>
        <w:rPr>
          <w:color w:val="000000"/>
        </w:rPr>
        <w:t>2020 m. balandžio  d.</w:t>
      </w:r>
      <w:r>
        <w:fldChar w:fldCharType="begin"/>
      </w:r>
      <w:r>
        <w:instrText>FILLIN "data"</w:instrText>
      </w:r>
      <w:r>
        <w:fldChar w:fldCharType="end"/>
      </w:r>
      <w:r>
        <w:rPr>
          <w:color w:val="000000"/>
        </w:rPr>
        <w:t xml:space="preserve"> Nr. T1-</w:t>
      </w:r>
      <w:r>
        <w:fldChar w:fldCharType="begin"/>
      </w:r>
      <w:r>
        <w:instrText>FILLIN "indeksas"</w:instrText>
      </w:r>
      <w:r>
        <w:fldChar w:fldCharType="end"/>
      </w:r>
    </w:p>
    <w:p w:rsidR="00DB0876" w:rsidRDefault="00974237">
      <w:pPr>
        <w:jc w:val="center"/>
      </w:pPr>
      <w:r>
        <w:rPr>
          <w:color w:val="000000"/>
        </w:rPr>
        <w:t>Šilutė</w:t>
      </w:r>
    </w:p>
    <w:p w:rsidR="00DB0876" w:rsidRDefault="00DB0876">
      <w:pPr>
        <w:jc w:val="both"/>
        <w:rPr>
          <w:color w:val="000000"/>
        </w:rPr>
      </w:pPr>
    </w:p>
    <w:p w:rsidR="00DB0876" w:rsidRDefault="00974237">
      <w:pPr>
        <w:ind w:firstLine="1134"/>
        <w:jc w:val="both"/>
      </w:pPr>
      <w:r>
        <w:rPr>
          <w:color w:val="000000"/>
          <w:shd w:val="clear" w:color="auto" w:fill="FFFFFF"/>
        </w:rPr>
        <w:t xml:space="preserve">Vadovaudamasi </w:t>
      </w:r>
      <w:r>
        <w:rPr>
          <w:color w:val="000000"/>
          <w:shd w:val="clear" w:color="auto" w:fill="FFFFFF"/>
        </w:rPr>
        <w:t>Lietuvos Respublikos vietos savivaldos įstatymo 16 straipsnio 4 dalimi</w:t>
      </w:r>
      <w:r>
        <w:rPr>
          <w:bCs/>
          <w:color w:val="000000"/>
        </w:rPr>
        <w:t>,</w:t>
      </w:r>
      <w:r>
        <w:t xml:space="preserve"> Lietuvos Respublikos sveikatos apsaugos ministro 2015 m. sausio 26 d. įsakymo Nr. V-65 </w:t>
      </w:r>
      <w:bookmarkStart w:id="2" w:name="__DdeLink__75_410083150"/>
      <w:r>
        <w:t>„Dėl Skaidrios asmens sveikatos priežiūros įstaigos vardo suteikimo tvarkos aprašo patvirtinimo“</w:t>
      </w:r>
      <w:bookmarkEnd w:id="2"/>
      <w:r>
        <w:t xml:space="preserve"> </w:t>
      </w:r>
      <w:r>
        <w:t>2 punktu</w:t>
      </w:r>
      <w:r>
        <w:rPr>
          <w:shd w:val="clear" w:color="auto" w:fill="FFFFFF"/>
        </w:rPr>
        <w:t xml:space="preserve"> ir</w:t>
      </w:r>
      <w:r>
        <w:rPr>
          <w:bCs/>
          <w:color w:val="000000"/>
        </w:rPr>
        <w:t xml:space="preserve"> atsižvelgdama į Šilutės rajono savivaldybės asmens sveikatos priežiūros įstaigų korupcijos indekso nustatymo komisijos, sudarytos Šilutės rajono savivaldybės mero 2020 m. vasario 17 d. potvarkiu Nr. M1-10 ,,Dėl asmens sveikatos priežiūros įstai</w:t>
      </w:r>
      <w:r>
        <w:rPr>
          <w:bCs/>
          <w:color w:val="000000"/>
        </w:rPr>
        <w:t>gų korupcijos indekso nustatymo komisijos sudarymo</w:t>
      </w:r>
      <w:r w:rsidRPr="00974237">
        <w:rPr>
          <w:bCs/>
        </w:rPr>
        <w:t xml:space="preserve">“, </w:t>
      </w:r>
      <w:r w:rsidRPr="00974237">
        <w:rPr>
          <w:rStyle w:val="Internetosaitas"/>
          <w:bCs/>
          <w:color w:val="auto"/>
          <w:u w:val="none"/>
        </w:rPr>
        <w:t>2020 m. kovo 12 d. posėdžio protokolą Nr. 1</w:t>
      </w:r>
      <w:r w:rsidRPr="00974237">
        <w:rPr>
          <w:bCs/>
        </w:rPr>
        <w:t>,</w:t>
      </w:r>
      <w:r w:rsidRPr="00974237">
        <w:t xml:space="preserve"> </w:t>
      </w:r>
      <w:r w:rsidRPr="00974237">
        <w:rPr>
          <w:bCs/>
        </w:rPr>
        <w:t>Šilutės</w:t>
      </w:r>
      <w:r>
        <w:rPr>
          <w:bCs/>
          <w:color w:val="000000"/>
        </w:rPr>
        <w:t xml:space="preserve"> rajono savivaldybės taryba</w:t>
      </w:r>
      <w:r>
        <w:rPr>
          <w:b/>
          <w:color w:val="000000"/>
        </w:rPr>
        <w:t xml:space="preserve">  </w:t>
      </w:r>
      <w:r>
        <w:rPr>
          <w:bCs/>
          <w:color w:val="000000"/>
        </w:rPr>
        <w:t>n u s p r e n d ž i a</w:t>
      </w:r>
    </w:p>
    <w:p w:rsidR="00DB0876" w:rsidRDefault="00974237">
      <w:pPr>
        <w:ind w:firstLine="1122"/>
        <w:jc w:val="both"/>
      </w:pPr>
      <w:r>
        <w:t>Suteikti</w:t>
      </w:r>
      <w:r>
        <w:rPr>
          <w:color w:val="FF0000"/>
        </w:rPr>
        <w:t xml:space="preserve"> </w:t>
      </w:r>
      <w:r>
        <w:t>Skaidrios asmens sveikatos priežiūros įstaigos vardą v</w:t>
      </w:r>
      <w:r>
        <w:t xml:space="preserve">iešajai įstaigai Šilutės  ligoninei (korupcijos indeksas </w:t>
      </w:r>
      <w:r>
        <w:rPr>
          <w:color w:val="000000"/>
        </w:rPr>
        <w:t>112).</w:t>
      </w:r>
      <w:bookmarkStart w:id="3" w:name="_GoBack"/>
      <w:bookmarkEnd w:id="3"/>
    </w:p>
    <w:p w:rsidR="00DB0876" w:rsidRDefault="00974237">
      <w:pPr>
        <w:ind w:firstLine="1122"/>
        <w:jc w:val="both"/>
      </w:pPr>
      <w:r>
        <w:t xml:space="preserve">Šis sprendimas </w:t>
      </w:r>
      <w:r>
        <w:rPr>
          <w:color w:val="000000"/>
        </w:rPr>
        <w:t>gali būti skundžiamas Administracinių bylų teisenos įstatymo nustatyta tvarka Lietuvos administracinių ginčų komisijos Klaipėdos apygardos skyriui (H. Manto g. 37, Klaipėda) arba</w:t>
      </w:r>
      <w:r>
        <w:rPr>
          <w:color w:val="000000"/>
        </w:rPr>
        <w:t xml:space="preserve"> Regionų apygardos administracinio teismo Klaipėdos rūmams (Galinio Pylimo g. 9, Klaipėda) per vieną mėnesį nuo šio sprendimo paskelbimo arba įteikimo suinteresuotam asmeniui dienos.</w:t>
      </w:r>
    </w:p>
    <w:p w:rsidR="00DB0876" w:rsidRDefault="00DB0876">
      <w:pPr>
        <w:tabs>
          <w:tab w:val="right" w:pos="9638"/>
        </w:tabs>
      </w:pPr>
    </w:p>
    <w:p w:rsidR="00DB0876" w:rsidRDefault="00DB0876">
      <w:pPr>
        <w:tabs>
          <w:tab w:val="right" w:pos="9638"/>
        </w:tabs>
      </w:pPr>
    </w:p>
    <w:p w:rsidR="00DB0876" w:rsidRDefault="00974237">
      <w:pPr>
        <w:tabs>
          <w:tab w:val="left" w:pos="1134"/>
          <w:tab w:val="left" w:pos="1202"/>
          <w:tab w:val="center" w:pos="4153"/>
          <w:tab w:val="left" w:pos="7785"/>
        </w:tabs>
        <w:jc w:val="both"/>
      </w:pPr>
      <w:r>
        <w:t xml:space="preserve">Savivaldybės meras                                                     </w:t>
      </w:r>
      <w:r>
        <w:t xml:space="preserve">                                   Vytautas Laurinaitis</w:t>
      </w:r>
    </w:p>
    <w:p w:rsidR="00DB0876" w:rsidRDefault="00DB0876">
      <w:pPr>
        <w:widowControl w:val="0"/>
        <w:tabs>
          <w:tab w:val="left" w:pos="1293"/>
        </w:tabs>
        <w:jc w:val="both"/>
        <w:textAlignment w:val="baseline"/>
      </w:pPr>
    </w:p>
    <w:p w:rsidR="00DB0876" w:rsidRDefault="00974237">
      <w:pPr>
        <w:widowControl w:val="0"/>
        <w:tabs>
          <w:tab w:val="left" w:pos="1293"/>
        </w:tabs>
        <w:jc w:val="both"/>
        <w:textAlignment w:val="baseline"/>
      </w:pPr>
      <w:r>
        <w:t>Virgilijus Pozingis</w:t>
      </w:r>
    </w:p>
    <w:p w:rsidR="00DB0876" w:rsidRDefault="00974237">
      <w:pPr>
        <w:widowControl w:val="0"/>
        <w:tabs>
          <w:tab w:val="left" w:pos="1293"/>
        </w:tabs>
        <w:jc w:val="both"/>
        <w:textAlignment w:val="baseline"/>
      </w:pPr>
      <w:r>
        <w:t>2020-04-</w:t>
      </w:r>
    </w:p>
    <w:p w:rsidR="00DB0876" w:rsidRDefault="00974237">
      <w:pPr>
        <w:widowControl w:val="0"/>
        <w:tabs>
          <w:tab w:val="left" w:pos="1293"/>
        </w:tabs>
        <w:jc w:val="both"/>
        <w:textAlignment w:val="baseline"/>
      </w:pPr>
      <w:r>
        <w:t>Arvydas Bielskis</w:t>
      </w:r>
    </w:p>
    <w:p w:rsidR="00DB0876" w:rsidRDefault="00974237">
      <w:pPr>
        <w:widowControl w:val="0"/>
        <w:tabs>
          <w:tab w:val="left" w:pos="1293"/>
        </w:tabs>
        <w:jc w:val="both"/>
        <w:textAlignment w:val="baseline"/>
      </w:pPr>
      <w:r>
        <w:t>2020-03-12</w:t>
      </w:r>
    </w:p>
    <w:p w:rsidR="00DB0876" w:rsidRDefault="00974237">
      <w:pPr>
        <w:widowControl w:val="0"/>
        <w:tabs>
          <w:tab w:val="left" w:pos="1293"/>
        </w:tabs>
        <w:jc w:val="both"/>
        <w:textAlignment w:val="baseline"/>
      </w:pPr>
      <w:r>
        <w:t>Vita Stulgienė</w:t>
      </w:r>
    </w:p>
    <w:p w:rsidR="00DB0876" w:rsidRDefault="00974237">
      <w:pPr>
        <w:widowControl w:val="0"/>
        <w:tabs>
          <w:tab w:val="left" w:pos="1293"/>
        </w:tabs>
        <w:jc w:val="both"/>
        <w:textAlignment w:val="baseline"/>
      </w:pPr>
      <w:r>
        <w:t>2020-03-12</w:t>
      </w:r>
    </w:p>
    <w:p w:rsidR="00DB0876" w:rsidRDefault="00974237">
      <w:pPr>
        <w:widowControl w:val="0"/>
        <w:tabs>
          <w:tab w:val="left" w:pos="1293"/>
        </w:tabs>
        <w:jc w:val="both"/>
        <w:textAlignment w:val="baseline"/>
      </w:pPr>
      <w:r>
        <w:t>Remigijus Rimkus</w:t>
      </w:r>
    </w:p>
    <w:p w:rsidR="00DB0876" w:rsidRDefault="00974237">
      <w:pPr>
        <w:widowControl w:val="0"/>
        <w:tabs>
          <w:tab w:val="left" w:pos="1293"/>
        </w:tabs>
        <w:jc w:val="both"/>
        <w:textAlignment w:val="baseline"/>
      </w:pPr>
      <w:r>
        <w:t>2020-03-10</w:t>
      </w:r>
    </w:p>
    <w:p w:rsidR="00DB0876" w:rsidRDefault="00DB0876">
      <w:pPr>
        <w:widowControl w:val="0"/>
        <w:tabs>
          <w:tab w:val="left" w:pos="1293"/>
        </w:tabs>
        <w:jc w:val="both"/>
        <w:textAlignment w:val="baseline"/>
        <w:rPr>
          <w:color w:val="FF0000"/>
        </w:rPr>
      </w:pPr>
    </w:p>
    <w:p w:rsidR="00DB0876" w:rsidRDefault="00DB0876">
      <w:pPr>
        <w:widowControl w:val="0"/>
        <w:tabs>
          <w:tab w:val="left" w:pos="1293"/>
        </w:tabs>
        <w:jc w:val="both"/>
        <w:textAlignment w:val="baseline"/>
        <w:rPr>
          <w:color w:val="FF0000"/>
        </w:rPr>
      </w:pPr>
    </w:p>
    <w:p w:rsidR="00DB0876" w:rsidRDefault="00DB0876">
      <w:pPr>
        <w:widowControl w:val="0"/>
        <w:tabs>
          <w:tab w:val="left" w:pos="1293"/>
        </w:tabs>
        <w:jc w:val="both"/>
        <w:textAlignment w:val="baseline"/>
      </w:pPr>
    </w:p>
    <w:p w:rsidR="00DB0876" w:rsidRDefault="00DB0876">
      <w:pPr>
        <w:widowControl w:val="0"/>
        <w:tabs>
          <w:tab w:val="left" w:pos="1293"/>
        </w:tabs>
        <w:jc w:val="both"/>
        <w:textAlignment w:val="baseline"/>
      </w:pPr>
    </w:p>
    <w:p w:rsidR="00DB0876" w:rsidRDefault="00DB0876">
      <w:pPr>
        <w:widowControl w:val="0"/>
        <w:tabs>
          <w:tab w:val="left" w:pos="1293"/>
        </w:tabs>
        <w:jc w:val="both"/>
        <w:textAlignment w:val="baseline"/>
      </w:pPr>
    </w:p>
    <w:p w:rsidR="00DB0876" w:rsidRDefault="00974237">
      <w:pPr>
        <w:widowControl w:val="0"/>
        <w:tabs>
          <w:tab w:val="left" w:pos="1293"/>
        </w:tabs>
        <w:jc w:val="both"/>
        <w:textAlignment w:val="baseline"/>
      </w:pPr>
      <w:r>
        <w:t xml:space="preserve">Rengėja </w:t>
      </w:r>
    </w:p>
    <w:p w:rsidR="00DB0876" w:rsidRDefault="00974237">
      <w:pPr>
        <w:widowControl w:val="0"/>
        <w:tabs>
          <w:tab w:val="left" w:pos="1293"/>
        </w:tabs>
        <w:jc w:val="both"/>
        <w:textAlignment w:val="baseline"/>
      </w:pPr>
      <w:r>
        <w:t>Jūratė Bandzienė</w:t>
      </w:r>
    </w:p>
    <w:p w:rsidR="00DB0876" w:rsidRDefault="00974237">
      <w:pPr>
        <w:widowControl w:val="0"/>
        <w:tabs>
          <w:tab w:val="left" w:pos="1293"/>
        </w:tabs>
        <w:jc w:val="both"/>
        <w:textAlignment w:val="baseline"/>
      </w:pPr>
      <w:r>
        <w:t>2020-03-09</w:t>
      </w:r>
    </w:p>
    <w:p w:rsidR="00DB0876" w:rsidRDefault="00DB0876">
      <w:pPr>
        <w:widowControl w:val="0"/>
        <w:tabs>
          <w:tab w:val="left" w:pos="1293"/>
        </w:tabs>
        <w:jc w:val="both"/>
        <w:textAlignment w:val="baseline"/>
      </w:pPr>
    </w:p>
    <w:p w:rsidR="00DB0876" w:rsidRDefault="00DB0876">
      <w:pPr>
        <w:widowControl w:val="0"/>
        <w:tabs>
          <w:tab w:val="left" w:pos="1293"/>
        </w:tabs>
        <w:jc w:val="both"/>
        <w:textAlignment w:val="baseline"/>
      </w:pPr>
    </w:p>
    <w:p w:rsidR="00DB0876" w:rsidRDefault="00DB0876">
      <w:pPr>
        <w:widowControl w:val="0"/>
        <w:tabs>
          <w:tab w:val="left" w:pos="1293"/>
        </w:tabs>
        <w:jc w:val="both"/>
        <w:textAlignment w:val="baseline"/>
      </w:pPr>
    </w:p>
    <w:p w:rsidR="00DB0876" w:rsidRDefault="00DB0876">
      <w:pPr>
        <w:widowControl w:val="0"/>
        <w:tabs>
          <w:tab w:val="left" w:pos="1293"/>
        </w:tabs>
        <w:jc w:val="both"/>
        <w:textAlignment w:val="baseline"/>
      </w:pPr>
    </w:p>
    <w:p w:rsidR="00DB0876" w:rsidRDefault="00974237">
      <w:pPr>
        <w:widowControl w:val="0"/>
        <w:tabs>
          <w:tab w:val="left" w:pos="1293"/>
        </w:tabs>
        <w:jc w:val="right"/>
        <w:textAlignment w:val="baseline"/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>FILENAME \p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P:\Tarybos_projektai_2011-2019\2020 metai\Balandzio 30\KOR08 VJKPn.docx</w:t>
      </w:r>
      <w:r>
        <w:rPr>
          <w:sz w:val="20"/>
          <w:szCs w:val="20"/>
        </w:rPr>
        <w:fldChar w:fldCharType="end"/>
      </w:r>
    </w:p>
    <w:p w:rsidR="00DB0876" w:rsidRDefault="00DB0876">
      <w:pPr>
        <w:widowControl w:val="0"/>
        <w:tabs>
          <w:tab w:val="left" w:pos="1293"/>
        </w:tabs>
        <w:jc w:val="both"/>
        <w:textAlignment w:val="baseline"/>
      </w:pPr>
    </w:p>
    <w:p w:rsidR="00DB0876" w:rsidRDefault="00974237">
      <w:pPr>
        <w:pStyle w:val="Pagrindinistekstas"/>
        <w:widowControl w:val="0"/>
        <w:tabs>
          <w:tab w:val="left" w:pos="1293"/>
        </w:tabs>
        <w:jc w:val="center"/>
        <w:textAlignment w:val="baseline"/>
      </w:pPr>
      <w:r>
        <w:rPr>
          <w:b/>
          <w:bCs/>
        </w:rPr>
        <w:t>ŠILUTĖS RAJONO SAVIVALDYBĖS ADMINISTRACIJOS</w:t>
      </w:r>
    </w:p>
    <w:p w:rsidR="00DB0876" w:rsidRDefault="00974237">
      <w:pPr>
        <w:pStyle w:val="Pagrindinistekstas"/>
        <w:jc w:val="center"/>
      </w:pPr>
      <w:r>
        <w:rPr>
          <w:b/>
          <w:bCs/>
        </w:rPr>
        <w:t>VIEŠŲJŲ PASLAUGŲ SKYRIUS</w:t>
      </w:r>
    </w:p>
    <w:p w:rsidR="00DB0876" w:rsidRDefault="00DB0876">
      <w:pPr>
        <w:pStyle w:val="Pagrindinistekstas"/>
        <w:jc w:val="center"/>
        <w:rPr>
          <w:b/>
          <w:bCs/>
        </w:rPr>
      </w:pPr>
    </w:p>
    <w:p w:rsidR="00DB0876" w:rsidRDefault="00974237">
      <w:pPr>
        <w:pStyle w:val="Paantrat"/>
      </w:pPr>
      <w:r>
        <w:t>AIŠKINAMASIS RAŠTAS</w:t>
      </w:r>
    </w:p>
    <w:p w:rsidR="00DB0876" w:rsidRDefault="00974237">
      <w:pPr>
        <w:jc w:val="center"/>
      </w:pPr>
      <w:r>
        <w:rPr>
          <w:b/>
          <w:bCs/>
          <w:caps/>
        </w:rPr>
        <w:t xml:space="preserve">Dėl SKAIDRIOS ASMENS SVEIKATOS PRIEŽIŪROS ĮSTAIGOS VARDO SUTEIKIMO </w:t>
      </w:r>
      <w:r>
        <w:rPr>
          <w:b/>
          <w:bCs/>
          <w:caps/>
          <w:color w:val="000000"/>
        </w:rPr>
        <w:t xml:space="preserve">VIEŠAJAI ĮSTAIGAI </w:t>
      </w:r>
      <w:r>
        <w:rPr>
          <w:b/>
          <w:bCs/>
          <w:caps/>
          <w:color w:val="000000"/>
        </w:rPr>
        <w:t>ŠILUTĖS LIGONINEI</w:t>
      </w:r>
    </w:p>
    <w:p w:rsidR="00DB0876" w:rsidRDefault="00DB0876">
      <w:pPr>
        <w:jc w:val="center"/>
        <w:rPr>
          <w:b/>
          <w:bCs/>
          <w:caps/>
        </w:rPr>
      </w:pPr>
    </w:p>
    <w:p w:rsidR="00DB0876" w:rsidRDefault="00974237">
      <w:pPr>
        <w:tabs>
          <w:tab w:val="left" w:pos="567"/>
        </w:tabs>
        <w:jc w:val="center"/>
      </w:pPr>
      <w:r>
        <w:t>2020 m. balandžio    d.</w:t>
      </w:r>
    </w:p>
    <w:p w:rsidR="00DB0876" w:rsidRDefault="00974237">
      <w:pPr>
        <w:tabs>
          <w:tab w:val="left" w:pos="0"/>
        </w:tabs>
        <w:jc w:val="center"/>
      </w:pPr>
      <w:r>
        <w:t>Šilutė</w:t>
      </w:r>
    </w:p>
    <w:p w:rsidR="00DB0876" w:rsidRDefault="00DB0876">
      <w:pPr>
        <w:tabs>
          <w:tab w:val="left" w:pos="0"/>
        </w:tabs>
        <w:ind w:right="140"/>
        <w:jc w:val="center"/>
        <w:rPr>
          <w:sz w:val="22"/>
          <w:szCs w:val="22"/>
        </w:rPr>
      </w:pPr>
    </w:p>
    <w:tbl>
      <w:tblPr>
        <w:tblW w:w="9854" w:type="dxa"/>
        <w:tblInd w:w="-217" w:type="dxa"/>
        <w:tblLook w:val="0000" w:firstRow="0" w:lastRow="0" w:firstColumn="0" w:lastColumn="0" w:noHBand="0" w:noVBand="0"/>
      </w:tblPr>
      <w:tblGrid>
        <w:gridCol w:w="9854"/>
      </w:tblGrid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snapToGrid w:val="0"/>
              <w:ind w:right="140" w:firstLine="709"/>
            </w:pPr>
            <w:r>
              <w:rPr>
                <w:b/>
              </w:rPr>
              <w:t>1. Parengto projekto tikslai ir uždaviniai.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ind w:right="140" w:firstLine="709"/>
              <w:jc w:val="both"/>
            </w:pPr>
            <w:r>
              <w:rPr>
                <w:lang w:eastAsia="lt-LT"/>
              </w:rPr>
              <w:t xml:space="preserve">Suteikti Skaidrios asmens sveikatos priežiūros įstaigos vardą VšĮ Šilutės ligoninei 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snapToGrid w:val="0"/>
              <w:ind w:right="140" w:firstLine="709"/>
            </w:pPr>
            <w:r>
              <w:rPr>
                <w:b/>
              </w:rPr>
              <w:t>2. Kaip šiuo metu yra sureguliuoti projekte aptarti klausimai.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ind w:right="140" w:firstLine="709"/>
              <w:jc w:val="both"/>
            </w:pPr>
            <w:r>
              <w:rPr>
                <w:lang w:eastAsia="en-US"/>
              </w:rPr>
              <w:t>Vadovaujantis Lietuvos Respublikos sveikatos priežiūros įstaigų įstatymo 15 2 straipsnio 2 dalimi, vienas iš viešųjų įstaigų, teikiančių asmens sveikatos priežiūros paslaugas, veiklos rezultatų vertinimo rodiklių yra įstaigoje taikomos kovos su korupcija p</w:t>
            </w:r>
            <w:r>
              <w:rPr>
                <w:lang w:eastAsia="en-US"/>
              </w:rPr>
              <w:t>riemonės. Rodiklio siektina reikšmė, patvirtinta Lietuvos Respublikos sveikatos apsaugos ministro 2019 m. birželio 20 d. įsakymu Nr. V-731 ,,Dėl Lietuvos nacionalinės sveikatos sistemos viešųjų ir biudžetinių įstaigų, teikiančių asmens sveikatos priežiūros</w:t>
            </w:r>
            <w:r>
              <w:rPr>
                <w:lang w:eastAsia="en-US"/>
              </w:rPr>
              <w:t xml:space="preserve"> paslaugas, veiklos rezultatų vertinimo rodiklių 2019 metų siektinų reikšmių patvirtinimo“, yra numatyta siektina reikšmė ,,Suteiktas skaidrios asmens sveikatos priežiūros įstaigos vardas“.</w:t>
            </w:r>
          </w:p>
          <w:p w:rsidR="00DB0876" w:rsidRPr="00517C28" w:rsidRDefault="00974237">
            <w:pPr>
              <w:ind w:right="140" w:firstLine="709"/>
              <w:jc w:val="both"/>
            </w:pPr>
            <w:r>
              <w:rPr>
                <w:lang w:eastAsia="en-US"/>
              </w:rPr>
              <w:t>VšĮ Šilutės ligoninės ir VšĮ Šilutės pirminės sveikatos priežiūros</w:t>
            </w:r>
            <w:r>
              <w:rPr>
                <w:lang w:eastAsia="en-US"/>
              </w:rPr>
              <w:t xml:space="preserve"> centro korupcijos indekso nustatymo komisija, sudaryta Šilutės rajono savivaldybės mero 2020 m. vasario 17 d. mero potvarkiu Nr. M1-10 ,,Dėl asmens sveikatos priežiūros įstaigų korupcijos indekso nustatymo komisijos sudarymo“, vadovaudamiesi Skaidrios asm</w:t>
            </w:r>
            <w:r>
              <w:rPr>
                <w:lang w:eastAsia="en-US"/>
              </w:rPr>
              <w:t>ens sveikatos priežiūros įstaigos vardo suteikimo tvarkos aprašu, patvirtintu Lietuvos Respublikos sveikatos apsaugos ministro 2015 m. sausio 26 d. įsakymu Nr. V-65 ,,Dėl Skaidrios asmens sveikatos priežiūros įstaigos vardo suteikimo tvarkos aprašo patvirt</w:t>
            </w:r>
            <w:r>
              <w:rPr>
                <w:lang w:eastAsia="en-US"/>
              </w:rPr>
              <w:t xml:space="preserve">inimo“, 2020 m. vasario 26 d. įvertino VšĮ Šilutės ligoninę ir 2020 m. kovo 6 d. įvertino VšĮ Šilutės pirminės sveikatos priežiūros centrą pagal korupcijos indekso nustatymo kriterijus. 2020 m. kovo 12 d. darbo grupė posėdžio metu užpildė Asmens sveikatos </w:t>
            </w:r>
            <w:r>
              <w:rPr>
                <w:lang w:eastAsia="en-US"/>
              </w:rPr>
              <w:t xml:space="preserve">priežiūros įstaigų korupcijos indekso nustatymo kriterijų vertinimo protokolus. </w:t>
            </w:r>
            <w:r w:rsidRPr="00517C28">
              <w:rPr>
                <w:u w:val="single"/>
                <w:lang w:eastAsia="en-US"/>
              </w:rPr>
              <w:t xml:space="preserve">VšĮ Šilutės ligoninės korupcijos indekso nustatymo vertinimo protokolas </w:t>
            </w:r>
            <w:hyperlink r:id="rId4" w:history="1">
              <w:r w:rsidRPr="00517C28">
                <w:rPr>
                  <w:rStyle w:val="Hipersaitas"/>
                  <w:lang w:eastAsia="en-US"/>
                </w:rPr>
                <w:t>(pridedam</w:t>
              </w:r>
              <w:r w:rsidRPr="00517C28">
                <w:rPr>
                  <w:rStyle w:val="Hipersaitas"/>
                  <w:lang w:eastAsia="en-US"/>
                </w:rPr>
                <w:t>a</w:t>
              </w:r>
              <w:r w:rsidRPr="00517C28">
                <w:rPr>
                  <w:rStyle w:val="Hipersaitas"/>
                  <w:lang w:eastAsia="en-US"/>
                </w:rPr>
                <w:t>s).</w:t>
              </w:r>
            </w:hyperlink>
            <w:r w:rsidRPr="00517C28">
              <w:rPr>
                <w:u w:val="single"/>
                <w:lang w:eastAsia="en-US"/>
              </w:rPr>
              <w:t xml:space="preserve"> </w:t>
            </w:r>
          </w:p>
          <w:p w:rsidR="00DB0876" w:rsidRDefault="00974237">
            <w:pPr>
              <w:ind w:right="140" w:firstLine="709"/>
              <w:jc w:val="both"/>
            </w:pPr>
            <w:r>
              <w:rPr>
                <w:lang w:eastAsia="en-US"/>
              </w:rPr>
              <w:t>Pagal Skaidrios asmens sveikatos priežiūros įstaigos vardo suteikimo kriterijus VšĮ Šilut</w:t>
            </w:r>
            <w:r>
              <w:rPr>
                <w:lang w:eastAsia="en-US"/>
              </w:rPr>
              <w:t xml:space="preserve">ės ligoninė surinkusi </w:t>
            </w:r>
            <w:r>
              <w:rPr>
                <w:color w:val="000000"/>
                <w:lang w:eastAsia="en-US"/>
              </w:rPr>
              <w:t>112</w:t>
            </w:r>
            <w:r>
              <w:rPr>
                <w:lang w:eastAsia="en-US"/>
              </w:rPr>
              <w:t xml:space="preserve"> balų </w:t>
            </w:r>
            <w:bookmarkStart w:id="4" w:name="__DdeLink__310_2758686883"/>
            <w:r>
              <w:rPr>
                <w:lang w:eastAsia="en-US"/>
              </w:rPr>
              <w:t>atitinka skaidrios asmens sveikatos priežiūros įstaigos vardui.</w:t>
            </w:r>
            <w:bookmarkEnd w:id="4"/>
            <w:r>
              <w:rPr>
                <w:lang w:eastAsia="en-US"/>
              </w:rPr>
              <w:t xml:space="preserve"> 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snapToGrid w:val="0"/>
              <w:ind w:right="140" w:firstLine="709"/>
            </w:pPr>
            <w:r>
              <w:rPr>
                <w:b/>
              </w:rPr>
              <w:t>3. Kokių pozityvių rezultatų laukiama.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pStyle w:val="NormalWeb1"/>
              <w:snapToGrid w:val="0"/>
              <w:spacing w:before="0" w:after="0"/>
              <w:ind w:right="140" w:firstLine="709"/>
              <w:jc w:val="both"/>
            </w:pPr>
            <w:r>
              <w:rPr>
                <w:lang w:eastAsia="en-US"/>
              </w:rPr>
              <w:t>Priėmus sprendimą, bus užtikrintas esamų teisės aktų įgyvendinimas.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snapToGrid w:val="0"/>
              <w:ind w:right="140" w:firstLine="709"/>
            </w:pPr>
            <w:r>
              <w:rPr>
                <w:b/>
              </w:rPr>
              <w:t xml:space="preserve">4. Galimos neigiamos priimto projekto pasekmės ir </w:t>
            </w:r>
            <w:r>
              <w:rPr>
                <w:b/>
              </w:rPr>
              <w:t>kokių priemonių reikėtų imtis, kad tokių pasekmių būtų išvengta.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snapToGrid w:val="0"/>
              <w:ind w:right="140" w:firstLine="709"/>
              <w:jc w:val="both"/>
            </w:pPr>
            <w:r>
              <w:t>Neigiamų pasekmių nenumatoma.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snapToGrid w:val="0"/>
              <w:ind w:right="140" w:firstLine="709"/>
            </w:pPr>
            <w:r>
              <w:rPr>
                <w:b/>
              </w:rPr>
              <w:t>5. Kokie šios srities aktai tebegalioja (pateikiamas aktų sąrašas) ir kokius galiojančius aktus būtina pakeisti ar panaikinti, priėmus teikiamą projektą.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ind w:right="140" w:firstLine="709"/>
              <w:jc w:val="both"/>
            </w:pPr>
            <w:r>
              <w:rPr>
                <w:lang w:eastAsia="lt-LT"/>
              </w:rPr>
              <w:t>Nėra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snapToGrid w:val="0"/>
              <w:ind w:right="140" w:firstLine="709"/>
            </w:pPr>
            <w:r>
              <w:rPr>
                <w:b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snapToGrid w:val="0"/>
              <w:ind w:right="140" w:firstLine="709"/>
              <w:jc w:val="both"/>
            </w:pPr>
            <w:r>
              <w:t>Nereikalingas.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snapToGrid w:val="0"/>
              <w:ind w:right="140" w:firstLine="709"/>
            </w:pPr>
            <w:r>
              <w:rPr>
                <w:b/>
              </w:rPr>
              <w:t xml:space="preserve">7. Projekto rengimo metu gauti specialistų vertinimai ir išvados, </w:t>
            </w:r>
            <w:r>
              <w:rPr>
                <w:b/>
              </w:rPr>
              <w:t>ekonominiai apskaičiavimai (sąmatos) ir konkretūs finansavimo šaltiniai.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snapToGrid w:val="0"/>
              <w:ind w:right="140" w:firstLine="709"/>
              <w:jc w:val="both"/>
            </w:pPr>
            <w:r>
              <w:t>Nėra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snapToGrid w:val="0"/>
              <w:ind w:right="140" w:firstLine="709"/>
            </w:pPr>
            <w:r>
              <w:rPr>
                <w:b/>
              </w:rPr>
              <w:t>8. Projekto autorius ar autorių grupė.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snapToGrid w:val="0"/>
              <w:ind w:right="140" w:firstLine="709"/>
              <w:jc w:val="both"/>
            </w:pPr>
            <w:r>
              <w:lastRenderedPageBreak/>
              <w:t>Projektą rengė Viešųjų paslaugų skyriaus vyriausioji specialistė Jūratė Bandzienė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snapToGrid w:val="0"/>
              <w:ind w:right="140" w:firstLine="709"/>
            </w:pPr>
            <w:r>
              <w:rPr>
                <w:b/>
              </w:rPr>
              <w:t>9. Reikšminiai projekto žodžiai, kurių reikia šiam pr</w:t>
            </w:r>
            <w:r>
              <w:rPr>
                <w:b/>
              </w:rPr>
              <w:t>ojektui įtraukti į kompiuterinę paieškos sistemą.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snapToGrid w:val="0"/>
              <w:ind w:right="140" w:firstLine="709"/>
            </w:pPr>
            <w:r>
              <w:t>Skaidrios asmens priežiūros įstaigų vardo suteikimas.</w:t>
            </w:r>
          </w:p>
        </w:tc>
      </w:tr>
      <w:tr w:rsidR="00DB0876">
        <w:tc>
          <w:tcPr>
            <w:tcW w:w="9854" w:type="dxa"/>
            <w:shd w:val="clear" w:color="auto" w:fill="auto"/>
          </w:tcPr>
          <w:p w:rsidR="00DB0876" w:rsidRDefault="00974237">
            <w:pPr>
              <w:tabs>
                <w:tab w:val="left" w:pos="0"/>
              </w:tabs>
              <w:snapToGrid w:val="0"/>
              <w:ind w:right="140" w:firstLine="709"/>
            </w:pPr>
            <w:r>
              <w:rPr>
                <w:b/>
              </w:rPr>
              <w:t>10. Kiti, autorių nuomone, reikalingi pagrindimai ir paaiškinimai.</w:t>
            </w:r>
          </w:p>
        </w:tc>
      </w:tr>
      <w:tr w:rsidR="00DB0876">
        <w:trPr>
          <w:trHeight w:val="251"/>
        </w:trPr>
        <w:tc>
          <w:tcPr>
            <w:tcW w:w="9854" w:type="dxa"/>
            <w:shd w:val="clear" w:color="auto" w:fill="auto"/>
          </w:tcPr>
          <w:p w:rsidR="00DB0876" w:rsidRDefault="00974237">
            <w:pPr>
              <w:pStyle w:val="Lentelsturinys"/>
              <w:tabs>
                <w:tab w:val="left" w:pos="0"/>
              </w:tabs>
              <w:snapToGrid w:val="0"/>
              <w:ind w:right="140" w:firstLine="709"/>
              <w:jc w:val="both"/>
            </w:pPr>
            <w:r>
              <w:rPr>
                <w:rStyle w:val="Internetosaitas"/>
                <w:rFonts w:ascii="Times New Roman;serif" w:hAnsi="Times New Roman;serif"/>
                <w:color w:val="000000"/>
                <w:u w:val="none"/>
              </w:rPr>
              <w:t>Nėra</w:t>
            </w:r>
          </w:p>
        </w:tc>
      </w:tr>
    </w:tbl>
    <w:p w:rsidR="00DB0876" w:rsidRDefault="00DB0876">
      <w:pPr>
        <w:pStyle w:val="Pagrindiniotekstotrauka31"/>
        <w:ind w:firstLine="0"/>
      </w:pPr>
    </w:p>
    <w:p w:rsidR="00DB0876" w:rsidRDefault="00DB0876">
      <w:pPr>
        <w:pStyle w:val="Pagrindiniotekstotrauka31"/>
        <w:ind w:firstLine="0"/>
      </w:pPr>
    </w:p>
    <w:p w:rsidR="00DB0876" w:rsidRDefault="00974237">
      <w:pPr>
        <w:pStyle w:val="Pagrindiniotekstotrauka31"/>
        <w:ind w:firstLine="0"/>
      </w:pPr>
      <w:r>
        <w:t xml:space="preserve">Viešųjų paslaugų skyriaus vyr. spec. </w:t>
      </w:r>
      <w:bookmarkStart w:id="5" w:name="__DdeLink__144_2390929064"/>
      <w:r>
        <w:t>mobilizacijai</w:t>
      </w:r>
      <w:bookmarkEnd w:id="5"/>
      <w:r>
        <w:t xml:space="preserve">                                      Jūratė Bandzienė</w:t>
      </w:r>
    </w:p>
    <w:p w:rsidR="00DB0876" w:rsidRDefault="00974237">
      <w:pPr>
        <w:pStyle w:val="Pagrindiniotekstotrauka31"/>
        <w:ind w:firstLine="0"/>
      </w:pPr>
      <w:r>
        <w:t xml:space="preserve">mobilizacijai ir korupcijos prevencijai </w:t>
      </w:r>
    </w:p>
    <w:p w:rsidR="00DB0876" w:rsidRDefault="00DB0876"/>
    <w:sectPr w:rsidR="00DB0876">
      <w:pgSz w:w="11906" w:h="16838"/>
      <w:pgMar w:top="1134" w:right="567" w:bottom="1134" w:left="1701" w:header="0" w:footer="0" w:gutter="0"/>
      <w:cols w:space="1296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DB0876"/>
    <w:rsid w:val="00517C28"/>
    <w:rsid w:val="00974237"/>
    <w:rsid w:val="00DB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968EC-A947-488F-9284-263717B7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paragraph" w:styleId="Antrat2">
    <w:name w:val="heading 2"/>
    <w:basedOn w:val="prastasis"/>
    <w:next w:val="prastasis"/>
    <w:qFormat/>
    <w:pPr>
      <w:keepNext/>
      <w:tabs>
        <w:tab w:val="left" w:pos="1560"/>
      </w:tabs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basedOn w:val="Numatytasispastraiposriftas"/>
    <w:uiPriority w:val="99"/>
    <w:unhideWhenUsed/>
    <w:rsid w:val="00F30D9D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qFormat/>
    <w:rsid w:val="00F30D9D"/>
    <w:rPr>
      <w:color w:val="954F72" w:themeColor="followedHyperlink"/>
      <w:u w:val="single"/>
    </w:rPr>
  </w:style>
  <w:style w:type="character" w:customStyle="1" w:styleId="DebesliotekstasDiagrama">
    <w:name w:val="Debesėlio tekstas Diagrama"/>
    <w:basedOn w:val="Numatytasispastraiposriftas"/>
    <w:qFormat/>
    <w:rPr>
      <w:rFonts w:ascii="Segoe UI" w:hAnsi="Segoe UI" w:cs="Mangal"/>
      <w:sz w:val="18"/>
      <w:szCs w:val="16"/>
    </w:rPr>
  </w:style>
  <w:style w:type="character" w:customStyle="1" w:styleId="PoratDiagrama">
    <w:name w:val="Poraštė Diagrama"/>
    <w:basedOn w:val="Numatytasispastraiposriftas"/>
    <w:qFormat/>
    <w:rPr>
      <w:rFonts w:cs="Mangal"/>
      <w:sz w:val="24"/>
      <w:szCs w:val="21"/>
    </w:rPr>
  </w:style>
  <w:style w:type="character" w:customStyle="1" w:styleId="AntratsDiagrama">
    <w:name w:val="Antraštės Diagrama"/>
    <w:basedOn w:val="Numatytasispastraiposriftas"/>
    <w:qFormat/>
    <w:rPr>
      <w:sz w:val="24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styleId="Paantrat">
    <w:name w:val="Subtitle"/>
    <w:basedOn w:val="prastasis"/>
    <w:next w:val="Pagrindinistekstas"/>
    <w:qFormat/>
    <w:pPr>
      <w:tabs>
        <w:tab w:val="left" w:pos="567"/>
      </w:tabs>
      <w:suppressAutoHyphens/>
      <w:jc w:val="center"/>
    </w:pPr>
    <w:rPr>
      <w:b/>
      <w:bCs/>
    </w:rPr>
  </w:style>
  <w:style w:type="paragraph" w:customStyle="1" w:styleId="NormalWeb1">
    <w:name w:val="Normal (Web)1"/>
    <w:basedOn w:val="prastasis"/>
    <w:qFormat/>
    <w:pPr>
      <w:suppressAutoHyphens/>
      <w:spacing w:before="100" w:after="100"/>
    </w:pPr>
  </w:style>
  <w:style w:type="paragraph" w:customStyle="1" w:styleId="Pagrindiniotekstotrauka31">
    <w:name w:val="Pagrindinio teksto įtrauka 31"/>
    <w:basedOn w:val="prastasis"/>
    <w:qFormat/>
    <w:pPr>
      <w:tabs>
        <w:tab w:val="left" w:pos="0"/>
      </w:tabs>
      <w:suppressAutoHyphens/>
      <w:ind w:firstLine="567"/>
      <w:jc w:val="both"/>
    </w:pPr>
  </w:style>
  <w:style w:type="paragraph" w:customStyle="1" w:styleId="Puslapinantratirporat">
    <w:name w:val="Puslapinė antraštė ir poraštė"/>
    <w:basedOn w:val="prastasis"/>
    <w:qFormat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customStyle="1" w:styleId="Horizontalilinija">
    <w:name w:val="Horizontali linija"/>
    <w:basedOn w:val="prastasis"/>
    <w:next w:val="Pagrindinisteksta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HTMLiankstoformatuotas">
    <w:name w:val="HTML Preformatted"/>
    <w:basedOn w:val="prastasis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styleId="Debesliotekstas">
    <w:name w:val="Balloon Text"/>
    <w:basedOn w:val="prastasis"/>
    <w:qFormat/>
    <w:rPr>
      <w:rFonts w:ascii="Segoe UI" w:hAnsi="Segoe UI" w:cs="Mangal"/>
      <w:sz w:val="18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Betarp">
    <w:name w:val="No Spacing"/>
    <w:qFormat/>
    <w:rPr>
      <w:sz w:val="24"/>
    </w:rPr>
  </w:style>
  <w:style w:type="character" w:styleId="Hipersaitas">
    <w:name w:val="Hyperlink"/>
    <w:basedOn w:val="Numatytasispastraiposriftas"/>
    <w:uiPriority w:val="99"/>
    <w:unhideWhenUsed/>
    <w:rsid w:val="00517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R08priedas1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3437</Words>
  <Characters>1960</Characters>
  <Application>Microsoft Office Word</Application>
  <DocSecurity>0</DocSecurity>
  <Lines>16</Lines>
  <Paragraphs>10</Paragraphs>
  <ScaleCrop>false</ScaleCrop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SABLON1</dc:title>
  <dc:subject/>
  <dc:creator/>
  <dc:description/>
  <cp:lastModifiedBy>Monika T</cp:lastModifiedBy>
  <cp:revision>16</cp:revision>
  <cp:lastPrinted>2020-04-14T16:19:00Z</cp:lastPrinted>
  <dcterms:created xsi:type="dcterms:W3CDTF">2020-04-14T15:20:00Z</dcterms:created>
  <dcterms:modified xsi:type="dcterms:W3CDTF">2020-04-15T08:10:00Z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