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7D1" w:rsidRPr="00E96762" w:rsidRDefault="008B47D1" w:rsidP="008B47D1">
      <w:pPr>
        <w:tabs>
          <w:tab w:val="left" w:pos="1134"/>
        </w:tabs>
        <w:jc w:val="right"/>
        <w:rPr>
          <w:b/>
          <w:bCs/>
          <w:sz w:val="24"/>
          <w:szCs w:val="24"/>
          <w:lang w:val="lt-LT"/>
        </w:rPr>
      </w:pPr>
      <w:r w:rsidRPr="00E96762">
        <w:rPr>
          <w:b/>
          <w:bCs/>
          <w:sz w:val="24"/>
          <w:szCs w:val="24"/>
          <w:lang w:val="lt-LT"/>
        </w:rPr>
        <w:t>Projektas</w:t>
      </w:r>
    </w:p>
    <w:p w:rsidR="008B47D1" w:rsidRPr="00E96762" w:rsidRDefault="008B47D1" w:rsidP="008B47D1">
      <w:pPr>
        <w:tabs>
          <w:tab w:val="left" w:pos="1134"/>
        </w:tabs>
        <w:jc w:val="center"/>
        <w:rPr>
          <w:b/>
          <w:bCs/>
          <w:sz w:val="24"/>
          <w:szCs w:val="24"/>
          <w:lang w:val="lt-LT"/>
        </w:rPr>
      </w:pPr>
      <w:r w:rsidRPr="00E96762">
        <w:rPr>
          <w:b/>
          <w:bCs/>
          <w:sz w:val="24"/>
          <w:szCs w:val="24"/>
          <w:lang w:val="lt-LT"/>
        </w:rPr>
        <w:t>ŠILUTĖS RAJONO SAVIVALDYBĖS</w:t>
      </w:r>
    </w:p>
    <w:p w:rsidR="008B47D1" w:rsidRPr="00E96762" w:rsidRDefault="008B47D1" w:rsidP="008B47D1">
      <w:pPr>
        <w:tabs>
          <w:tab w:val="left" w:pos="1134"/>
        </w:tabs>
        <w:jc w:val="center"/>
        <w:rPr>
          <w:b/>
          <w:bCs/>
          <w:sz w:val="24"/>
          <w:szCs w:val="24"/>
          <w:lang w:val="lt-LT"/>
        </w:rPr>
      </w:pPr>
      <w:r w:rsidRPr="00E96762">
        <w:rPr>
          <w:b/>
          <w:bCs/>
          <w:sz w:val="24"/>
          <w:szCs w:val="24"/>
          <w:lang w:val="lt-LT"/>
        </w:rPr>
        <w:t>TARYBA</w:t>
      </w:r>
    </w:p>
    <w:p w:rsidR="008B47D1" w:rsidRPr="00E96762" w:rsidRDefault="008B47D1" w:rsidP="008B47D1">
      <w:pPr>
        <w:tabs>
          <w:tab w:val="left" w:pos="1134"/>
        </w:tabs>
        <w:jc w:val="center"/>
        <w:rPr>
          <w:b/>
          <w:bCs/>
          <w:sz w:val="24"/>
          <w:szCs w:val="24"/>
          <w:lang w:val="lt-LT"/>
        </w:rPr>
      </w:pPr>
    </w:p>
    <w:p w:rsidR="006E12B5" w:rsidRPr="00E96762" w:rsidRDefault="006E12B5" w:rsidP="008B47D1">
      <w:pPr>
        <w:tabs>
          <w:tab w:val="left" w:pos="1134"/>
        </w:tabs>
        <w:jc w:val="center"/>
        <w:rPr>
          <w:b/>
          <w:bCs/>
          <w:sz w:val="24"/>
          <w:szCs w:val="24"/>
          <w:lang w:val="lt-LT"/>
        </w:rPr>
      </w:pPr>
    </w:p>
    <w:p w:rsidR="006E12B5" w:rsidRPr="00E96762" w:rsidRDefault="006E12B5" w:rsidP="008B47D1">
      <w:pPr>
        <w:tabs>
          <w:tab w:val="left" w:pos="1134"/>
        </w:tabs>
        <w:jc w:val="center"/>
        <w:rPr>
          <w:b/>
          <w:bCs/>
          <w:sz w:val="24"/>
          <w:szCs w:val="24"/>
          <w:lang w:val="lt-LT"/>
        </w:rPr>
      </w:pPr>
    </w:p>
    <w:p w:rsidR="008B47D1" w:rsidRPr="00E96762" w:rsidRDefault="008B47D1" w:rsidP="008B47D1">
      <w:pPr>
        <w:tabs>
          <w:tab w:val="left" w:pos="1134"/>
          <w:tab w:val="left" w:pos="7050"/>
        </w:tabs>
        <w:rPr>
          <w:b/>
          <w:bCs/>
          <w:sz w:val="24"/>
          <w:szCs w:val="24"/>
          <w:lang w:val="lt-LT"/>
        </w:rPr>
      </w:pPr>
      <w:r w:rsidRPr="00E96762">
        <w:rPr>
          <w:b/>
          <w:bCs/>
          <w:sz w:val="24"/>
          <w:szCs w:val="24"/>
          <w:lang w:val="lt-LT"/>
        </w:rPr>
        <w:tab/>
      </w:r>
      <w:r w:rsidRPr="00E96762">
        <w:rPr>
          <w:b/>
          <w:bCs/>
          <w:sz w:val="24"/>
          <w:szCs w:val="24"/>
          <w:lang w:val="lt-LT"/>
        </w:rPr>
        <w:tab/>
      </w:r>
    </w:p>
    <w:p w:rsidR="008B47D1" w:rsidRPr="00E96762" w:rsidRDefault="008B47D1" w:rsidP="008B47D1">
      <w:pPr>
        <w:tabs>
          <w:tab w:val="left" w:pos="1134"/>
        </w:tabs>
        <w:jc w:val="center"/>
        <w:rPr>
          <w:b/>
          <w:bCs/>
          <w:sz w:val="24"/>
          <w:szCs w:val="24"/>
          <w:lang w:val="lt-LT"/>
        </w:rPr>
      </w:pPr>
      <w:r w:rsidRPr="00E96762">
        <w:rPr>
          <w:b/>
          <w:bCs/>
          <w:sz w:val="24"/>
          <w:szCs w:val="24"/>
          <w:lang w:val="lt-LT"/>
        </w:rPr>
        <w:t>SPRENDIMAS</w:t>
      </w:r>
    </w:p>
    <w:p w:rsidR="006E12B5" w:rsidRPr="00E96762" w:rsidRDefault="008B47D1" w:rsidP="008B47D1">
      <w:pPr>
        <w:tabs>
          <w:tab w:val="left" w:pos="1134"/>
        </w:tabs>
        <w:jc w:val="center"/>
        <w:rPr>
          <w:b/>
          <w:bCs/>
          <w:sz w:val="24"/>
          <w:szCs w:val="24"/>
          <w:lang w:val="lt-LT"/>
        </w:rPr>
      </w:pPr>
      <w:r w:rsidRPr="00E96762">
        <w:rPr>
          <w:b/>
          <w:bCs/>
          <w:sz w:val="24"/>
          <w:szCs w:val="24"/>
          <w:lang w:val="lt-LT"/>
        </w:rPr>
        <w:t xml:space="preserve">DĖL NEKILNOJAMOJO TURTO PERDAVIMO PAGAL </w:t>
      </w:r>
    </w:p>
    <w:p w:rsidR="008B47D1" w:rsidRPr="00E96762" w:rsidRDefault="008B47D1" w:rsidP="008B47D1">
      <w:pPr>
        <w:tabs>
          <w:tab w:val="left" w:pos="1134"/>
        </w:tabs>
        <w:jc w:val="center"/>
        <w:rPr>
          <w:b/>
          <w:bCs/>
          <w:sz w:val="24"/>
          <w:szCs w:val="24"/>
          <w:lang w:val="lt-LT"/>
        </w:rPr>
      </w:pPr>
      <w:r w:rsidRPr="00E96762">
        <w:rPr>
          <w:b/>
          <w:bCs/>
          <w:sz w:val="24"/>
          <w:szCs w:val="24"/>
          <w:lang w:val="lt-LT"/>
        </w:rPr>
        <w:t>PANAUDOS SUTARTĮ</w:t>
      </w:r>
      <w:r w:rsidR="006E12B5" w:rsidRPr="00E96762">
        <w:rPr>
          <w:b/>
          <w:bCs/>
          <w:sz w:val="24"/>
          <w:szCs w:val="24"/>
          <w:lang w:val="lt-LT"/>
        </w:rPr>
        <w:t xml:space="preserve"> </w:t>
      </w:r>
      <w:r w:rsidR="005013B0" w:rsidRPr="00E96762">
        <w:rPr>
          <w:b/>
          <w:bCs/>
          <w:sz w:val="24"/>
          <w:szCs w:val="24"/>
          <w:lang w:val="lt-LT"/>
        </w:rPr>
        <w:t>ASOCIACIJAI „TRAKSĖDŽIŲ VILTIS“</w:t>
      </w:r>
    </w:p>
    <w:p w:rsidR="008B47D1" w:rsidRPr="00E96762" w:rsidRDefault="008B47D1" w:rsidP="008B47D1">
      <w:pPr>
        <w:tabs>
          <w:tab w:val="left" w:pos="1134"/>
        </w:tabs>
        <w:jc w:val="center"/>
        <w:rPr>
          <w:b/>
          <w:bCs/>
          <w:sz w:val="24"/>
          <w:szCs w:val="24"/>
          <w:lang w:val="lt-LT"/>
        </w:rPr>
      </w:pPr>
    </w:p>
    <w:p w:rsidR="008B47D1" w:rsidRPr="00E96762" w:rsidRDefault="008B47D1" w:rsidP="008B47D1">
      <w:pPr>
        <w:tabs>
          <w:tab w:val="left" w:pos="1134"/>
        </w:tabs>
        <w:jc w:val="center"/>
        <w:rPr>
          <w:sz w:val="24"/>
          <w:szCs w:val="24"/>
          <w:lang w:val="lt-LT"/>
        </w:rPr>
      </w:pPr>
      <w:r w:rsidRPr="00E96762">
        <w:rPr>
          <w:sz w:val="24"/>
          <w:szCs w:val="24"/>
          <w:lang w:val="lt-LT"/>
        </w:rPr>
        <w:t>201</w:t>
      </w:r>
      <w:r w:rsidR="008A47A4" w:rsidRPr="00E96762">
        <w:rPr>
          <w:sz w:val="24"/>
          <w:szCs w:val="24"/>
          <w:lang w:val="lt-LT"/>
        </w:rPr>
        <w:t>9</w:t>
      </w:r>
      <w:r w:rsidRPr="00E96762">
        <w:rPr>
          <w:sz w:val="24"/>
          <w:szCs w:val="24"/>
          <w:lang w:val="lt-LT"/>
        </w:rPr>
        <w:t xml:space="preserve"> m. </w:t>
      </w:r>
      <w:r w:rsidR="005013B0" w:rsidRPr="00E96762">
        <w:rPr>
          <w:sz w:val="24"/>
          <w:szCs w:val="24"/>
          <w:lang w:val="lt-LT"/>
        </w:rPr>
        <w:t>gruodžio</w:t>
      </w:r>
      <w:r w:rsidR="00D70C17" w:rsidRPr="00E96762">
        <w:rPr>
          <w:sz w:val="24"/>
          <w:szCs w:val="24"/>
          <w:lang w:val="lt-LT"/>
        </w:rPr>
        <w:t xml:space="preserve">    </w:t>
      </w:r>
      <w:r w:rsidRPr="00E96762">
        <w:rPr>
          <w:sz w:val="24"/>
          <w:szCs w:val="24"/>
          <w:lang w:val="lt-LT"/>
        </w:rPr>
        <w:t xml:space="preserve">   d.   Nr.</w:t>
      </w:r>
    </w:p>
    <w:p w:rsidR="008B47D1" w:rsidRPr="00E96762" w:rsidRDefault="008B47D1" w:rsidP="008B47D1">
      <w:pPr>
        <w:pStyle w:val="Betarp"/>
        <w:jc w:val="center"/>
        <w:rPr>
          <w:sz w:val="24"/>
          <w:szCs w:val="24"/>
          <w:lang w:val="lt-LT"/>
        </w:rPr>
      </w:pPr>
      <w:r w:rsidRPr="00E96762">
        <w:rPr>
          <w:sz w:val="24"/>
          <w:szCs w:val="24"/>
          <w:lang w:val="lt-LT"/>
        </w:rPr>
        <w:t>Šilutė</w:t>
      </w:r>
    </w:p>
    <w:p w:rsidR="008B47D1" w:rsidRPr="00E96762" w:rsidRDefault="008B47D1" w:rsidP="008B47D1">
      <w:pPr>
        <w:pStyle w:val="Betarp"/>
        <w:jc w:val="both"/>
        <w:rPr>
          <w:sz w:val="24"/>
          <w:szCs w:val="24"/>
          <w:lang w:val="lt-LT"/>
        </w:rPr>
      </w:pPr>
    </w:p>
    <w:p w:rsidR="008B47D1" w:rsidRPr="00E96762" w:rsidRDefault="008B47D1" w:rsidP="008B47D1">
      <w:pPr>
        <w:pStyle w:val="Betarp"/>
        <w:ind w:firstLine="851"/>
        <w:jc w:val="both"/>
        <w:rPr>
          <w:sz w:val="24"/>
          <w:szCs w:val="24"/>
          <w:lang w:val="lt-LT"/>
        </w:rPr>
      </w:pPr>
      <w:r w:rsidRPr="00E96762">
        <w:rPr>
          <w:sz w:val="24"/>
          <w:szCs w:val="24"/>
          <w:lang w:val="lt-LT"/>
        </w:rPr>
        <w:t xml:space="preserve">Vadovaudamasi Lietuvos Respublikos vietos savivaldos įstatymo 16 straipsnio 2 dalies </w:t>
      </w:r>
      <w:r w:rsidR="001B386E" w:rsidRPr="00E96762">
        <w:rPr>
          <w:sz w:val="24"/>
          <w:szCs w:val="24"/>
          <w:lang w:val="lt-LT"/>
        </w:rPr>
        <w:t xml:space="preserve">       </w:t>
      </w:r>
      <w:r w:rsidRPr="00E96762">
        <w:rPr>
          <w:sz w:val="24"/>
          <w:szCs w:val="24"/>
          <w:lang w:val="lt-LT"/>
        </w:rPr>
        <w:t xml:space="preserve">26 punktu, Lietuvos Respublikos valstybės ir savivaldybių turto valdymo, naudojimo ir disponavimo juo įstatymo 14 straipsnio 1 dalies </w:t>
      </w:r>
      <w:r w:rsidR="00827BE4">
        <w:rPr>
          <w:sz w:val="24"/>
          <w:szCs w:val="24"/>
          <w:lang w:val="lt-LT"/>
        </w:rPr>
        <w:t>3</w:t>
      </w:r>
      <w:r w:rsidRPr="00E96762">
        <w:rPr>
          <w:sz w:val="24"/>
          <w:szCs w:val="24"/>
          <w:lang w:val="lt-LT"/>
        </w:rPr>
        <w:t xml:space="preserve"> punktu</w:t>
      </w:r>
      <w:r w:rsidR="008A3B29" w:rsidRPr="00E96762">
        <w:rPr>
          <w:sz w:val="24"/>
          <w:szCs w:val="24"/>
          <w:lang w:val="lt-LT"/>
        </w:rPr>
        <w:t>, 2 dalies 7 punktu</w:t>
      </w:r>
      <w:r w:rsidR="00827BE4">
        <w:rPr>
          <w:sz w:val="24"/>
          <w:szCs w:val="24"/>
          <w:lang w:val="lt-LT"/>
        </w:rPr>
        <w:t>, 4 dalimi</w:t>
      </w:r>
      <w:r w:rsidR="005013B0" w:rsidRPr="00E96762">
        <w:rPr>
          <w:sz w:val="24"/>
          <w:szCs w:val="24"/>
          <w:lang w:val="lt-LT"/>
        </w:rPr>
        <w:t xml:space="preserve"> bei atsižvelgdama į asociacijos „Traksėdžių viltis“ 2019-12-10 raštą Nr. SD6/14</w:t>
      </w:r>
      <w:r w:rsidR="00B17EC3" w:rsidRPr="00E96762">
        <w:rPr>
          <w:sz w:val="24"/>
          <w:szCs w:val="24"/>
          <w:lang w:val="lt-LT"/>
        </w:rPr>
        <w:t xml:space="preserve"> „Dėl patalpų bendruomenės namams“</w:t>
      </w:r>
      <w:r w:rsidRPr="00E96762">
        <w:rPr>
          <w:sz w:val="24"/>
          <w:szCs w:val="24"/>
          <w:lang w:val="lt-LT"/>
        </w:rPr>
        <w:t>, Šilutės rajono savivaldybės taryba  n u s p r e n d ž i a:</w:t>
      </w:r>
    </w:p>
    <w:p w:rsidR="006E12B5" w:rsidRPr="00E96762" w:rsidRDefault="008B47D1" w:rsidP="006E12B5">
      <w:pPr>
        <w:pStyle w:val="Betarp"/>
        <w:ind w:firstLine="851"/>
        <w:jc w:val="both"/>
        <w:rPr>
          <w:sz w:val="24"/>
          <w:szCs w:val="24"/>
          <w:lang w:val="lt-LT" w:eastAsia="lt-LT"/>
        </w:rPr>
      </w:pPr>
      <w:r w:rsidRPr="00E96762">
        <w:rPr>
          <w:sz w:val="24"/>
          <w:szCs w:val="24"/>
          <w:lang w:val="lt-LT"/>
        </w:rPr>
        <w:t xml:space="preserve">1. </w:t>
      </w:r>
      <w:r w:rsidRPr="00E96762">
        <w:rPr>
          <w:sz w:val="24"/>
          <w:szCs w:val="24"/>
          <w:lang w:val="lt-LT" w:eastAsia="lt-LT"/>
        </w:rPr>
        <w:t xml:space="preserve">Perduoti </w:t>
      </w:r>
      <w:r w:rsidR="006E12B5" w:rsidRPr="00E96762">
        <w:rPr>
          <w:sz w:val="24"/>
          <w:szCs w:val="24"/>
          <w:lang w:val="lt-LT" w:eastAsia="lt-LT"/>
        </w:rPr>
        <w:t>asociacijai</w:t>
      </w:r>
      <w:r w:rsidR="005013B0" w:rsidRPr="00E96762">
        <w:rPr>
          <w:sz w:val="24"/>
          <w:szCs w:val="24"/>
          <w:lang w:val="lt-LT" w:eastAsia="lt-LT"/>
        </w:rPr>
        <w:t xml:space="preserve"> „Traksėdžių viltis“</w:t>
      </w:r>
      <w:r w:rsidRPr="00E96762">
        <w:rPr>
          <w:sz w:val="24"/>
          <w:szCs w:val="24"/>
          <w:lang w:val="lt-LT" w:eastAsia="lt-LT"/>
        </w:rPr>
        <w:t xml:space="preserve">, juridinio asmens kodas </w:t>
      </w:r>
      <w:r w:rsidR="005013B0" w:rsidRPr="00E96762">
        <w:rPr>
          <w:sz w:val="24"/>
          <w:szCs w:val="24"/>
          <w:lang w:val="lt-LT" w:eastAsia="lt-LT"/>
        </w:rPr>
        <w:t>302766043</w:t>
      </w:r>
      <w:r w:rsidRPr="00E96762">
        <w:rPr>
          <w:sz w:val="24"/>
          <w:szCs w:val="24"/>
          <w:lang w:val="lt-LT" w:eastAsia="lt-LT"/>
        </w:rPr>
        <w:t xml:space="preserve">, </w:t>
      </w:r>
      <w:r w:rsidR="009F4846" w:rsidRPr="00E96762">
        <w:rPr>
          <w:sz w:val="24"/>
          <w:szCs w:val="24"/>
          <w:lang w:val="lt-LT" w:eastAsia="lt-LT"/>
        </w:rPr>
        <w:t xml:space="preserve">dešimties metų laikotarpiui </w:t>
      </w:r>
      <w:r w:rsidRPr="00E96762">
        <w:rPr>
          <w:sz w:val="24"/>
          <w:szCs w:val="24"/>
          <w:lang w:val="lt-LT" w:eastAsia="lt-LT"/>
        </w:rPr>
        <w:t xml:space="preserve">pagal panaudos sutartį </w:t>
      </w:r>
      <w:r w:rsidR="009F4846" w:rsidRPr="009F4846">
        <w:rPr>
          <w:sz w:val="24"/>
          <w:szCs w:val="24"/>
          <w:lang w:val="lt-LT" w:eastAsia="lt-LT"/>
        </w:rPr>
        <w:t xml:space="preserve">neatlygintinai valdyti ir naudotis </w:t>
      </w:r>
      <w:r w:rsidRPr="00E96762">
        <w:rPr>
          <w:sz w:val="24"/>
          <w:szCs w:val="24"/>
          <w:lang w:val="lt-LT" w:eastAsia="lt-LT"/>
        </w:rPr>
        <w:t>įstatuose numatytai veiklai vykdyti Savivaldybei nuosavy</w:t>
      </w:r>
      <w:r w:rsidR="006E12B5" w:rsidRPr="00E96762">
        <w:rPr>
          <w:sz w:val="24"/>
          <w:szCs w:val="24"/>
          <w:lang w:val="lt-LT" w:eastAsia="lt-LT"/>
        </w:rPr>
        <w:t xml:space="preserve">bės teise priklausančią Šilutės r. sav., </w:t>
      </w:r>
      <w:r w:rsidR="005013B0" w:rsidRPr="00E96762">
        <w:rPr>
          <w:sz w:val="24"/>
          <w:szCs w:val="24"/>
          <w:lang w:val="lt-LT" w:eastAsia="lt-LT"/>
        </w:rPr>
        <w:t>Šilutės</w:t>
      </w:r>
      <w:r w:rsidR="006E12B5" w:rsidRPr="00E96762">
        <w:rPr>
          <w:sz w:val="24"/>
          <w:szCs w:val="24"/>
          <w:lang w:val="lt-LT" w:eastAsia="lt-LT"/>
        </w:rPr>
        <w:t xml:space="preserve"> sen., </w:t>
      </w:r>
      <w:r w:rsidR="005013B0" w:rsidRPr="00E96762">
        <w:rPr>
          <w:sz w:val="24"/>
          <w:szCs w:val="24"/>
          <w:lang w:val="lt-LT" w:eastAsia="lt-LT"/>
        </w:rPr>
        <w:t>Traksėdži</w:t>
      </w:r>
      <w:r w:rsidR="006E12B5" w:rsidRPr="00E96762">
        <w:rPr>
          <w:sz w:val="24"/>
          <w:szCs w:val="24"/>
          <w:lang w:val="lt-LT" w:eastAsia="lt-LT"/>
        </w:rPr>
        <w:t xml:space="preserve">ų k., </w:t>
      </w:r>
      <w:r w:rsidR="009F4846">
        <w:rPr>
          <w:sz w:val="24"/>
          <w:szCs w:val="24"/>
          <w:lang w:val="lt-LT" w:eastAsia="lt-LT"/>
        </w:rPr>
        <w:t xml:space="preserve">     </w:t>
      </w:r>
      <w:bookmarkStart w:id="0" w:name="_GoBack"/>
      <w:bookmarkEnd w:id="0"/>
      <w:r w:rsidR="005013B0" w:rsidRPr="00E96762">
        <w:rPr>
          <w:sz w:val="24"/>
          <w:szCs w:val="24"/>
          <w:lang w:val="lt-LT" w:eastAsia="lt-LT"/>
        </w:rPr>
        <w:t>Šilojų g. 15</w:t>
      </w:r>
      <w:r w:rsidR="006E12B5" w:rsidRPr="00E96762">
        <w:rPr>
          <w:sz w:val="24"/>
          <w:szCs w:val="24"/>
          <w:lang w:val="lt-LT" w:eastAsia="lt-LT"/>
        </w:rPr>
        <w:t>, esančio</w:t>
      </w:r>
      <w:r w:rsidR="005013B0" w:rsidRPr="00E96762">
        <w:rPr>
          <w:sz w:val="24"/>
          <w:szCs w:val="24"/>
          <w:lang w:val="lt-LT" w:eastAsia="lt-LT"/>
        </w:rPr>
        <w:t xml:space="preserve"> mokyklos</w:t>
      </w:r>
      <w:r w:rsidR="006E12B5" w:rsidRPr="00E96762">
        <w:rPr>
          <w:sz w:val="24"/>
          <w:szCs w:val="24"/>
          <w:lang w:val="lt-LT" w:eastAsia="lt-LT"/>
        </w:rPr>
        <w:t xml:space="preserve"> pastato</w:t>
      </w:r>
      <w:r w:rsidR="005013B0" w:rsidRPr="00E96762">
        <w:rPr>
          <w:sz w:val="24"/>
          <w:szCs w:val="24"/>
          <w:lang w:val="lt-LT" w:eastAsia="lt-LT"/>
        </w:rPr>
        <w:t xml:space="preserve">  </w:t>
      </w:r>
      <w:r w:rsidR="00F16744" w:rsidRPr="00E96762">
        <w:rPr>
          <w:sz w:val="24"/>
          <w:szCs w:val="24"/>
          <w:lang w:val="lt-LT" w:eastAsia="lt-LT"/>
        </w:rPr>
        <w:t>95,47</w:t>
      </w:r>
      <w:r w:rsidR="005013B0" w:rsidRPr="00E96762">
        <w:rPr>
          <w:sz w:val="24"/>
          <w:szCs w:val="24"/>
          <w:lang w:val="lt-LT" w:eastAsia="lt-LT"/>
        </w:rPr>
        <w:t xml:space="preserve"> </w:t>
      </w:r>
      <w:r w:rsidR="008A47A4" w:rsidRPr="00E96762">
        <w:rPr>
          <w:sz w:val="24"/>
          <w:szCs w:val="24"/>
          <w:lang w:val="lt-LT" w:eastAsia="lt-LT"/>
        </w:rPr>
        <w:t xml:space="preserve"> kv. m </w:t>
      </w:r>
      <w:r w:rsidR="00DE75ED" w:rsidRPr="00E96762">
        <w:rPr>
          <w:sz w:val="24"/>
          <w:szCs w:val="24"/>
          <w:lang w:val="lt-LT" w:eastAsia="lt-LT"/>
        </w:rPr>
        <w:t xml:space="preserve">ploto dalį </w:t>
      </w:r>
      <w:r w:rsidR="006E12B5" w:rsidRPr="00E96762">
        <w:rPr>
          <w:sz w:val="24"/>
          <w:szCs w:val="24"/>
          <w:lang w:val="lt-LT" w:eastAsia="lt-LT"/>
        </w:rPr>
        <w:t xml:space="preserve">(unikalus </w:t>
      </w:r>
      <w:r w:rsidR="008A47A4" w:rsidRPr="00E96762">
        <w:rPr>
          <w:sz w:val="24"/>
          <w:szCs w:val="24"/>
          <w:lang w:val="lt-LT" w:eastAsia="lt-LT"/>
        </w:rPr>
        <w:t xml:space="preserve">numeris </w:t>
      </w:r>
      <w:r w:rsidR="006E12B5" w:rsidRPr="00E96762">
        <w:rPr>
          <w:sz w:val="24"/>
          <w:szCs w:val="24"/>
          <w:lang w:val="lt-LT" w:eastAsia="lt-LT"/>
        </w:rPr>
        <w:t>88</w:t>
      </w:r>
      <w:r w:rsidR="005013B0" w:rsidRPr="00E96762">
        <w:rPr>
          <w:sz w:val="24"/>
          <w:szCs w:val="24"/>
          <w:lang w:val="lt-LT" w:eastAsia="lt-LT"/>
        </w:rPr>
        <w:t>96-2007-0010</w:t>
      </w:r>
      <w:r w:rsidR="006E12B5" w:rsidRPr="00E96762">
        <w:rPr>
          <w:sz w:val="24"/>
          <w:szCs w:val="24"/>
          <w:lang w:val="lt-LT" w:eastAsia="lt-LT"/>
        </w:rPr>
        <w:t xml:space="preserve">, </w:t>
      </w:r>
      <w:r w:rsidR="008A47A4" w:rsidRPr="00E96762">
        <w:rPr>
          <w:sz w:val="24"/>
          <w:szCs w:val="24"/>
          <w:lang w:val="lt-LT" w:eastAsia="lt-LT"/>
        </w:rPr>
        <w:t xml:space="preserve">bendras plotas </w:t>
      </w:r>
      <w:r w:rsidR="005013B0" w:rsidRPr="00E96762">
        <w:rPr>
          <w:sz w:val="24"/>
          <w:szCs w:val="24"/>
          <w:lang w:val="lt-LT" w:eastAsia="lt-LT"/>
        </w:rPr>
        <w:t xml:space="preserve">540,61 </w:t>
      </w:r>
      <w:r w:rsidR="008A47A4" w:rsidRPr="00E96762">
        <w:rPr>
          <w:sz w:val="24"/>
          <w:szCs w:val="24"/>
          <w:lang w:val="lt-LT" w:eastAsia="lt-LT"/>
        </w:rPr>
        <w:t xml:space="preserve">kv. m, </w:t>
      </w:r>
      <w:r w:rsidR="006E12B5" w:rsidRPr="00E96762">
        <w:rPr>
          <w:sz w:val="24"/>
          <w:szCs w:val="24"/>
          <w:lang w:val="lt-LT" w:eastAsia="lt-LT"/>
        </w:rPr>
        <w:t>perduodamų patalpų pažymėjimai plane</w:t>
      </w:r>
      <w:r w:rsidR="005013B0" w:rsidRPr="00E96762">
        <w:rPr>
          <w:sz w:val="24"/>
          <w:szCs w:val="24"/>
          <w:lang w:val="lt-LT" w:eastAsia="lt-LT"/>
        </w:rPr>
        <w:t xml:space="preserve">1-4, 1-5, </w:t>
      </w:r>
      <w:r w:rsidR="008A47A4" w:rsidRPr="00E96762">
        <w:rPr>
          <w:sz w:val="24"/>
          <w:szCs w:val="24"/>
          <w:lang w:val="lt-LT" w:eastAsia="lt-LT"/>
        </w:rPr>
        <w:t xml:space="preserve">patalpų </w:t>
      </w:r>
      <w:r w:rsidR="006E12B5" w:rsidRPr="00E96762">
        <w:rPr>
          <w:sz w:val="24"/>
          <w:szCs w:val="24"/>
          <w:lang w:val="lt-LT" w:eastAsia="lt-LT"/>
        </w:rPr>
        <w:t xml:space="preserve">plotas </w:t>
      </w:r>
      <w:r w:rsidR="005013B0" w:rsidRPr="00E96762">
        <w:rPr>
          <w:sz w:val="24"/>
          <w:szCs w:val="24"/>
          <w:lang w:val="lt-LT" w:eastAsia="lt-LT"/>
        </w:rPr>
        <w:t>82,02</w:t>
      </w:r>
      <w:r w:rsidR="006E12B5" w:rsidRPr="00E96762">
        <w:rPr>
          <w:sz w:val="24"/>
          <w:szCs w:val="24"/>
          <w:lang w:val="lt-LT" w:eastAsia="lt-LT"/>
        </w:rPr>
        <w:t xml:space="preserve"> kv. m, su bendro naudojimo patalpomis, pažymėtomis 1-</w:t>
      </w:r>
      <w:r w:rsidR="005013B0" w:rsidRPr="00E96762">
        <w:rPr>
          <w:sz w:val="24"/>
          <w:szCs w:val="24"/>
          <w:lang w:val="lt-LT" w:eastAsia="lt-LT"/>
        </w:rPr>
        <w:t>6</w:t>
      </w:r>
      <w:r w:rsidR="006E12B5" w:rsidRPr="00E96762">
        <w:rPr>
          <w:sz w:val="24"/>
          <w:szCs w:val="24"/>
          <w:lang w:val="lt-LT" w:eastAsia="lt-LT"/>
        </w:rPr>
        <w:t>, 1-</w:t>
      </w:r>
      <w:r w:rsidR="005013B0" w:rsidRPr="00E96762">
        <w:rPr>
          <w:sz w:val="24"/>
          <w:szCs w:val="24"/>
          <w:lang w:val="lt-LT" w:eastAsia="lt-LT"/>
        </w:rPr>
        <w:t>7</w:t>
      </w:r>
      <w:r w:rsidR="006E12B5" w:rsidRPr="00E96762">
        <w:rPr>
          <w:sz w:val="24"/>
          <w:szCs w:val="24"/>
          <w:lang w:val="lt-LT" w:eastAsia="lt-LT"/>
        </w:rPr>
        <w:t>, 1-</w:t>
      </w:r>
      <w:r w:rsidR="005013B0" w:rsidRPr="00E96762">
        <w:rPr>
          <w:sz w:val="24"/>
          <w:szCs w:val="24"/>
          <w:lang w:val="lt-LT" w:eastAsia="lt-LT"/>
        </w:rPr>
        <w:t>8</w:t>
      </w:r>
      <w:r w:rsidR="006E12B5" w:rsidRPr="00E96762">
        <w:rPr>
          <w:sz w:val="24"/>
          <w:szCs w:val="24"/>
          <w:lang w:val="lt-LT" w:eastAsia="lt-LT"/>
        </w:rPr>
        <w:t>, 1-</w:t>
      </w:r>
      <w:r w:rsidR="005013B0" w:rsidRPr="00E96762">
        <w:rPr>
          <w:sz w:val="24"/>
          <w:szCs w:val="24"/>
          <w:lang w:val="lt-LT" w:eastAsia="lt-LT"/>
        </w:rPr>
        <w:t>9</w:t>
      </w:r>
      <w:r w:rsidR="006E12B5" w:rsidRPr="00E96762">
        <w:rPr>
          <w:sz w:val="24"/>
          <w:szCs w:val="24"/>
          <w:lang w:val="lt-LT" w:eastAsia="lt-LT"/>
        </w:rPr>
        <w:t xml:space="preserve">, kurių perduodamas plotas </w:t>
      </w:r>
      <w:r w:rsidR="00F16744" w:rsidRPr="00E96762">
        <w:rPr>
          <w:sz w:val="24"/>
          <w:szCs w:val="24"/>
          <w:lang w:val="lt-LT" w:eastAsia="lt-LT"/>
        </w:rPr>
        <w:t>13,45</w:t>
      </w:r>
      <w:r w:rsidR="006E12B5" w:rsidRPr="00E96762">
        <w:rPr>
          <w:sz w:val="24"/>
          <w:szCs w:val="24"/>
          <w:lang w:val="lt-LT" w:eastAsia="lt-LT"/>
        </w:rPr>
        <w:t xml:space="preserve"> kv. m).</w:t>
      </w:r>
    </w:p>
    <w:p w:rsidR="008B47D1" w:rsidRPr="00E96762" w:rsidRDefault="006E12B5" w:rsidP="006E12B5">
      <w:pPr>
        <w:pStyle w:val="Betarp"/>
        <w:ind w:firstLine="851"/>
        <w:jc w:val="both"/>
        <w:rPr>
          <w:sz w:val="24"/>
          <w:szCs w:val="24"/>
          <w:lang w:val="lt-LT"/>
        </w:rPr>
      </w:pPr>
      <w:r w:rsidRPr="00E96762">
        <w:rPr>
          <w:sz w:val="24"/>
          <w:szCs w:val="24"/>
          <w:lang w:val="lt-LT" w:eastAsia="lt-LT"/>
        </w:rPr>
        <w:t xml:space="preserve">2. </w:t>
      </w:r>
      <w:r w:rsidR="008B47D1" w:rsidRPr="00E96762">
        <w:rPr>
          <w:sz w:val="24"/>
          <w:szCs w:val="24"/>
          <w:lang w:val="lt-LT"/>
        </w:rPr>
        <w:t xml:space="preserve">Įgalioti Savivaldybės administracijos direktorių, o tarnybinių komandiruočių, atostogų, ligos ar kitais atvejais, kai jis negali eiti pareigų, Savivaldybės administracijos direktoriaus pavaduotoją pasirašyti Savivaldybės vardu turto panaudos sutartį </w:t>
      </w:r>
      <w:r w:rsidR="00767778" w:rsidRPr="00E96762">
        <w:rPr>
          <w:sz w:val="24"/>
          <w:szCs w:val="24"/>
          <w:lang w:val="lt-LT"/>
        </w:rPr>
        <w:t>bei</w:t>
      </w:r>
      <w:r w:rsidR="008B47D1" w:rsidRPr="00E96762">
        <w:rPr>
          <w:sz w:val="24"/>
          <w:szCs w:val="24"/>
          <w:lang w:val="lt-LT"/>
        </w:rPr>
        <w:t xml:space="preserve"> perdavimo ir priėmimo aktą.</w:t>
      </w:r>
    </w:p>
    <w:p w:rsidR="009F6D7E" w:rsidRPr="00E96762" w:rsidRDefault="009F6D7E" w:rsidP="009F6D7E">
      <w:pPr>
        <w:pStyle w:val="Betarp"/>
        <w:tabs>
          <w:tab w:val="left" w:pos="851"/>
        </w:tabs>
        <w:jc w:val="both"/>
        <w:rPr>
          <w:sz w:val="24"/>
          <w:szCs w:val="24"/>
          <w:lang w:val="lt-LT"/>
        </w:rPr>
      </w:pPr>
      <w:r w:rsidRPr="00E96762">
        <w:rPr>
          <w:sz w:val="24"/>
          <w:szCs w:val="24"/>
          <w:lang w:val="lt-LT"/>
        </w:rPr>
        <w:tab/>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9F6D7E" w:rsidRPr="00E96762" w:rsidRDefault="009F6D7E" w:rsidP="009F6D7E">
      <w:pPr>
        <w:ind w:firstLine="720"/>
        <w:jc w:val="both"/>
        <w:rPr>
          <w:sz w:val="24"/>
          <w:szCs w:val="24"/>
          <w:lang w:val="lt-LT"/>
        </w:rPr>
      </w:pPr>
    </w:p>
    <w:p w:rsidR="009F6D7E" w:rsidRPr="00E96762" w:rsidRDefault="009F6D7E" w:rsidP="009F6D7E">
      <w:pPr>
        <w:ind w:firstLine="720"/>
        <w:jc w:val="both"/>
        <w:rPr>
          <w:sz w:val="24"/>
          <w:szCs w:val="24"/>
          <w:lang w:val="lt-LT"/>
        </w:rPr>
      </w:pPr>
    </w:p>
    <w:p w:rsidR="009F6D7E" w:rsidRPr="00E96762" w:rsidRDefault="009F6D7E" w:rsidP="009F6D7E">
      <w:pPr>
        <w:ind w:firstLine="720"/>
        <w:jc w:val="both"/>
        <w:rPr>
          <w:sz w:val="24"/>
          <w:szCs w:val="24"/>
          <w:lang w:val="lt-LT"/>
        </w:rPr>
      </w:pPr>
    </w:p>
    <w:p w:rsidR="009F6D7E" w:rsidRPr="00E96762" w:rsidRDefault="009F6D7E" w:rsidP="009F6D7E">
      <w:pPr>
        <w:jc w:val="both"/>
        <w:rPr>
          <w:sz w:val="24"/>
          <w:szCs w:val="24"/>
          <w:lang w:val="lt-LT"/>
        </w:rPr>
      </w:pPr>
      <w:r w:rsidRPr="00E96762">
        <w:rPr>
          <w:sz w:val="24"/>
          <w:szCs w:val="24"/>
          <w:lang w:val="lt-LT"/>
        </w:rPr>
        <w:t>Savivaldybės meras</w:t>
      </w:r>
    </w:p>
    <w:p w:rsidR="009F6D7E" w:rsidRPr="00E96762" w:rsidRDefault="009F6D7E" w:rsidP="009F6D7E">
      <w:pPr>
        <w:jc w:val="both"/>
        <w:rPr>
          <w:sz w:val="24"/>
          <w:szCs w:val="24"/>
          <w:lang w:val="lt-LT"/>
        </w:rPr>
      </w:pPr>
    </w:p>
    <w:tbl>
      <w:tblPr>
        <w:tblStyle w:val="Lentelstinklelis"/>
        <w:tblW w:w="11507" w:type="dxa"/>
        <w:tblLook w:val="04A0" w:firstRow="1" w:lastRow="0" w:firstColumn="1" w:lastColumn="0" w:noHBand="0" w:noVBand="1"/>
      </w:tblPr>
      <w:tblGrid>
        <w:gridCol w:w="2410"/>
        <w:gridCol w:w="2835"/>
        <w:gridCol w:w="2410"/>
        <w:gridCol w:w="1926"/>
        <w:gridCol w:w="1926"/>
      </w:tblGrid>
      <w:tr w:rsidR="009F6D7E" w:rsidRPr="00E96762" w:rsidTr="00BE72F7">
        <w:tc>
          <w:tcPr>
            <w:tcW w:w="2410" w:type="dxa"/>
            <w:tcBorders>
              <w:top w:val="nil"/>
              <w:left w:val="nil"/>
              <w:bottom w:val="nil"/>
              <w:right w:val="nil"/>
            </w:tcBorders>
          </w:tcPr>
          <w:p w:rsidR="009F6D7E" w:rsidRPr="00E96762" w:rsidRDefault="009F6D7E" w:rsidP="00BE72F7">
            <w:pPr>
              <w:rPr>
                <w:color w:val="000000"/>
                <w:sz w:val="24"/>
                <w:szCs w:val="24"/>
                <w:lang w:val="lt-LT"/>
              </w:rPr>
            </w:pPr>
          </w:p>
          <w:p w:rsidR="00F16744" w:rsidRPr="00E96762" w:rsidRDefault="00F16744" w:rsidP="00BE72F7">
            <w:pPr>
              <w:rPr>
                <w:color w:val="000000"/>
                <w:sz w:val="24"/>
                <w:szCs w:val="24"/>
                <w:lang w:val="lt-LT"/>
              </w:rPr>
            </w:pPr>
          </w:p>
          <w:p w:rsidR="00F16744" w:rsidRPr="00E96762" w:rsidRDefault="00F16744" w:rsidP="00BE72F7">
            <w:pPr>
              <w:rPr>
                <w:color w:val="000000"/>
                <w:sz w:val="24"/>
                <w:szCs w:val="24"/>
                <w:lang w:val="lt-LT"/>
              </w:rPr>
            </w:pPr>
          </w:p>
          <w:p w:rsidR="009F6D7E" w:rsidRPr="00E96762" w:rsidRDefault="009F6D7E" w:rsidP="00BE72F7">
            <w:pPr>
              <w:rPr>
                <w:sz w:val="24"/>
                <w:szCs w:val="24"/>
                <w:lang w:val="lt-LT"/>
              </w:rPr>
            </w:pPr>
            <w:r w:rsidRPr="00E96762">
              <w:rPr>
                <w:color w:val="000000"/>
                <w:sz w:val="24"/>
                <w:szCs w:val="24"/>
                <w:lang w:val="lt-LT"/>
              </w:rPr>
              <w:t>V</w:t>
            </w:r>
            <w:r w:rsidRPr="00E96762">
              <w:rPr>
                <w:sz w:val="24"/>
                <w:szCs w:val="24"/>
                <w:lang w:val="lt-LT"/>
              </w:rPr>
              <w:t xml:space="preserve">irgilijus </w:t>
            </w:r>
            <w:proofErr w:type="spellStart"/>
            <w:r w:rsidRPr="00E96762">
              <w:rPr>
                <w:sz w:val="24"/>
                <w:szCs w:val="24"/>
                <w:lang w:val="lt-LT"/>
              </w:rPr>
              <w:t>Pozingis</w:t>
            </w:r>
            <w:proofErr w:type="spellEnd"/>
          </w:p>
          <w:p w:rsidR="009F6D7E" w:rsidRPr="00E96762" w:rsidRDefault="009F6D7E" w:rsidP="00BE72F7">
            <w:pPr>
              <w:rPr>
                <w:sz w:val="24"/>
                <w:szCs w:val="24"/>
                <w:lang w:val="lt-LT"/>
              </w:rPr>
            </w:pPr>
            <w:r w:rsidRPr="00E96762">
              <w:rPr>
                <w:sz w:val="24"/>
                <w:szCs w:val="24"/>
                <w:lang w:val="lt-LT"/>
              </w:rPr>
              <w:t>2019-</w:t>
            </w:r>
            <w:r w:rsidR="00F16744" w:rsidRPr="00E96762">
              <w:rPr>
                <w:sz w:val="24"/>
                <w:szCs w:val="24"/>
                <w:lang w:val="lt-LT"/>
              </w:rPr>
              <w:t>12</w:t>
            </w:r>
            <w:r w:rsidRPr="00E96762">
              <w:rPr>
                <w:sz w:val="24"/>
                <w:szCs w:val="24"/>
                <w:lang w:val="lt-LT"/>
              </w:rPr>
              <w:t>-</w:t>
            </w:r>
          </w:p>
          <w:p w:rsidR="009F6D7E" w:rsidRPr="00E96762" w:rsidRDefault="009F6D7E" w:rsidP="00BE72F7">
            <w:pPr>
              <w:rPr>
                <w:color w:val="000000"/>
                <w:sz w:val="24"/>
                <w:szCs w:val="24"/>
                <w:lang w:val="lt-LT"/>
              </w:rPr>
            </w:pPr>
          </w:p>
          <w:p w:rsidR="00F16744" w:rsidRPr="00E96762" w:rsidRDefault="00F16744" w:rsidP="00BE72F7">
            <w:pPr>
              <w:rPr>
                <w:color w:val="000000"/>
                <w:sz w:val="24"/>
                <w:szCs w:val="24"/>
                <w:lang w:val="lt-LT"/>
              </w:rPr>
            </w:pPr>
          </w:p>
          <w:p w:rsidR="009F6D7E" w:rsidRPr="00E96762" w:rsidRDefault="009F6D7E" w:rsidP="00BE72F7">
            <w:pPr>
              <w:rPr>
                <w:color w:val="000000"/>
                <w:sz w:val="24"/>
                <w:szCs w:val="24"/>
                <w:lang w:val="lt-LT"/>
              </w:rPr>
            </w:pPr>
          </w:p>
        </w:tc>
        <w:tc>
          <w:tcPr>
            <w:tcW w:w="2835" w:type="dxa"/>
            <w:tcBorders>
              <w:top w:val="nil"/>
              <w:left w:val="nil"/>
              <w:bottom w:val="nil"/>
              <w:right w:val="nil"/>
            </w:tcBorders>
          </w:tcPr>
          <w:p w:rsidR="009F6D7E" w:rsidRPr="00E96762" w:rsidRDefault="009F6D7E" w:rsidP="00BE72F7">
            <w:pPr>
              <w:rPr>
                <w:color w:val="000000"/>
                <w:sz w:val="24"/>
                <w:szCs w:val="24"/>
                <w:lang w:val="lt-LT"/>
              </w:rPr>
            </w:pPr>
          </w:p>
          <w:p w:rsidR="009F6D7E" w:rsidRPr="00E96762" w:rsidRDefault="009F6D7E" w:rsidP="00BE72F7">
            <w:pPr>
              <w:rPr>
                <w:color w:val="000000"/>
                <w:sz w:val="24"/>
                <w:szCs w:val="24"/>
                <w:lang w:val="lt-LT"/>
              </w:rPr>
            </w:pPr>
            <w:r w:rsidRPr="00E96762">
              <w:rPr>
                <w:color w:val="000000"/>
                <w:sz w:val="24"/>
                <w:szCs w:val="24"/>
                <w:lang w:val="lt-LT"/>
              </w:rPr>
              <w:t xml:space="preserve">                  </w:t>
            </w:r>
          </w:p>
          <w:p w:rsidR="00F16744" w:rsidRPr="00E96762" w:rsidRDefault="009F6D7E" w:rsidP="00BE72F7">
            <w:pPr>
              <w:rPr>
                <w:color w:val="000000"/>
                <w:sz w:val="24"/>
                <w:szCs w:val="24"/>
                <w:lang w:val="lt-LT"/>
              </w:rPr>
            </w:pPr>
            <w:r w:rsidRPr="00E96762">
              <w:rPr>
                <w:color w:val="000000"/>
                <w:sz w:val="24"/>
                <w:szCs w:val="24"/>
                <w:lang w:val="lt-LT"/>
              </w:rPr>
              <w:t xml:space="preserve">                  </w:t>
            </w:r>
          </w:p>
          <w:p w:rsidR="00F16744" w:rsidRPr="00E96762" w:rsidRDefault="00F16744" w:rsidP="00F16744">
            <w:pPr>
              <w:rPr>
                <w:color w:val="000000"/>
                <w:sz w:val="24"/>
                <w:szCs w:val="24"/>
                <w:lang w:val="lt-LT"/>
              </w:rPr>
            </w:pPr>
            <w:r w:rsidRPr="00E96762">
              <w:rPr>
                <w:color w:val="000000"/>
                <w:sz w:val="24"/>
                <w:szCs w:val="24"/>
                <w:lang w:val="lt-LT"/>
              </w:rPr>
              <w:t xml:space="preserve">                  </w:t>
            </w:r>
          </w:p>
          <w:p w:rsidR="009F6D7E" w:rsidRPr="00E96762" w:rsidRDefault="009F6D7E" w:rsidP="00F16744">
            <w:pPr>
              <w:rPr>
                <w:color w:val="000000"/>
                <w:sz w:val="24"/>
                <w:szCs w:val="24"/>
                <w:lang w:val="lt-LT"/>
              </w:rPr>
            </w:pPr>
          </w:p>
        </w:tc>
        <w:tc>
          <w:tcPr>
            <w:tcW w:w="2410" w:type="dxa"/>
            <w:tcBorders>
              <w:top w:val="nil"/>
              <w:left w:val="nil"/>
              <w:bottom w:val="nil"/>
              <w:right w:val="nil"/>
            </w:tcBorders>
          </w:tcPr>
          <w:p w:rsidR="009F6D7E" w:rsidRPr="00E96762" w:rsidRDefault="009F6D7E" w:rsidP="00BE72F7">
            <w:pPr>
              <w:rPr>
                <w:color w:val="000000"/>
                <w:sz w:val="24"/>
                <w:szCs w:val="24"/>
                <w:lang w:val="lt-LT"/>
              </w:rPr>
            </w:pPr>
          </w:p>
        </w:tc>
        <w:tc>
          <w:tcPr>
            <w:tcW w:w="1926" w:type="dxa"/>
            <w:tcBorders>
              <w:top w:val="nil"/>
              <w:left w:val="nil"/>
              <w:bottom w:val="nil"/>
              <w:right w:val="nil"/>
            </w:tcBorders>
          </w:tcPr>
          <w:p w:rsidR="009F6D7E" w:rsidRPr="00E96762" w:rsidRDefault="009F6D7E" w:rsidP="00BE72F7">
            <w:pPr>
              <w:rPr>
                <w:color w:val="000000"/>
                <w:sz w:val="24"/>
                <w:szCs w:val="24"/>
                <w:lang w:val="lt-LT"/>
              </w:rPr>
            </w:pPr>
          </w:p>
        </w:tc>
        <w:tc>
          <w:tcPr>
            <w:tcW w:w="1926" w:type="dxa"/>
            <w:tcBorders>
              <w:top w:val="nil"/>
              <w:left w:val="nil"/>
              <w:bottom w:val="nil"/>
              <w:right w:val="nil"/>
            </w:tcBorders>
          </w:tcPr>
          <w:p w:rsidR="009F6D7E" w:rsidRPr="00E96762" w:rsidRDefault="009F6D7E" w:rsidP="00BE72F7">
            <w:pPr>
              <w:rPr>
                <w:sz w:val="24"/>
                <w:szCs w:val="24"/>
                <w:lang w:val="lt-LT"/>
              </w:rPr>
            </w:pPr>
          </w:p>
        </w:tc>
      </w:tr>
      <w:tr w:rsidR="009F6D7E" w:rsidRPr="00E96762" w:rsidTr="00BE72F7">
        <w:tc>
          <w:tcPr>
            <w:tcW w:w="2410" w:type="dxa"/>
            <w:tcBorders>
              <w:top w:val="nil"/>
              <w:left w:val="nil"/>
              <w:bottom w:val="nil"/>
              <w:right w:val="nil"/>
            </w:tcBorders>
          </w:tcPr>
          <w:p w:rsidR="009F6D7E" w:rsidRPr="00E96762" w:rsidRDefault="00F16744" w:rsidP="00BE72F7">
            <w:pPr>
              <w:rPr>
                <w:color w:val="000000"/>
                <w:sz w:val="24"/>
                <w:szCs w:val="24"/>
                <w:lang w:val="lt-LT"/>
              </w:rPr>
            </w:pPr>
            <w:r w:rsidRPr="00E96762">
              <w:rPr>
                <w:color w:val="000000"/>
                <w:sz w:val="24"/>
                <w:szCs w:val="24"/>
                <w:lang w:val="lt-LT"/>
              </w:rPr>
              <w:t>Arvydas Bielskis</w:t>
            </w:r>
          </w:p>
          <w:p w:rsidR="009F6D7E" w:rsidRPr="00E96762" w:rsidRDefault="009F6D7E" w:rsidP="00F16744">
            <w:pPr>
              <w:rPr>
                <w:sz w:val="24"/>
                <w:szCs w:val="24"/>
                <w:lang w:val="lt-LT"/>
              </w:rPr>
            </w:pPr>
            <w:r w:rsidRPr="00E96762">
              <w:rPr>
                <w:color w:val="000000"/>
                <w:sz w:val="24"/>
                <w:szCs w:val="24"/>
                <w:lang w:val="lt-LT"/>
              </w:rPr>
              <w:t>2019-</w:t>
            </w:r>
            <w:r w:rsidR="00F16744" w:rsidRPr="00E96762">
              <w:rPr>
                <w:color w:val="000000"/>
                <w:sz w:val="24"/>
                <w:szCs w:val="24"/>
                <w:lang w:val="lt-LT"/>
              </w:rPr>
              <w:t>12-</w:t>
            </w:r>
            <w:r w:rsidR="00363F0C" w:rsidRPr="00E96762">
              <w:rPr>
                <w:color w:val="000000"/>
                <w:sz w:val="24"/>
                <w:szCs w:val="24"/>
                <w:lang w:val="lt-LT"/>
              </w:rPr>
              <w:t>10</w:t>
            </w:r>
          </w:p>
        </w:tc>
        <w:tc>
          <w:tcPr>
            <w:tcW w:w="2835" w:type="dxa"/>
            <w:tcBorders>
              <w:top w:val="nil"/>
              <w:left w:val="nil"/>
              <w:bottom w:val="nil"/>
              <w:right w:val="nil"/>
            </w:tcBorders>
          </w:tcPr>
          <w:p w:rsidR="009F6D7E" w:rsidRPr="00E96762" w:rsidRDefault="009F6D7E" w:rsidP="00BE72F7">
            <w:pPr>
              <w:rPr>
                <w:color w:val="000000"/>
                <w:sz w:val="24"/>
                <w:szCs w:val="24"/>
                <w:lang w:val="lt-LT"/>
              </w:rPr>
            </w:pPr>
            <w:r w:rsidRPr="00E96762">
              <w:rPr>
                <w:color w:val="000000"/>
                <w:sz w:val="24"/>
                <w:szCs w:val="24"/>
                <w:lang w:val="lt-LT"/>
              </w:rPr>
              <w:t xml:space="preserve">Stanislova </w:t>
            </w:r>
            <w:proofErr w:type="spellStart"/>
            <w:r w:rsidRPr="00E96762">
              <w:rPr>
                <w:color w:val="000000"/>
                <w:sz w:val="24"/>
                <w:szCs w:val="24"/>
                <w:lang w:val="lt-LT"/>
              </w:rPr>
              <w:t>Dilertienė</w:t>
            </w:r>
            <w:proofErr w:type="spellEnd"/>
          </w:p>
          <w:p w:rsidR="009F6D7E" w:rsidRPr="00E96762" w:rsidRDefault="009F6D7E" w:rsidP="00F16744">
            <w:pPr>
              <w:rPr>
                <w:sz w:val="24"/>
                <w:szCs w:val="24"/>
                <w:lang w:val="lt-LT"/>
              </w:rPr>
            </w:pPr>
            <w:r w:rsidRPr="00E96762">
              <w:rPr>
                <w:color w:val="000000"/>
                <w:sz w:val="24"/>
                <w:szCs w:val="24"/>
                <w:lang w:val="lt-LT"/>
              </w:rPr>
              <w:t>2019-</w:t>
            </w:r>
            <w:r w:rsidR="00F16744" w:rsidRPr="00E96762">
              <w:rPr>
                <w:color w:val="000000"/>
                <w:sz w:val="24"/>
                <w:szCs w:val="24"/>
                <w:lang w:val="lt-LT"/>
              </w:rPr>
              <w:t>12-</w:t>
            </w:r>
            <w:r w:rsidR="007661B2" w:rsidRPr="00E96762">
              <w:rPr>
                <w:color w:val="000000"/>
                <w:sz w:val="24"/>
                <w:szCs w:val="24"/>
                <w:lang w:val="lt-LT"/>
              </w:rPr>
              <w:t>10</w:t>
            </w:r>
          </w:p>
        </w:tc>
        <w:tc>
          <w:tcPr>
            <w:tcW w:w="2410" w:type="dxa"/>
            <w:tcBorders>
              <w:top w:val="nil"/>
              <w:left w:val="nil"/>
              <w:bottom w:val="nil"/>
              <w:right w:val="nil"/>
            </w:tcBorders>
          </w:tcPr>
          <w:p w:rsidR="009F6D7E" w:rsidRPr="00E96762" w:rsidRDefault="009F6D7E" w:rsidP="00BE72F7">
            <w:pPr>
              <w:ind w:left="317" w:hanging="317"/>
              <w:rPr>
                <w:color w:val="000000"/>
                <w:sz w:val="24"/>
                <w:szCs w:val="24"/>
                <w:lang w:val="lt-LT"/>
              </w:rPr>
            </w:pPr>
            <w:r w:rsidRPr="00E96762">
              <w:rPr>
                <w:color w:val="000000"/>
                <w:sz w:val="24"/>
                <w:szCs w:val="24"/>
                <w:lang w:val="lt-LT"/>
              </w:rPr>
              <w:t xml:space="preserve">Zita </w:t>
            </w:r>
            <w:proofErr w:type="spellStart"/>
            <w:r w:rsidRPr="00E96762">
              <w:rPr>
                <w:color w:val="000000"/>
                <w:sz w:val="24"/>
                <w:szCs w:val="24"/>
                <w:lang w:val="lt-LT"/>
              </w:rPr>
              <w:t>Tautvydienė</w:t>
            </w:r>
            <w:proofErr w:type="spellEnd"/>
          </w:p>
          <w:p w:rsidR="009F6D7E" w:rsidRPr="00E96762" w:rsidRDefault="009F6D7E" w:rsidP="00F16744">
            <w:pPr>
              <w:rPr>
                <w:sz w:val="24"/>
                <w:szCs w:val="24"/>
                <w:lang w:val="lt-LT"/>
              </w:rPr>
            </w:pPr>
            <w:r w:rsidRPr="00E96762">
              <w:rPr>
                <w:color w:val="000000"/>
                <w:sz w:val="24"/>
                <w:szCs w:val="24"/>
                <w:lang w:val="lt-LT"/>
              </w:rPr>
              <w:t>2019-</w:t>
            </w:r>
            <w:r w:rsidR="00F16744" w:rsidRPr="00E96762">
              <w:rPr>
                <w:color w:val="000000"/>
                <w:sz w:val="24"/>
                <w:szCs w:val="24"/>
                <w:lang w:val="lt-LT"/>
              </w:rPr>
              <w:t>12-</w:t>
            </w:r>
            <w:r w:rsidR="006F0763">
              <w:rPr>
                <w:color w:val="000000"/>
                <w:sz w:val="24"/>
                <w:szCs w:val="24"/>
                <w:lang w:val="lt-LT"/>
              </w:rPr>
              <w:t>10</w:t>
            </w:r>
          </w:p>
        </w:tc>
        <w:tc>
          <w:tcPr>
            <w:tcW w:w="1926" w:type="dxa"/>
            <w:tcBorders>
              <w:top w:val="nil"/>
              <w:left w:val="nil"/>
              <w:bottom w:val="nil"/>
              <w:right w:val="nil"/>
            </w:tcBorders>
          </w:tcPr>
          <w:p w:rsidR="009F6D7E" w:rsidRPr="00E96762" w:rsidRDefault="009F6D7E" w:rsidP="00BE72F7">
            <w:pPr>
              <w:rPr>
                <w:color w:val="000000"/>
                <w:sz w:val="24"/>
                <w:szCs w:val="24"/>
                <w:lang w:val="lt-LT"/>
              </w:rPr>
            </w:pPr>
            <w:r w:rsidRPr="00E96762">
              <w:rPr>
                <w:sz w:val="24"/>
                <w:szCs w:val="24"/>
                <w:lang w:val="lt-LT"/>
              </w:rPr>
              <w:t>Vita Stulgienė</w:t>
            </w:r>
          </w:p>
          <w:p w:rsidR="009F6D7E" w:rsidRPr="00E96762" w:rsidRDefault="009F6D7E" w:rsidP="00BE72F7">
            <w:pPr>
              <w:rPr>
                <w:sz w:val="24"/>
                <w:szCs w:val="24"/>
                <w:lang w:val="lt-LT"/>
              </w:rPr>
            </w:pPr>
            <w:r w:rsidRPr="00E96762">
              <w:rPr>
                <w:sz w:val="24"/>
                <w:szCs w:val="24"/>
                <w:lang w:val="lt-LT"/>
              </w:rPr>
              <w:t>2019-</w:t>
            </w:r>
            <w:r w:rsidR="00F16744" w:rsidRPr="00E96762">
              <w:rPr>
                <w:sz w:val="24"/>
                <w:szCs w:val="24"/>
                <w:lang w:val="lt-LT"/>
              </w:rPr>
              <w:t>12-</w:t>
            </w:r>
            <w:r w:rsidR="00F57665" w:rsidRPr="00E96762">
              <w:rPr>
                <w:sz w:val="24"/>
                <w:szCs w:val="24"/>
                <w:lang w:val="lt-LT"/>
              </w:rPr>
              <w:t>10</w:t>
            </w:r>
          </w:p>
          <w:p w:rsidR="009F6D7E" w:rsidRPr="00E96762" w:rsidRDefault="009F6D7E" w:rsidP="00BE72F7">
            <w:pPr>
              <w:rPr>
                <w:sz w:val="24"/>
                <w:szCs w:val="24"/>
                <w:lang w:val="lt-LT"/>
              </w:rPr>
            </w:pPr>
          </w:p>
        </w:tc>
        <w:tc>
          <w:tcPr>
            <w:tcW w:w="1926" w:type="dxa"/>
            <w:tcBorders>
              <w:top w:val="nil"/>
              <w:left w:val="nil"/>
              <w:bottom w:val="nil"/>
              <w:right w:val="nil"/>
            </w:tcBorders>
          </w:tcPr>
          <w:p w:rsidR="009F6D7E" w:rsidRPr="00E96762" w:rsidRDefault="009F6D7E" w:rsidP="00BE72F7">
            <w:pPr>
              <w:rPr>
                <w:sz w:val="24"/>
                <w:szCs w:val="24"/>
                <w:lang w:val="lt-LT"/>
              </w:rPr>
            </w:pPr>
          </w:p>
        </w:tc>
      </w:tr>
      <w:tr w:rsidR="009F6D7E" w:rsidRPr="00E96762" w:rsidTr="00BE72F7">
        <w:tc>
          <w:tcPr>
            <w:tcW w:w="11507" w:type="dxa"/>
            <w:gridSpan w:val="5"/>
            <w:tcBorders>
              <w:top w:val="nil"/>
              <w:left w:val="nil"/>
              <w:bottom w:val="nil"/>
              <w:right w:val="nil"/>
            </w:tcBorders>
          </w:tcPr>
          <w:p w:rsidR="009F6D7E" w:rsidRPr="00E96762" w:rsidRDefault="009F6D7E" w:rsidP="00BE72F7">
            <w:pPr>
              <w:rPr>
                <w:sz w:val="24"/>
                <w:szCs w:val="24"/>
                <w:lang w:val="lt-LT"/>
              </w:rPr>
            </w:pPr>
            <w:r w:rsidRPr="00E96762">
              <w:rPr>
                <w:sz w:val="24"/>
                <w:szCs w:val="24"/>
                <w:lang w:val="lt-LT"/>
              </w:rPr>
              <w:t>Rengė Daiva Thumat, (8 441)  79 210, el. p. daiva.thumat@silute.lt</w:t>
            </w:r>
          </w:p>
          <w:p w:rsidR="009F6D7E" w:rsidRPr="00E96762" w:rsidRDefault="009F6D7E" w:rsidP="00F16744">
            <w:pPr>
              <w:rPr>
                <w:sz w:val="24"/>
                <w:szCs w:val="24"/>
                <w:lang w:val="lt-LT"/>
              </w:rPr>
            </w:pPr>
            <w:r w:rsidRPr="00E96762">
              <w:rPr>
                <w:sz w:val="24"/>
                <w:szCs w:val="24"/>
                <w:lang w:val="lt-LT"/>
              </w:rPr>
              <w:t>2019-</w:t>
            </w:r>
            <w:r w:rsidR="00F16744" w:rsidRPr="00E96762">
              <w:rPr>
                <w:sz w:val="24"/>
                <w:szCs w:val="24"/>
                <w:lang w:val="lt-LT"/>
              </w:rPr>
              <w:t>12-10</w:t>
            </w:r>
          </w:p>
        </w:tc>
      </w:tr>
    </w:tbl>
    <w:p w:rsidR="008B47D1" w:rsidRPr="00E96762" w:rsidRDefault="008B47D1" w:rsidP="00E96762">
      <w:pPr>
        <w:pStyle w:val="Porat"/>
        <w:rPr>
          <w:b/>
          <w:bCs/>
          <w:sz w:val="24"/>
          <w:szCs w:val="24"/>
          <w:lang w:val="lt-LT"/>
        </w:rPr>
      </w:pPr>
      <w:r w:rsidRPr="00E96762">
        <w:rPr>
          <w:sz w:val="24"/>
          <w:szCs w:val="24"/>
          <w:lang w:val="lt-LT"/>
        </w:rPr>
        <w:lastRenderedPageBreak/>
        <w:t xml:space="preserve">                                                         </w:t>
      </w:r>
      <w:r w:rsidRPr="00E96762">
        <w:rPr>
          <w:b/>
          <w:bCs/>
          <w:sz w:val="24"/>
          <w:szCs w:val="24"/>
          <w:lang w:val="lt-LT"/>
        </w:rPr>
        <w:t>ŠILUTĖS RAJONO SAVIVALDYBĖS</w:t>
      </w:r>
    </w:p>
    <w:p w:rsidR="008B47D1" w:rsidRPr="00E96762" w:rsidRDefault="008B47D1" w:rsidP="008B47D1">
      <w:pPr>
        <w:jc w:val="center"/>
        <w:rPr>
          <w:b/>
          <w:bCs/>
          <w:sz w:val="24"/>
          <w:szCs w:val="24"/>
          <w:lang w:val="lt-LT"/>
        </w:rPr>
      </w:pPr>
      <w:r w:rsidRPr="00E96762">
        <w:rPr>
          <w:b/>
          <w:bCs/>
          <w:sz w:val="24"/>
          <w:szCs w:val="24"/>
          <w:lang w:val="lt-LT"/>
        </w:rPr>
        <w:t>ŪKIO SKYRIAUS TURTO POSKYRIS</w:t>
      </w:r>
    </w:p>
    <w:p w:rsidR="008B47D1" w:rsidRPr="00E96762" w:rsidRDefault="008B47D1" w:rsidP="008B47D1">
      <w:pPr>
        <w:jc w:val="center"/>
        <w:rPr>
          <w:b/>
          <w:bCs/>
          <w:sz w:val="24"/>
          <w:szCs w:val="24"/>
          <w:lang w:val="lt-LT"/>
        </w:rPr>
      </w:pPr>
      <w:r w:rsidRPr="00E96762">
        <w:rPr>
          <w:b/>
          <w:bCs/>
          <w:sz w:val="24"/>
          <w:szCs w:val="24"/>
          <w:lang w:val="lt-LT"/>
        </w:rPr>
        <w:t>AIŠKINAMASIS RAŠTAS</w:t>
      </w:r>
    </w:p>
    <w:p w:rsidR="008B47D1" w:rsidRPr="00E96762" w:rsidRDefault="008B47D1" w:rsidP="008B47D1">
      <w:pPr>
        <w:jc w:val="center"/>
        <w:rPr>
          <w:b/>
          <w:bCs/>
          <w:sz w:val="24"/>
          <w:szCs w:val="24"/>
          <w:lang w:val="lt-LT"/>
        </w:rPr>
      </w:pPr>
      <w:r w:rsidRPr="00E96762">
        <w:rPr>
          <w:b/>
          <w:bCs/>
          <w:sz w:val="24"/>
          <w:szCs w:val="24"/>
          <w:lang w:val="lt-LT"/>
        </w:rPr>
        <w:t>DĖL TARYBOS SPRENDIMO PROJEKTO</w:t>
      </w:r>
    </w:p>
    <w:p w:rsidR="00F16744" w:rsidRPr="00E96762" w:rsidRDefault="008B47D1" w:rsidP="00F16744">
      <w:pPr>
        <w:tabs>
          <w:tab w:val="left" w:pos="1134"/>
        </w:tabs>
        <w:jc w:val="center"/>
        <w:rPr>
          <w:b/>
          <w:bCs/>
          <w:sz w:val="24"/>
          <w:szCs w:val="24"/>
          <w:lang w:val="lt-LT"/>
        </w:rPr>
      </w:pPr>
      <w:r w:rsidRPr="00E96762">
        <w:rPr>
          <w:b/>
          <w:bCs/>
          <w:sz w:val="24"/>
          <w:szCs w:val="24"/>
          <w:lang w:val="lt-LT"/>
        </w:rPr>
        <w:t>„</w:t>
      </w:r>
      <w:r w:rsidR="00F16744" w:rsidRPr="00E96762">
        <w:rPr>
          <w:b/>
          <w:bCs/>
          <w:sz w:val="24"/>
          <w:szCs w:val="24"/>
          <w:lang w:val="lt-LT"/>
        </w:rPr>
        <w:t xml:space="preserve">DĖL NEKILNOJAMOJO TURTO PERDAVIMO PAGAL </w:t>
      </w:r>
    </w:p>
    <w:p w:rsidR="00F16744" w:rsidRPr="00E96762" w:rsidRDefault="00F16744" w:rsidP="00F16744">
      <w:pPr>
        <w:tabs>
          <w:tab w:val="left" w:pos="1134"/>
        </w:tabs>
        <w:jc w:val="center"/>
        <w:rPr>
          <w:b/>
          <w:bCs/>
          <w:sz w:val="24"/>
          <w:szCs w:val="24"/>
          <w:lang w:val="lt-LT"/>
        </w:rPr>
      </w:pPr>
      <w:r w:rsidRPr="00E96762">
        <w:rPr>
          <w:b/>
          <w:bCs/>
          <w:sz w:val="24"/>
          <w:szCs w:val="24"/>
          <w:lang w:val="lt-LT"/>
        </w:rPr>
        <w:t>PANAUDOS SUTARTĮ ASOCIACIJAI „TRAKSĖDŽIŲ VILTIS“</w:t>
      </w:r>
    </w:p>
    <w:p w:rsidR="008B47D1" w:rsidRPr="00E96762" w:rsidRDefault="008B47D1" w:rsidP="00F16744">
      <w:pPr>
        <w:tabs>
          <w:tab w:val="left" w:pos="1134"/>
        </w:tabs>
        <w:jc w:val="center"/>
        <w:rPr>
          <w:sz w:val="24"/>
          <w:szCs w:val="24"/>
          <w:lang w:val="lt-LT"/>
        </w:rPr>
      </w:pPr>
    </w:p>
    <w:p w:rsidR="008B47D1" w:rsidRPr="00E96762" w:rsidRDefault="008B47D1" w:rsidP="008B47D1">
      <w:pPr>
        <w:jc w:val="center"/>
        <w:rPr>
          <w:sz w:val="24"/>
          <w:szCs w:val="24"/>
          <w:lang w:val="lt-LT"/>
        </w:rPr>
      </w:pPr>
      <w:r w:rsidRPr="00E96762">
        <w:rPr>
          <w:sz w:val="24"/>
          <w:szCs w:val="24"/>
          <w:lang w:val="lt-LT"/>
        </w:rPr>
        <w:t>201</w:t>
      </w:r>
      <w:r w:rsidR="009F6D7E" w:rsidRPr="00E96762">
        <w:rPr>
          <w:sz w:val="24"/>
          <w:szCs w:val="24"/>
          <w:lang w:val="lt-LT"/>
        </w:rPr>
        <w:t>9</w:t>
      </w:r>
      <w:r w:rsidRPr="00E96762">
        <w:rPr>
          <w:sz w:val="24"/>
          <w:szCs w:val="24"/>
          <w:lang w:val="lt-LT"/>
        </w:rPr>
        <w:t xml:space="preserve"> m.</w:t>
      </w:r>
      <w:r w:rsidR="009F6D7E" w:rsidRPr="00E96762">
        <w:rPr>
          <w:sz w:val="24"/>
          <w:szCs w:val="24"/>
          <w:lang w:val="lt-LT"/>
        </w:rPr>
        <w:t xml:space="preserve"> </w:t>
      </w:r>
      <w:r w:rsidR="00F16744" w:rsidRPr="00E96762">
        <w:rPr>
          <w:sz w:val="24"/>
          <w:szCs w:val="24"/>
          <w:lang w:val="lt-LT"/>
        </w:rPr>
        <w:t>gruodžio 10</w:t>
      </w:r>
      <w:r w:rsidRPr="00E96762">
        <w:rPr>
          <w:sz w:val="24"/>
          <w:szCs w:val="24"/>
          <w:lang w:val="lt-LT"/>
        </w:rPr>
        <w:t xml:space="preserve"> d.</w:t>
      </w:r>
    </w:p>
    <w:p w:rsidR="008B47D1" w:rsidRPr="00E96762" w:rsidRDefault="008B47D1" w:rsidP="008B47D1">
      <w:pPr>
        <w:jc w:val="center"/>
        <w:rPr>
          <w:sz w:val="24"/>
          <w:szCs w:val="24"/>
          <w:lang w:val="lt-LT"/>
        </w:rPr>
      </w:pPr>
      <w:r w:rsidRPr="00E96762">
        <w:rPr>
          <w:sz w:val="24"/>
          <w:szCs w:val="24"/>
          <w:lang w:val="lt-LT"/>
        </w:rPr>
        <w:t>Šilutė</w:t>
      </w:r>
    </w:p>
    <w:p w:rsidR="00DE75ED" w:rsidRPr="00E96762" w:rsidRDefault="00DE75ED" w:rsidP="008B47D1">
      <w:pPr>
        <w:jc w:val="center"/>
        <w:rPr>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4"/>
      </w:tblGrid>
      <w:tr w:rsidR="008B47D1" w:rsidRPr="00E96762"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E96762" w:rsidRDefault="008B47D1">
            <w:pPr>
              <w:rPr>
                <w:b/>
                <w:bCs/>
                <w:sz w:val="24"/>
                <w:szCs w:val="24"/>
                <w:lang w:val="lt-LT"/>
              </w:rPr>
            </w:pPr>
            <w:r w:rsidRPr="00E96762">
              <w:rPr>
                <w:b/>
                <w:bCs/>
                <w:i/>
                <w:iCs/>
                <w:sz w:val="24"/>
                <w:szCs w:val="24"/>
                <w:lang w:val="lt-LT"/>
              </w:rPr>
              <w:t>1. Parengto projekto tikslai ir uždaviniai.</w:t>
            </w:r>
          </w:p>
        </w:tc>
      </w:tr>
      <w:tr w:rsidR="008B47D1" w:rsidRPr="00E96762"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E96762" w:rsidRDefault="00F16744" w:rsidP="009A67FC">
            <w:pPr>
              <w:pStyle w:val="Betarp"/>
              <w:jc w:val="both"/>
              <w:rPr>
                <w:i/>
                <w:iCs/>
                <w:sz w:val="24"/>
                <w:szCs w:val="24"/>
                <w:lang w:val="lt-LT"/>
              </w:rPr>
            </w:pPr>
            <w:r w:rsidRPr="00E96762">
              <w:rPr>
                <w:i/>
                <w:sz w:val="24"/>
                <w:szCs w:val="24"/>
                <w:lang w:val="lt-LT" w:eastAsia="lt-LT"/>
              </w:rPr>
              <w:t>Perduoti asociacijai „Traksėdžių viltis“, juridinio asmens kodas 302766043, pagal panaudos sutartį dešimties metų laikotarpiui įstatuose numatytai veiklai vykdyti Savivaldybei nuosavybės teise priklausančią Šilutės r. sav., Šilutės sen., Traksėdžių k., Šilojų g. 15, esančio mokyklos pastato  95,47  kv. m ploto dalį (unikalus numeris 8896-2007-0010, bendras plotas 540,61 kv. m, perduodamų patalpų pažymėjimai plane1-4, 1-5, patalpų plotas 82,02 kv. m, su bendro naudojimo patalpomis, pažymėtomis 1-6, 1-7, 1-8, 1-9, kurių perduodamas plotas 13,45 kv. m).</w:t>
            </w:r>
          </w:p>
        </w:tc>
      </w:tr>
      <w:tr w:rsidR="008B47D1" w:rsidRPr="00E96762"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E96762" w:rsidRDefault="008B47D1">
            <w:pPr>
              <w:rPr>
                <w:b/>
                <w:bCs/>
                <w:sz w:val="24"/>
                <w:szCs w:val="24"/>
                <w:lang w:val="lt-LT"/>
              </w:rPr>
            </w:pPr>
            <w:r w:rsidRPr="00E96762">
              <w:rPr>
                <w:b/>
                <w:bCs/>
                <w:i/>
                <w:iCs/>
                <w:sz w:val="24"/>
                <w:szCs w:val="24"/>
                <w:lang w:val="lt-LT"/>
              </w:rPr>
              <w:t>2. Kaip šiuo metu yra sureguliuoti projekte aptarti klausimai.</w:t>
            </w:r>
          </w:p>
        </w:tc>
      </w:tr>
      <w:tr w:rsidR="008B47D1" w:rsidRPr="00E96762" w:rsidTr="0015412B">
        <w:tc>
          <w:tcPr>
            <w:tcW w:w="9734" w:type="dxa"/>
            <w:tcBorders>
              <w:top w:val="single" w:sz="4" w:space="0" w:color="auto"/>
              <w:left w:val="single" w:sz="4" w:space="0" w:color="auto"/>
              <w:bottom w:val="single" w:sz="4" w:space="0" w:color="auto"/>
              <w:right w:val="single" w:sz="4" w:space="0" w:color="auto"/>
            </w:tcBorders>
            <w:hideMark/>
          </w:tcPr>
          <w:p w:rsidR="00827BE4" w:rsidRDefault="008B47D1">
            <w:pPr>
              <w:jc w:val="both"/>
              <w:rPr>
                <w:i/>
                <w:iCs/>
                <w:sz w:val="24"/>
                <w:szCs w:val="24"/>
                <w:lang w:val="lt-LT"/>
              </w:rPr>
            </w:pPr>
            <w:r w:rsidRPr="00E96762">
              <w:rPr>
                <w:i/>
                <w:iCs/>
                <w:sz w:val="24"/>
                <w:szCs w:val="24"/>
                <w:lang w:val="lt-LT"/>
              </w:rPr>
              <w:t xml:space="preserve">Savivaldybės taryba vadovaudamasi </w:t>
            </w:r>
            <w:hyperlink r:id="rId6" w:history="1">
              <w:r w:rsidRPr="00E96762">
                <w:rPr>
                  <w:rStyle w:val="Hipersaitas"/>
                  <w:i/>
                  <w:iCs/>
                  <w:u w:val="single"/>
                  <w:lang w:val="lt-LT"/>
                </w:rPr>
                <w:t>Lietuvos Respublikos vietos savivaldos įstatymo</w:t>
              </w:r>
            </w:hyperlink>
            <w:r w:rsidRPr="00E96762">
              <w:rPr>
                <w:i/>
                <w:iCs/>
                <w:sz w:val="24"/>
                <w:szCs w:val="24"/>
                <w:lang w:val="lt-LT"/>
              </w:rPr>
              <w:t xml:space="preserve"> 16 straipsnio 2 dalies 26 punktu, priima sprendimus dėl disponavimo savivaldybei nuosavybės teise priklausančiu turtu. </w:t>
            </w:r>
          </w:p>
          <w:p w:rsidR="008B47D1" w:rsidRPr="00E96762" w:rsidRDefault="008B47D1">
            <w:pPr>
              <w:jc w:val="both"/>
              <w:rPr>
                <w:i/>
                <w:iCs/>
                <w:sz w:val="24"/>
                <w:szCs w:val="24"/>
                <w:lang w:val="lt-LT"/>
              </w:rPr>
            </w:pPr>
            <w:r w:rsidRPr="00E96762">
              <w:rPr>
                <w:i/>
                <w:iCs/>
                <w:sz w:val="24"/>
                <w:szCs w:val="24"/>
                <w:lang w:val="lt-LT"/>
              </w:rPr>
              <w:t xml:space="preserve">Vadovaujantis </w:t>
            </w:r>
            <w:hyperlink r:id="rId7" w:history="1">
              <w:r w:rsidRPr="00E96762">
                <w:rPr>
                  <w:rStyle w:val="Hipersaitas"/>
                  <w:i/>
                  <w:iCs/>
                  <w:u w:val="single"/>
                  <w:lang w:val="lt-LT"/>
                </w:rPr>
                <w:t>Lietuvos Respublikos valstybės ir savivaldybių turto valdymo, naudojimo ir disponavimo juo įstatymo</w:t>
              </w:r>
            </w:hyperlink>
            <w:r w:rsidRPr="00E96762">
              <w:rPr>
                <w:i/>
                <w:iCs/>
                <w:sz w:val="24"/>
                <w:szCs w:val="24"/>
                <w:lang w:val="lt-LT"/>
              </w:rPr>
              <w:t xml:space="preserve"> 14 straipsnio 1 dalies </w:t>
            </w:r>
            <w:r w:rsidR="00827BE4">
              <w:rPr>
                <w:i/>
                <w:iCs/>
                <w:sz w:val="24"/>
                <w:szCs w:val="24"/>
                <w:lang w:val="lt-LT"/>
              </w:rPr>
              <w:t>3</w:t>
            </w:r>
            <w:r w:rsidRPr="00E96762">
              <w:rPr>
                <w:i/>
                <w:iCs/>
                <w:sz w:val="24"/>
                <w:szCs w:val="24"/>
                <w:lang w:val="lt-LT"/>
              </w:rPr>
              <w:t xml:space="preserve"> punktu, savivaldybių turtas gali būti perduodamas panaudos pagrindais laikinai neatlygintinai valdyti ir naudotis savivaldybės tarybos nustatyta tvarka </w:t>
            </w:r>
            <w:r w:rsidR="00DE75ED" w:rsidRPr="00E96762">
              <w:rPr>
                <w:i/>
                <w:iCs/>
                <w:sz w:val="24"/>
                <w:szCs w:val="24"/>
                <w:lang w:val="lt-LT"/>
              </w:rPr>
              <w:t>asociacijoms</w:t>
            </w:r>
            <w:r w:rsidR="00E96762" w:rsidRPr="00E96762">
              <w:rPr>
                <w:i/>
                <w:iCs/>
                <w:sz w:val="24"/>
                <w:szCs w:val="24"/>
                <w:lang w:val="lt-LT"/>
              </w:rPr>
              <w:t xml:space="preserve"> (tik </w:t>
            </w:r>
            <w:r w:rsidR="00827BE4">
              <w:rPr>
                <w:i/>
                <w:iCs/>
                <w:sz w:val="24"/>
                <w:szCs w:val="24"/>
                <w:lang w:val="lt-LT"/>
              </w:rPr>
              <w:t>šio</w:t>
            </w:r>
            <w:r w:rsidR="00E96762" w:rsidRPr="00E96762">
              <w:rPr>
                <w:i/>
                <w:iCs/>
                <w:sz w:val="24"/>
                <w:szCs w:val="24"/>
                <w:lang w:val="lt-LT"/>
              </w:rPr>
              <w:t xml:space="preserve"> straipsnio 2 dalyje nustatytiems veiklos tikslams)</w:t>
            </w:r>
            <w:r w:rsidRPr="00E96762">
              <w:rPr>
                <w:i/>
                <w:iCs/>
                <w:sz w:val="24"/>
                <w:szCs w:val="24"/>
                <w:lang w:val="lt-LT"/>
              </w:rPr>
              <w:t>.</w:t>
            </w:r>
          </w:p>
          <w:p w:rsidR="008A3B29" w:rsidRDefault="008A3B29" w:rsidP="008A3B29">
            <w:pPr>
              <w:jc w:val="both"/>
              <w:rPr>
                <w:i/>
                <w:iCs/>
                <w:sz w:val="24"/>
                <w:szCs w:val="24"/>
                <w:lang w:val="lt-LT"/>
              </w:rPr>
            </w:pPr>
            <w:r w:rsidRPr="00E96762">
              <w:rPr>
                <w:i/>
                <w:iCs/>
                <w:sz w:val="24"/>
                <w:szCs w:val="24"/>
                <w:lang w:val="lt-LT"/>
              </w:rPr>
              <w:t xml:space="preserve">Vadovaujantis </w:t>
            </w:r>
            <w:hyperlink r:id="rId8" w:history="1">
              <w:r w:rsidRPr="00E96762">
                <w:rPr>
                  <w:rStyle w:val="Hipersaitas"/>
                  <w:i/>
                  <w:iCs/>
                  <w:u w:val="single"/>
                  <w:lang w:val="lt-LT"/>
                </w:rPr>
                <w:t>Lietuvos Respublikos valstybės ir savivaldybių turto valdymo, naudojimo ir disponavimo juo įstatymo</w:t>
              </w:r>
            </w:hyperlink>
            <w:r w:rsidRPr="00E96762">
              <w:rPr>
                <w:i/>
                <w:iCs/>
                <w:sz w:val="24"/>
                <w:szCs w:val="24"/>
                <w:lang w:val="lt-LT"/>
              </w:rPr>
              <w:t xml:space="preserve"> 14 straipsnio 2 dalies 7 punktu, savivaldybės turtas panaudos pagrindais laikinai neatlygintinai valdyti ir naudotis gali būti perduodamas asociacijoms, kurių pagrindinis veiklos tikslas yra tenkinti gyvenamosios vietovės bendruomenės viešuosius poreikius.</w:t>
            </w:r>
          </w:p>
          <w:p w:rsidR="00663A9B" w:rsidRPr="00E96762" w:rsidRDefault="00663A9B" w:rsidP="008A3B29">
            <w:pPr>
              <w:jc w:val="both"/>
              <w:rPr>
                <w:i/>
                <w:iCs/>
                <w:sz w:val="24"/>
                <w:szCs w:val="24"/>
                <w:lang w:val="lt-LT"/>
              </w:rPr>
            </w:pPr>
            <w:r w:rsidRPr="00E96762">
              <w:rPr>
                <w:i/>
                <w:iCs/>
                <w:sz w:val="24"/>
                <w:szCs w:val="24"/>
                <w:lang w:val="lt-LT"/>
              </w:rPr>
              <w:t xml:space="preserve">Vadovaujantis </w:t>
            </w:r>
            <w:hyperlink r:id="rId9" w:history="1">
              <w:r w:rsidRPr="00E96762">
                <w:rPr>
                  <w:rStyle w:val="Hipersaitas"/>
                  <w:i/>
                  <w:iCs/>
                  <w:u w:val="single"/>
                  <w:lang w:val="lt-LT"/>
                </w:rPr>
                <w:t>Lietuvos Respublikos valstybės ir savivaldybių turto valdymo, naudojimo ir disponavimo juo įstatymo</w:t>
              </w:r>
            </w:hyperlink>
            <w:r w:rsidRPr="00E96762">
              <w:rPr>
                <w:i/>
                <w:iCs/>
                <w:sz w:val="24"/>
                <w:szCs w:val="24"/>
                <w:lang w:val="lt-LT"/>
              </w:rPr>
              <w:t xml:space="preserve"> 14 straipsnio</w:t>
            </w:r>
            <w:r>
              <w:rPr>
                <w:i/>
                <w:iCs/>
                <w:sz w:val="24"/>
                <w:szCs w:val="24"/>
                <w:lang w:val="lt-LT"/>
              </w:rPr>
              <w:t xml:space="preserve"> 4 dalimi, s</w:t>
            </w:r>
            <w:r w:rsidRPr="00663A9B">
              <w:rPr>
                <w:i/>
                <w:iCs/>
                <w:sz w:val="24"/>
                <w:szCs w:val="24"/>
                <w:lang w:val="lt-LT"/>
              </w:rPr>
              <w:t>prendimą dėl savivaldybės turto perdavimo pagal panaudos sutartį priima savivaldybės</w:t>
            </w:r>
            <w:r>
              <w:rPr>
                <w:i/>
                <w:iCs/>
                <w:sz w:val="24"/>
                <w:szCs w:val="24"/>
                <w:lang w:val="lt-LT"/>
              </w:rPr>
              <w:t xml:space="preserve"> taryba.</w:t>
            </w:r>
          </w:p>
          <w:p w:rsidR="008B47D1" w:rsidRPr="00E96762" w:rsidRDefault="00F16744" w:rsidP="00E96762">
            <w:pPr>
              <w:jc w:val="both"/>
              <w:rPr>
                <w:i/>
                <w:sz w:val="24"/>
                <w:szCs w:val="24"/>
                <w:lang w:val="lt-LT" w:eastAsia="lt-LT"/>
              </w:rPr>
            </w:pPr>
            <w:r w:rsidRPr="00E96762">
              <w:rPr>
                <w:i/>
                <w:sz w:val="24"/>
                <w:szCs w:val="24"/>
                <w:lang w:val="lt-LT" w:eastAsia="lt-LT"/>
              </w:rPr>
              <w:t xml:space="preserve">Asociacija „Traksėdžių viltis“ įsikūrė 2012 metais ir nuo to laiko vykdo įvairią bendruomeninę veiklą, organizuoja renginius, šventes, muges, rašo projektus. </w:t>
            </w:r>
            <w:r w:rsidR="00F33BB8" w:rsidRPr="00E96762">
              <w:rPr>
                <w:i/>
                <w:sz w:val="24"/>
                <w:szCs w:val="24"/>
                <w:lang w:val="lt-LT" w:eastAsia="lt-LT"/>
              </w:rPr>
              <w:t>Asociacijos „Traksėdžių viltis“ tikslai</w:t>
            </w:r>
            <w:r w:rsidR="00E96762" w:rsidRPr="00E96762">
              <w:rPr>
                <w:i/>
                <w:sz w:val="24"/>
                <w:szCs w:val="24"/>
                <w:lang w:val="lt-LT" w:eastAsia="lt-LT"/>
              </w:rPr>
              <w:t>,</w:t>
            </w:r>
            <w:r w:rsidR="00F33BB8" w:rsidRPr="00E96762">
              <w:rPr>
                <w:i/>
                <w:sz w:val="24"/>
                <w:szCs w:val="24"/>
                <w:lang w:val="lt-LT" w:eastAsia="lt-LT"/>
              </w:rPr>
              <w:t xml:space="preserve"> numatyti įstatuose: suburti Traksėdžių, </w:t>
            </w:r>
            <w:proofErr w:type="spellStart"/>
            <w:r w:rsidR="00F33BB8" w:rsidRPr="00E96762">
              <w:rPr>
                <w:i/>
                <w:sz w:val="24"/>
                <w:szCs w:val="24"/>
                <w:lang w:val="lt-LT" w:eastAsia="lt-LT"/>
              </w:rPr>
              <w:t>Lapalių</w:t>
            </w:r>
            <w:proofErr w:type="spellEnd"/>
            <w:r w:rsidR="00F33BB8" w:rsidRPr="00E96762">
              <w:rPr>
                <w:i/>
                <w:sz w:val="24"/>
                <w:szCs w:val="24"/>
                <w:lang w:val="lt-LT" w:eastAsia="lt-LT"/>
              </w:rPr>
              <w:t xml:space="preserve">, Rūdynų ir aplinkiniuose kaimuose bei „Pamario“, „Vasaros“, „Klevo“, „Ąžuolo“ ir „Pienininko“ sodininkų bendrijose gyvenančius, dirbančius ar kitaip su Bendruomenės veikla susijusius asmenis Bendruomenės problemoms spręsti; skatinti Bendruomenės narių iniciatyvą verslo, gamtos apsaugos, švietimo, kultūros, socialinės paramos srityse; atstovauti ir ginti valdžios institucijose Bendruomenės interesus; bendradarbiauti su Šilutės rajono savivaldybe, valstybės institucijomis bei įstaigomis, sprendžiant Bendruomenei aktualius ekonominius ir socialinius klausimus ir kt. </w:t>
            </w:r>
          </w:p>
          <w:p w:rsidR="00E96762" w:rsidRPr="00E96762" w:rsidRDefault="00E96762" w:rsidP="00E96762">
            <w:pPr>
              <w:jc w:val="both"/>
              <w:rPr>
                <w:i/>
                <w:iCs/>
                <w:sz w:val="24"/>
                <w:szCs w:val="24"/>
                <w:lang w:val="lt-LT"/>
              </w:rPr>
            </w:pPr>
            <w:r w:rsidRPr="00E96762">
              <w:rPr>
                <w:i/>
                <w:sz w:val="24"/>
                <w:szCs w:val="24"/>
                <w:lang w:val="lt-LT" w:eastAsia="lt-LT"/>
              </w:rPr>
              <w:t>Asociacija „Traksėdžių viltis“ pateikė Šilutės rajono savivaldybei 2019-12-10 raštą Nr. SD6/14, kuriuo prašo suteikti vietos bendruomenės poreikiams mokyklos pastate esančias šiuo metu laisvas patalpas įstatuose numatytai veiklai vykdyti. Patalpos reikalingos organizuoti</w:t>
            </w:r>
            <w:r w:rsidR="002F1FB6">
              <w:rPr>
                <w:i/>
                <w:sz w:val="24"/>
                <w:szCs w:val="24"/>
                <w:lang w:val="lt-LT" w:eastAsia="lt-LT"/>
              </w:rPr>
              <w:t xml:space="preserve"> vietos bendruomenės</w:t>
            </w:r>
            <w:r w:rsidRPr="00E96762">
              <w:rPr>
                <w:i/>
                <w:sz w:val="24"/>
                <w:szCs w:val="24"/>
                <w:lang w:val="lt-LT" w:eastAsia="lt-LT"/>
              </w:rPr>
              <w:t xml:space="preserve"> renginius, susitikimus, užimtumo vakarus, susirinkimus.</w:t>
            </w:r>
          </w:p>
        </w:tc>
      </w:tr>
      <w:tr w:rsidR="008B47D1" w:rsidRPr="00E96762"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E96762" w:rsidRDefault="008B47D1">
            <w:pPr>
              <w:rPr>
                <w:b/>
                <w:bCs/>
                <w:i/>
                <w:iCs/>
                <w:sz w:val="24"/>
                <w:szCs w:val="24"/>
                <w:lang w:val="lt-LT"/>
              </w:rPr>
            </w:pPr>
            <w:r w:rsidRPr="00E96762">
              <w:rPr>
                <w:b/>
                <w:bCs/>
                <w:i/>
                <w:iCs/>
                <w:sz w:val="24"/>
                <w:szCs w:val="24"/>
                <w:lang w:val="lt-LT"/>
              </w:rPr>
              <w:t>3. Kokių pozityvių rezultatų laukiama.</w:t>
            </w:r>
          </w:p>
        </w:tc>
      </w:tr>
      <w:tr w:rsidR="008B47D1" w:rsidRPr="00E96762"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E96762" w:rsidRDefault="00F16744" w:rsidP="00F16744">
            <w:pPr>
              <w:jc w:val="both"/>
              <w:rPr>
                <w:i/>
                <w:iCs/>
                <w:sz w:val="24"/>
                <w:szCs w:val="24"/>
                <w:lang w:val="lt-LT"/>
              </w:rPr>
            </w:pPr>
            <w:r w:rsidRPr="00E96762">
              <w:rPr>
                <w:i/>
                <w:sz w:val="24"/>
                <w:szCs w:val="24"/>
                <w:lang w:val="lt-LT" w:eastAsia="lt-LT"/>
              </w:rPr>
              <w:t>Asociacijai „Traksėdžių viltis“</w:t>
            </w:r>
            <w:r w:rsidRPr="00E96762">
              <w:rPr>
                <w:i/>
                <w:iCs/>
                <w:sz w:val="24"/>
                <w:szCs w:val="24"/>
                <w:lang w:val="lt-LT"/>
              </w:rPr>
              <w:t xml:space="preserve"> </w:t>
            </w:r>
            <w:r w:rsidR="008B47D1" w:rsidRPr="00E96762">
              <w:rPr>
                <w:i/>
                <w:iCs/>
                <w:sz w:val="24"/>
                <w:szCs w:val="24"/>
                <w:lang w:val="lt-LT"/>
              </w:rPr>
              <w:t xml:space="preserve">bus perduotas nekilnojamasis turtas reikalingas </w:t>
            </w:r>
            <w:r w:rsidR="008B2E28">
              <w:rPr>
                <w:i/>
                <w:iCs/>
                <w:sz w:val="24"/>
                <w:szCs w:val="24"/>
                <w:lang w:val="lt-LT"/>
              </w:rPr>
              <w:t xml:space="preserve">įstatuose numatytai </w:t>
            </w:r>
            <w:r w:rsidR="0015412B" w:rsidRPr="00E96762">
              <w:rPr>
                <w:i/>
                <w:iCs/>
                <w:sz w:val="24"/>
                <w:szCs w:val="24"/>
                <w:lang w:val="lt-LT"/>
              </w:rPr>
              <w:t>veiklai vykdyti</w:t>
            </w:r>
            <w:r w:rsidR="008B47D1" w:rsidRPr="00E96762">
              <w:rPr>
                <w:i/>
                <w:iCs/>
                <w:sz w:val="24"/>
                <w:szCs w:val="24"/>
                <w:lang w:val="lt-LT"/>
              </w:rPr>
              <w:t>.</w:t>
            </w:r>
          </w:p>
        </w:tc>
      </w:tr>
      <w:tr w:rsidR="008B47D1" w:rsidRPr="00E96762"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E96762" w:rsidRDefault="008B47D1">
            <w:pPr>
              <w:jc w:val="both"/>
              <w:rPr>
                <w:b/>
                <w:bCs/>
                <w:i/>
                <w:iCs/>
                <w:sz w:val="24"/>
                <w:szCs w:val="24"/>
                <w:lang w:val="lt-LT"/>
              </w:rPr>
            </w:pPr>
            <w:r w:rsidRPr="00E96762">
              <w:rPr>
                <w:b/>
                <w:bCs/>
                <w:i/>
                <w:iCs/>
                <w:sz w:val="24"/>
                <w:szCs w:val="24"/>
                <w:lang w:val="lt-LT"/>
              </w:rPr>
              <w:t>4. Galimos neigiamos priimto projekto pasekmės ir kokių priemonių reikėtų imtis, kad tokių pasekmių būtų išvengta.</w:t>
            </w:r>
          </w:p>
        </w:tc>
      </w:tr>
      <w:tr w:rsidR="008B47D1" w:rsidRPr="00E96762"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E96762" w:rsidRDefault="008B47D1">
            <w:pPr>
              <w:jc w:val="both"/>
              <w:rPr>
                <w:i/>
                <w:iCs/>
                <w:sz w:val="24"/>
                <w:szCs w:val="24"/>
                <w:lang w:val="lt-LT"/>
              </w:rPr>
            </w:pPr>
            <w:r w:rsidRPr="00E96762">
              <w:rPr>
                <w:i/>
                <w:iCs/>
                <w:sz w:val="24"/>
                <w:szCs w:val="24"/>
                <w:lang w:val="lt-LT"/>
              </w:rPr>
              <w:t>Nenumatoma</w:t>
            </w:r>
          </w:p>
        </w:tc>
      </w:tr>
      <w:tr w:rsidR="008B47D1" w:rsidRPr="00E96762"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E96762" w:rsidRDefault="008B47D1">
            <w:pPr>
              <w:jc w:val="both"/>
              <w:rPr>
                <w:b/>
                <w:bCs/>
                <w:i/>
                <w:iCs/>
                <w:sz w:val="24"/>
                <w:szCs w:val="24"/>
                <w:lang w:val="lt-LT"/>
              </w:rPr>
            </w:pPr>
            <w:r w:rsidRPr="00E96762">
              <w:rPr>
                <w:b/>
                <w:bCs/>
                <w:i/>
                <w:iCs/>
                <w:sz w:val="24"/>
                <w:szCs w:val="24"/>
                <w:lang w:val="lt-LT"/>
              </w:rPr>
              <w:lastRenderedPageBreak/>
              <w:t>5. Kokie šios srities aktai tebegalioja (pateikiamas šių aktų sąrašas) ir kokius galiojančius aktus reikės pakeisti ar panaikinti; jeigu reikia Kolegijos ar mero priimamų aktų, kas ir kada juos turėtų parengti, priėmus teikiamą projektą.</w:t>
            </w:r>
          </w:p>
        </w:tc>
      </w:tr>
      <w:tr w:rsidR="008B47D1" w:rsidRPr="00E96762"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E96762" w:rsidRDefault="00E96762" w:rsidP="00E96762">
            <w:pPr>
              <w:jc w:val="both"/>
              <w:rPr>
                <w:i/>
                <w:iCs/>
                <w:sz w:val="24"/>
                <w:szCs w:val="24"/>
                <w:lang w:val="lt-LT"/>
              </w:rPr>
            </w:pPr>
            <w:r w:rsidRPr="00E96762">
              <w:rPr>
                <w:i/>
                <w:iCs/>
                <w:sz w:val="24"/>
                <w:szCs w:val="24"/>
                <w:lang w:val="lt-LT"/>
              </w:rPr>
              <w:t xml:space="preserve">Galiojančių aktų nereikės pakeisti ar panaikinti; </w:t>
            </w:r>
            <w:r w:rsidR="008B47D1" w:rsidRPr="00E96762">
              <w:rPr>
                <w:i/>
                <w:iCs/>
                <w:sz w:val="24"/>
                <w:szCs w:val="24"/>
                <w:lang w:val="lt-LT"/>
              </w:rPr>
              <w:t>Kolegijos ar mero priimamų aktų nereikia.</w:t>
            </w:r>
          </w:p>
        </w:tc>
      </w:tr>
      <w:tr w:rsidR="008B47D1" w:rsidRPr="00E96762"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E96762" w:rsidRDefault="008B47D1">
            <w:pPr>
              <w:jc w:val="both"/>
              <w:rPr>
                <w:b/>
                <w:bCs/>
                <w:i/>
                <w:iCs/>
                <w:sz w:val="24"/>
                <w:szCs w:val="24"/>
                <w:lang w:val="lt-LT"/>
              </w:rPr>
            </w:pPr>
            <w:r w:rsidRPr="00E96762">
              <w:rPr>
                <w:b/>
                <w:bCs/>
                <w:i/>
                <w:iCs/>
                <w:sz w:val="24"/>
                <w:szCs w:val="24"/>
                <w:lang w:val="lt-LT"/>
              </w:rPr>
              <w:t>6. Jeigu reikia atlikti sprendimo projekto antikorupcinį vertinimą, sprendžia projekto rengėjas, atsižvelgdamas į Teisės aktų projektų antikorupcinio vertinimo taisykles.</w:t>
            </w:r>
          </w:p>
        </w:tc>
      </w:tr>
      <w:tr w:rsidR="008B47D1" w:rsidRPr="00E96762"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E96762" w:rsidRDefault="008B47D1">
            <w:pPr>
              <w:jc w:val="both"/>
              <w:rPr>
                <w:i/>
                <w:iCs/>
                <w:sz w:val="24"/>
                <w:szCs w:val="24"/>
                <w:lang w:val="lt-LT"/>
              </w:rPr>
            </w:pPr>
            <w:r w:rsidRPr="00E96762">
              <w:rPr>
                <w:i/>
                <w:iCs/>
                <w:sz w:val="24"/>
                <w:szCs w:val="24"/>
                <w:lang w:val="lt-LT"/>
              </w:rPr>
              <w:t>Antikorupcinio vertinimo atlikti nereikia.</w:t>
            </w:r>
          </w:p>
        </w:tc>
      </w:tr>
      <w:tr w:rsidR="008B47D1" w:rsidRPr="00E96762"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E96762" w:rsidRDefault="008B47D1">
            <w:pPr>
              <w:rPr>
                <w:b/>
                <w:bCs/>
                <w:i/>
                <w:iCs/>
                <w:sz w:val="24"/>
                <w:szCs w:val="24"/>
                <w:lang w:val="lt-LT"/>
              </w:rPr>
            </w:pPr>
            <w:r w:rsidRPr="00E96762">
              <w:rPr>
                <w:b/>
                <w:bCs/>
                <w:i/>
                <w:iCs/>
                <w:sz w:val="24"/>
                <w:szCs w:val="24"/>
                <w:lang w:val="lt-LT"/>
              </w:rPr>
              <w:t>7. Projekto rengimo metu gauti specialistų vertinimai ir išvados, ekonominiai apskaičiavimai (sąmatos) ir konkretūs finansavimo šaltiniai.</w:t>
            </w:r>
          </w:p>
        </w:tc>
      </w:tr>
      <w:tr w:rsidR="008B47D1" w:rsidRPr="00E96762" w:rsidTr="0015412B">
        <w:tc>
          <w:tcPr>
            <w:tcW w:w="9734" w:type="dxa"/>
            <w:tcBorders>
              <w:top w:val="single" w:sz="4" w:space="0" w:color="auto"/>
              <w:left w:val="single" w:sz="4" w:space="0" w:color="auto"/>
              <w:bottom w:val="single" w:sz="4" w:space="0" w:color="auto"/>
              <w:right w:val="single" w:sz="4" w:space="0" w:color="auto"/>
            </w:tcBorders>
            <w:hideMark/>
          </w:tcPr>
          <w:p w:rsidR="001007FA" w:rsidRPr="001007FA" w:rsidRDefault="001007FA" w:rsidP="001007FA">
            <w:pPr>
              <w:jc w:val="both"/>
              <w:rPr>
                <w:i/>
                <w:iCs/>
                <w:sz w:val="24"/>
                <w:szCs w:val="24"/>
                <w:lang w:val="lt-LT"/>
              </w:rPr>
            </w:pPr>
            <w:r w:rsidRPr="001007FA">
              <w:rPr>
                <w:i/>
                <w:iCs/>
                <w:sz w:val="24"/>
                <w:szCs w:val="24"/>
                <w:lang w:val="lt-LT"/>
              </w:rPr>
              <w:t>Vadovaujantis Lietuvos Respublikos Vyriausybės 2003 m. vasario 26 d. nutarimu Nr. 276 „Dėl numatomo teisinio reguliavimo poveikio vertinimo metodikos patvirtinimo“ yra atliktas numatomo teisinio reguliavimo poveikio vertinimas, įvertintas poveikis konkurencijai ir atitiktis valstybės pagalbos reikalavimams.</w:t>
            </w:r>
          </w:p>
          <w:p w:rsidR="008B47D1" w:rsidRPr="00E96762" w:rsidRDefault="009F4846" w:rsidP="001007FA">
            <w:pPr>
              <w:jc w:val="both"/>
              <w:rPr>
                <w:i/>
                <w:iCs/>
                <w:sz w:val="24"/>
                <w:szCs w:val="24"/>
                <w:lang w:val="lt-LT"/>
              </w:rPr>
            </w:pPr>
            <w:hyperlink r:id="rId10" w:history="1">
              <w:r w:rsidR="001007FA" w:rsidRPr="003D0596">
                <w:rPr>
                  <w:rStyle w:val="Hipersaitas"/>
                  <w:i/>
                  <w:iCs/>
                  <w:noProof w:val="0"/>
                  <w:lang w:val="lt-LT"/>
                </w:rPr>
                <w:t>Numatomo teisinio reguliavimo poveikio vertinimo pažyma.</w:t>
              </w:r>
            </w:hyperlink>
          </w:p>
        </w:tc>
      </w:tr>
      <w:tr w:rsidR="008B47D1" w:rsidRPr="00E96762"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E96762" w:rsidRDefault="008B47D1">
            <w:pPr>
              <w:rPr>
                <w:sz w:val="24"/>
                <w:szCs w:val="24"/>
                <w:lang w:val="lt-LT"/>
              </w:rPr>
            </w:pPr>
            <w:r w:rsidRPr="00E96762">
              <w:rPr>
                <w:b/>
                <w:bCs/>
                <w:i/>
                <w:iCs/>
                <w:sz w:val="24"/>
                <w:szCs w:val="24"/>
                <w:lang w:val="lt-LT"/>
              </w:rPr>
              <w:t>8. Projekto autorius ar autorių grupė.</w:t>
            </w:r>
          </w:p>
        </w:tc>
      </w:tr>
      <w:tr w:rsidR="008B47D1" w:rsidRPr="00E96762"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E96762" w:rsidRDefault="008B47D1">
            <w:pPr>
              <w:jc w:val="both"/>
              <w:rPr>
                <w:i/>
                <w:iCs/>
                <w:sz w:val="24"/>
                <w:szCs w:val="24"/>
                <w:lang w:val="lt-LT"/>
              </w:rPr>
            </w:pPr>
            <w:r w:rsidRPr="00E96762">
              <w:rPr>
                <w:i/>
                <w:iCs/>
                <w:sz w:val="24"/>
                <w:szCs w:val="24"/>
                <w:lang w:val="lt-LT"/>
              </w:rPr>
              <w:t xml:space="preserve"> Daiva Thumat, Ūkio skyriaus Turto poskyrio vyriausioji specialistė.</w:t>
            </w:r>
          </w:p>
        </w:tc>
      </w:tr>
      <w:tr w:rsidR="008B47D1" w:rsidRPr="00E96762"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E96762" w:rsidRDefault="008B47D1">
            <w:pPr>
              <w:rPr>
                <w:sz w:val="24"/>
                <w:szCs w:val="24"/>
                <w:lang w:val="lt-LT"/>
              </w:rPr>
            </w:pPr>
            <w:r w:rsidRPr="00E96762">
              <w:rPr>
                <w:b/>
                <w:bCs/>
                <w:i/>
                <w:iCs/>
                <w:sz w:val="24"/>
                <w:szCs w:val="24"/>
                <w:lang w:val="lt-LT"/>
              </w:rPr>
              <w:t>9. Reikšminiai projekto žodžiai, kurių reikia šiam projektui įtraukti į kompiuterinę paieškos sistemą.</w:t>
            </w:r>
          </w:p>
        </w:tc>
      </w:tr>
      <w:tr w:rsidR="008B47D1" w:rsidRPr="00E96762"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E96762" w:rsidRDefault="00F16744" w:rsidP="00F16744">
            <w:pPr>
              <w:jc w:val="both"/>
              <w:rPr>
                <w:i/>
                <w:iCs/>
                <w:sz w:val="24"/>
                <w:szCs w:val="24"/>
                <w:lang w:val="lt-LT"/>
              </w:rPr>
            </w:pPr>
            <w:r w:rsidRPr="00E96762">
              <w:rPr>
                <w:i/>
                <w:sz w:val="24"/>
                <w:szCs w:val="24"/>
                <w:lang w:val="lt-LT" w:eastAsia="lt-LT"/>
              </w:rPr>
              <w:t>Asociacijai „Traksėdžių viltis“, Šilutės r. sav., Šilutės sen., Traksėdžių k., Šilojų g. 15.</w:t>
            </w:r>
          </w:p>
        </w:tc>
      </w:tr>
      <w:tr w:rsidR="008B47D1" w:rsidRPr="00E96762" w:rsidTr="0015412B">
        <w:tc>
          <w:tcPr>
            <w:tcW w:w="9734" w:type="dxa"/>
            <w:tcBorders>
              <w:top w:val="single" w:sz="4" w:space="0" w:color="auto"/>
              <w:left w:val="single" w:sz="4" w:space="0" w:color="auto"/>
              <w:bottom w:val="single" w:sz="4" w:space="0" w:color="auto"/>
              <w:right w:val="single" w:sz="4" w:space="0" w:color="auto"/>
            </w:tcBorders>
            <w:hideMark/>
          </w:tcPr>
          <w:p w:rsidR="008B47D1" w:rsidRPr="00E96762" w:rsidRDefault="008B47D1">
            <w:pPr>
              <w:rPr>
                <w:b/>
                <w:bCs/>
                <w:i/>
                <w:iCs/>
                <w:sz w:val="24"/>
                <w:szCs w:val="24"/>
                <w:lang w:val="lt-LT"/>
              </w:rPr>
            </w:pPr>
            <w:r w:rsidRPr="00E96762">
              <w:rPr>
                <w:b/>
                <w:bCs/>
                <w:i/>
                <w:iCs/>
                <w:sz w:val="24"/>
                <w:szCs w:val="24"/>
                <w:lang w:val="lt-LT"/>
              </w:rPr>
              <w:t>10. Kiti, autorių nuomone, reikalingi pagrindimai ir paaiškinimai.</w:t>
            </w:r>
          </w:p>
        </w:tc>
      </w:tr>
      <w:tr w:rsidR="008B47D1" w:rsidRPr="00E96762" w:rsidTr="0015412B">
        <w:trPr>
          <w:trHeight w:val="253"/>
        </w:trPr>
        <w:tc>
          <w:tcPr>
            <w:tcW w:w="9734" w:type="dxa"/>
            <w:tcBorders>
              <w:top w:val="single" w:sz="4" w:space="0" w:color="auto"/>
              <w:left w:val="single" w:sz="4" w:space="0" w:color="auto"/>
              <w:bottom w:val="single" w:sz="4" w:space="0" w:color="auto"/>
              <w:right w:val="single" w:sz="4" w:space="0" w:color="auto"/>
            </w:tcBorders>
            <w:hideMark/>
          </w:tcPr>
          <w:p w:rsidR="008B47D1" w:rsidRPr="00E96762" w:rsidRDefault="008B47D1" w:rsidP="008A3B29">
            <w:pPr>
              <w:jc w:val="both"/>
              <w:rPr>
                <w:i/>
                <w:iCs/>
                <w:sz w:val="24"/>
                <w:szCs w:val="24"/>
                <w:lang w:val="lt-LT"/>
              </w:rPr>
            </w:pPr>
            <w:r w:rsidRPr="00E96762">
              <w:rPr>
                <w:i/>
                <w:iCs/>
                <w:sz w:val="24"/>
                <w:szCs w:val="24"/>
                <w:lang w:val="lt-LT"/>
              </w:rPr>
              <w:t>Papildoma medžiaga</w:t>
            </w:r>
            <w:r w:rsidR="008A3B29" w:rsidRPr="00E96762">
              <w:rPr>
                <w:i/>
                <w:iCs/>
                <w:sz w:val="24"/>
                <w:szCs w:val="24"/>
                <w:lang w:val="lt-LT"/>
              </w:rPr>
              <w:t xml:space="preserve"> </w:t>
            </w:r>
            <w:hyperlink r:id="rId11" w:history="1">
              <w:r w:rsidR="008A3B29" w:rsidRPr="00E84EB1">
                <w:rPr>
                  <w:rStyle w:val="Hipersaitas"/>
                  <w:i/>
                  <w:iCs/>
                  <w:noProof w:val="0"/>
                  <w:lang w:val="lt-LT"/>
                </w:rPr>
                <w:t>pridedama</w:t>
              </w:r>
            </w:hyperlink>
            <w:r w:rsidR="008A3B29" w:rsidRPr="00E96762">
              <w:rPr>
                <w:i/>
                <w:iCs/>
                <w:sz w:val="24"/>
                <w:szCs w:val="24"/>
                <w:lang w:val="lt-LT"/>
              </w:rPr>
              <w:t>.</w:t>
            </w:r>
          </w:p>
        </w:tc>
      </w:tr>
    </w:tbl>
    <w:p w:rsidR="008B47D1" w:rsidRPr="00E96762" w:rsidRDefault="008B47D1" w:rsidP="008B47D1">
      <w:pPr>
        <w:jc w:val="center"/>
        <w:rPr>
          <w:i/>
          <w:iCs/>
          <w:sz w:val="24"/>
          <w:szCs w:val="24"/>
          <w:lang w:val="lt-LT"/>
        </w:rPr>
      </w:pPr>
    </w:p>
    <w:p w:rsidR="00DE75ED" w:rsidRPr="00E96762" w:rsidRDefault="00DE75ED" w:rsidP="008B47D1">
      <w:pPr>
        <w:jc w:val="center"/>
        <w:rPr>
          <w:i/>
          <w:iCs/>
          <w:sz w:val="24"/>
          <w:szCs w:val="24"/>
          <w:lang w:val="lt-LT"/>
        </w:rPr>
      </w:pPr>
    </w:p>
    <w:p w:rsidR="008725B1" w:rsidRPr="00E96762" w:rsidRDefault="008B47D1" w:rsidP="001B386E">
      <w:pPr>
        <w:jc w:val="center"/>
        <w:rPr>
          <w:sz w:val="24"/>
          <w:szCs w:val="24"/>
        </w:rPr>
      </w:pPr>
      <w:r w:rsidRPr="00E96762">
        <w:rPr>
          <w:i/>
          <w:iCs/>
          <w:sz w:val="24"/>
          <w:szCs w:val="24"/>
          <w:lang w:val="lt-LT"/>
        </w:rPr>
        <w:t xml:space="preserve">Ūkio skyriaus Turto poskyrio vyriausioji specialistė    </w:t>
      </w:r>
      <w:r w:rsidRPr="00E96762">
        <w:rPr>
          <w:i/>
          <w:iCs/>
          <w:sz w:val="24"/>
          <w:szCs w:val="24"/>
          <w:lang w:val="lt-LT"/>
        </w:rPr>
        <w:tab/>
      </w:r>
      <w:r w:rsidRPr="00E96762">
        <w:rPr>
          <w:i/>
          <w:iCs/>
          <w:sz w:val="24"/>
          <w:szCs w:val="24"/>
          <w:lang w:val="lt-LT"/>
        </w:rPr>
        <w:tab/>
        <w:t>Daiva Thumat</w:t>
      </w:r>
    </w:p>
    <w:sectPr w:rsidR="008725B1" w:rsidRPr="00E96762" w:rsidSect="00F16744">
      <w:footerReference w:type="default" r:id="rId1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0A7" w:rsidRDefault="006650A7" w:rsidP="006650A7">
      <w:r>
        <w:separator/>
      </w:r>
    </w:p>
  </w:endnote>
  <w:endnote w:type="continuationSeparator" w:id="0">
    <w:p w:rsidR="006650A7" w:rsidRDefault="006650A7" w:rsidP="0066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DokChampa">
    <w:altName w:val="Arial Unicode MS"/>
    <w:panose1 w:val="020B0604020202020204"/>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0A7" w:rsidRPr="006650A7" w:rsidRDefault="00BF2C73" w:rsidP="006650A7">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9F4846">
      <w:rPr>
        <w:noProof/>
        <w:sz w:val="16"/>
        <w:szCs w:val="16"/>
      </w:rPr>
      <w:t>P:\Tarybos_projektai_2011-2019\2019 metai\2019-12-19\TUR06sJKV.docx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0A7" w:rsidRDefault="006650A7" w:rsidP="006650A7">
      <w:r>
        <w:separator/>
      </w:r>
    </w:p>
  </w:footnote>
  <w:footnote w:type="continuationSeparator" w:id="0">
    <w:p w:rsidR="006650A7" w:rsidRDefault="006650A7" w:rsidP="00665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D1"/>
    <w:rsid w:val="0002767B"/>
    <w:rsid w:val="001007FA"/>
    <w:rsid w:val="00104C05"/>
    <w:rsid w:val="00143112"/>
    <w:rsid w:val="0015412B"/>
    <w:rsid w:val="001B386E"/>
    <w:rsid w:val="0027052E"/>
    <w:rsid w:val="002D6D19"/>
    <w:rsid w:val="002F1FB6"/>
    <w:rsid w:val="00325A75"/>
    <w:rsid w:val="003306C5"/>
    <w:rsid w:val="00336D6B"/>
    <w:rsid w:val="00363F0C"/>
    <w:rsid w:val="00364779"/>
    <w:rsid w:val="003D0596"/>
    <w:rsid w:val="004C10C0"/>
    <w:rsid w:val="005013B0"/>
    <w:rsid w:val="005C478D"/>
    <w:rsid w:val="005E28D4"/>
    <w:rsid w:val="00663A9B"/>
    <w:rsid w:val="006650A7"/>
    <w:rsid w:val="006767FF"/>
    <w:rsid w:val="006E12B5"/>
    <w:rsid w:val="006F0763"/>
    <w:rsid w:val="007661B2"/>
    <w:rsid w:val="00767778"/>
    <w:rsid w:val="0077231A"/>
    <w:rsid w:val="007B5396"/>
    <w:rsid w:val="007D47AE"/>
    <w:rsid w:val="00827BE4"/>
    <w:rsid w:val="008725B1"/>
    <w:rsid w:val="0088640E"/>
    <w:rsid w:val="008A3B29"/>
    <w:rsid w:val="008A47A4"/>
    <w:rsid w:val="008B2E28"/>
    <w:rsid w:val="008B47D1"/>
    <w:rsid w:val="009A67FC"/>
    <w:rsid w:val="009D2B1B"/>
    <w:rsid w:val="009F4846"/>
    <w:rsid w:val="009F6D7E"/>
    <w:rsid w:val="00A06C95"/>
    <w:rsid w:val="00A138AF"/>
    <w:rsid w:val="00A70239"/>
    <w:rsid w:val="00AB0086"/>
    <w:rsid w:val="00AE08E0"/>
    <w:rsid w:val="00B17EC3"/>
    <w:rsid w:val="00B350B4"/>
    <w:rsid w:val="00BE3871"/>
    <w:rsid w:val="00BF2C73"/>
    <w:rsid w:val="00D70C17"/>
    <w:rsid w:val="00DE75ED"/>
    <w:rsid w:val="00E137AD"/>
    <w:rsid w:val="00E84EB1"/>
    <w:rsid w:val="00E96762"/>
    <w:rsid w:val="00EF1437"/>
    <w:rsid w:val="00F16744"/>
    <w:rsid w:val="00F33BB8"/>
    <w:rsid w:val="00F57665"/>
    <w:rsid w:val="00F83088"/>
    <w:rsid w:val="00F84177"/>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19C50-47D8-4560-87E1-8DBC1FC6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B47D1"/>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B47D1"/>
    <w:rPr>
      <w:rFonts w:ascii="Times New Roman" w:hAnsi="Times New Roman" w:cs="Times New Roman" w:hint="default"/>
      <w:noProof/>
      <w:color w:val="auto"/>
      <w:sz w:val="24"/>
      <w:szCs w:val="24"/>
      <w:vertAlign w:val="baseline"/>
    </w:rPr>
  </w:style>
  <w:style w:type="paragraph" w:styleId="Porat">
    <w:name w:val="footer"/>
    <w:basedOn w:val="prastasis"/>
    <w:link w:val="PoratDiagrama"/>
    <w:uiPriority w:val="99"/>
    <w:unhideWhenUsed/>
    <w:rsid w:val="008B47D1"/>
    <w:pPr>
      <w:tabs>
        <w:tab w:val="center" w:pos="4986"/>
        <w:tab w:val="right" w:pos="9972"/>
      </w:tabs>
    </w:pPr>
  </w:style>
  <w:style w:type="character" w:customStyle="1" w:styleId="PoratDiagrama">
    <w:name w:val="Poraštė Diagrama"/>
    <w:basedOn w:val="Numatytasispastraiposriftas"/>
    <w:link w:val="Porat"/>
    <w:uiPriority w:val="99"/>
    <w:rsid w:val="008B47D1"/>
    <w:rPr>
      <w:rFonts w:ascii="Times New Roman" w:eastAsia="Times New Roman" w:hAnsi="Times New Roman" w:cs="Times New Roman"/>
      <w:sz w:val="20"/>
      <w:szCs w:val="20"/>
      <w:lang w:val="en-US"/>
    </w:rPr>
  </w:style>
  <w:style w:type="paragraph" w:styleId="Betarp">
    <w:name w:val="No Spacing"/>
    <w:uiPriority w:val="1"/>
    <w:qFormat/>
    <w:rsid w:val="008B47D1"/>
    <w:pPr>
      <w:spacing w:after="0" w:line="240" w:lineRule="auto"/>
    </w:pPr>
    <w:rPr>
      <w:rFonts w:ascii="Times New Roman" w:eastAsia="Times New Roman" w:hAnsi="Times New Roman" w:cs="Times New Roman"/>
      <w:sz w:val="20"/>
      <w:szCs w:val="20"/>
      <w:lang w:val="en-US"/>
    </w:rPr>
  </w:style>
  <w:style w:type="paragraph" w:styleId="Debesliotekstas">
    <w:name w:val="Balloon Text"/>
    <w:basedOn w:val="prastasis"/>
    <w:link w:val="DebesliotekstasDiagrama"/>
    <w:uiPriority w:val="99"/>
    <w:semiHidden/>
    <w:unhideWhenUsed/>
    <w:rsid w:val="008B47D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47D1"/>
    <w:rPr>
      <w:rFonts w:ascii="Segoe UI" w:eastAsia="Times New Roman" w:hAnsi="Segoe UI" w:cs="Segoe UI"/>
      <w:sz w:val="18"/>
      <w:szCs w:val="18"/>
      <w:lang w:val="en-US"/>
    </w:rPr>
  </w:style>
  <w:style w:type="character" w:styleId="Perirtashipersaitas">
    <w:name w:val="FollowedHyperlink"/>
    <w:basedOn w:val="Numatytasispastraiposriftas"/>
    <w:uiPriority w:val="99"/>
    <w:semiHidden/>
    <w:unhideWhenUsed/>
    <w:rsid w:val="007B5396"/>
    <w:rPr>
      <w:color w:val="954F72" w:themeColor="followedHyperlink"/>
      <w:u w:val="single"/>
    </w:rPr>
  </w:style>
  <w:style w:type="paragraph" w:styleId="Antrats">
    <w:name w:val="header"/>
    <w:basedOn w:val="prastasis"/>
    <w:link w:val="AntratsDiagrama"/>
    <w:uiPriority w:val="99"/>
    <w:unhideWhenUsed/>
    <w:rsid w:val="006650A7"/>
    <w:pPr>
      <w:tabs>
        <w:tab w:val="center" w:pos="4819"/>
        <w:tab w:val="right" w:pos="9638"/>
      </w:tabs>
    </w:pPr>
  </w:style>
  <w:style w:type="character" w:customStyle="1" w:styleId="AntratsDiagrama">
    <w:name w:val="Antraštės Diagrama"/>
    <w:basedOn w:val="Numatytasispastraiposriftas"/>
    <w:link w:val="Antrats"/>
    <w:uiPriority w:val="99"/>
    <w:rsid w:val="006650A7"/>
    <w:rPr>
      <w:rFonts w:ascii="Times New Roman" w:eastAsia="Times New Roman" w:hAnsi="Times New Roman" w:cs="Times New Roman"/>
      <w:sz w:val="20"/>
      <w:szCs w:val="20"/>
      <w:lang w:val="en-US"/>
    </w:rPr>
  </w:style>
  <w:style w:type="table" w:styleId="Lentelstinklelis">
    <w:name w:val="Table Grid"/>
    <w:basedOn w:val="prastojilentel"/>
    <w:rsid w:val="009F6D7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0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6856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3.lrs.lt/pls/inter3/dokpaieska.showdoc_l?p_id=468562"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3/dokpaieska.showdoc_l?p_id=454354" TargetMode="External"/><Relationship Id="rId11" Type="http://schemas.openxmlformats.org/officeDocument/2006/relationships/hyperlink" Target="file:///\\192.168.0.28\projektai$\Tarybos_projektai_2011-2019\2019%20metai\2019-12-19\Registruoti\TUR06priedas.pdf" TargetMode="External"/><Relationship Id="rId5" Type="http://schemas.openxmlformats.org/officeDocument/2006/relationships/endnotes" Target="endnotes.xml"/><Relationship Id="rId10" Type="http://schemas.openxmlformats.org/officeDocument/2006/relationships/hyperlink" Target="TUR06pazyma.docx" TargetMode="External"/><Relationship Id="rId4" Type="http://schemas.openxmlformats.org/officeDocument/2006/relationships/footnotes" Target="footnotes.xml"/><Relationship Id="rId9" Type="http://schemas.openxmlformats.org/officeDocument/2006/relationships/hyperlink" Target="http://www3.lrs.lt/pls/inter3/dokpaieska.showdoc_l?p_id=468562"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4990</Words>
  <Characters>2845</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EKONOM_DT8</dc:creator>
  <cp:keywords/>
  <dc:description/>
  <cp:lastModifiedBy>EKONOM_DT8</cp:lastModifiedBy>
  <cp:revision>9</cp:revision>
  <cp:lastPrinted>2019-12-11T14:04:00Z</cp:lastPrinted>
  <dcterms:created xsi:type="dcterms:W3CDTF">2019-12-11T12:29:00Z</dcterms:created>
  <dcterms:modified xsi:type="dcterms:W3CDTF">2019-12-11T14:08:00Z</dcterms:modified>
</cp:coreProperties>
</file>