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ECC" w:rsidRDefault="00012533">
      <w:pPr>
        <w:ind w:left="5102"/>
        <w:jc w:val="right"/>
        <w:rPr>
          <w:b/>
          <w:szCs w:val="20"/>
          <w:lang w:eastAsia="en-US"/>
        </w:rPr>
      </w:pPr>
      <w:bookmarkStart w:id="0" w:name="pr4"/>
      <w:bookmarkEnd w:id="0"/>
      <w:r>
        <w:rPr>
          <w:b/>
          <w:szCs w:val="20"/>
          <w:lang w:eastAsia="en-US"/>
        </w:rPr>
        <w:t>Projektas</w:t>
      </w:r>
    </w:p>
    <w:p w:rsidR="00C31ECC" w:rsidRDefault="00C31ECC">
      <w:pPr>
        <w:rPr>
          <w:szCs w:val="20"/>
          <w:lang w:eastAsia="en-US"/>
        </w:rPr>
      </w:pPr>
    </w:p>
    <w:p w:rsidR="00C31ECC" w:rsidRDefault="00012533">
      <w:pPr>
        <w:tabs>
          <w:tab w:val="left" w:pos="0"/>
        </w:tabs>
        <w:jc w:val="center"/>
        <w:rPr>
          <w:b/>
          <w:bCs/>
          <w:caps/>
          <w:lang w:eastAsia="en-US"/>
        </w:rPr>
      </w:pPr>
      <w:r>
        <w:rPr>
          <w:b/>
          <w:bCs/>
          <w:lang w:eastAsia="en-US"/>
        </w:rPr>
        <w:t>ŠILUTĖS RAJONO SAVIVALDYBĖS ADMINISTRACIJOS</w:t>
      </w:r>
    </w:p>
    <w:p w:rsidR="00C31ECC" w:rsidRDefault="00C31ECC">
      <w:pPr>
        <w:jc w:val="center"/>
        <w:rPr>
          <w:caps/>
          <w:szCs w:val="20"/>
          <w:lang w:eastAsia="en-US"/>
        </w:rPr>
      </w:pPr>
    </w:p>
    <w:p w:rsidR="00C31ECC" w:rsidRDefault="00012533">
      <w:pPr>
        <w:tabs>
          <w:tab w:val="left" w:pos="567"/>
        </w:tabs>
        <w:jc w:val="center"/>
        <w:rPr>
          <w:b/>
          <w:bCs/>
          <w:lang w:eastAsia="en-US"/>
        </w:rPr>
      </w:pPr>
      <w:r>
        <w:rPr>
          <w:b/>
          <w:bCs/>
          <w:lang w:eastAsia="en-US"/>
        </w:rPr>
        <w:t>AIŠKINAMASIS RAŠTAS</w:t>
      </w:r>
    </w:p>
    <w:p w:rsidR="00C31ECC" w:rsidRDefault="00012533">
      <w:pPr>
        <w:jc w:val="center"/>
        <w:rPr>
          <w:b/>
          <w:bCs/>
          <w:caps/>
          <w:sz w:val="22"/>
          <w:szCs w:val="20"/>
          <w:lang w:eastAsia="en-US"/>
        </w:rPr>
      </w:pPr>
      <w:r>
        <w:rPr>
          <w:b/>
          <w:bCs/>
          <w:caps/>
          <w:szCs w:val="20"/>
          <w:lang w:eastAsia="en-US"/>
        </w:rPr>
        <w:t>Dėl TARYBOS sprendimo „</w:t>
      </w:r>
      <w:r>
        <w:rPr>
          <w:b/>
          <w:bCs/>
          <w:szCs w:val="20"/>
          <w:lang w:eastAsia="en-US"/>
        </w:rPr>
        <w:t xml:space="preserve">DĖL </w:t>
      </w:r>
      <w:r>
        <w:rPr>
          <w:rFonts w:ascii="Palemonas" w:eastAsia="Calibri" w:hAnsi="Palemonas" w:cs="Palemonas"/>
          <w:b/>
          <w:bCs/>
          <w:szCs w:val="20"/>
          <w:lang w:eastAsia="en-US"/>
        </w:rPr>
        <w:t xml:space="preserve">ŠILUTĖS RAJONO SAVIVALDYBĖS ATLIEKŲ TVARKYMO TAISYKLIŲ </w:t>
      </w:r>
      <w:r>
        <w:rPr>
          <w:b/>
          <w:szCs w:val="20"/>
          <w:lang w:eastAsia="en-US"/>
        </w:rPr>
        <w:t>PATVIRTINIMO</w:t>
      </w:r>
      <w:r>
        <w:rPr>
          <w:b/>
          <w:bCs/>
          <w:caps/>
          <w:sz w:val="22"/>
          <w:szCs w:val="20"/>
          <w:lang w:eastAsia="en-US"/>
        </w:rPr>
        <w:t>“</w:t>
      </w:r>
      <w:r>
        <w:rPr>
          <w:b/>
          <w:bCs/>
          <w:caps/>
          <w:szCs w:val="20"/>
          <w:lang w:eastAsia="en-US"/>
        </w:rPr>
        <w:t xml:space="preserve"> projekto</w:t>
      </w:r>
    </w:p>
    <w:p w:rsidR="00C31ECC" w:rsidRDefault="00C31ECC">
      <w:pPr>
        <w:jc w:val="center"/>
        <w:rPr>
          <w:b/>
          <w:bCs/>
          <w:caps/>
          <w:sz w:val="16"/>
          <w:szCs w:val="16"/>
          <w:lang w:eastAsia="en-US"/>
        </w:rPr>
      </w:pPr>
    </w:p>
    <w:p w:rsidR="00C31ECC" w:rsidRDefault="00012533">
      <w:pPr>
        <w:tabs>
          <w:tab w:val="left" w:pos="567"/>
        </w:tabs>
        <w:jc w:val="center"/>
        <w:rPr>
          <w:szCs w:val="20"/>
          <w:lang w:eastAsia="en-US"/>
        </w:rPr>
      </w:pPr>
      <w:r>
        <w:rPr>
          <w:szCs w:val="20"/>
          <w:lang w:eastAsia="en-US"/>
        </w:rPr>
        <w:t>2019 m. gruodžio 3 d.</w:t>
      </w:r>
    </w:p>
    <w:p w:rsidR="00C31ECC" w:rsidRDefault="00012533">
      <w:pPr>
        <w:tabs>
          <w:tab w:val="left" w:pos="0"/>
        </w:tabs>
        <w:jc w:val="center"/>
        <w:rPr>
          <w:szCs w:val="20"/>
          <w:lang w:eastAsia="en-US"/>
        </w:rPr>
      </w:pPr>
      <w:r>
        <w:rPr>
          <w:szCs w:val="20"/>
          <w:lang w:eastAsia="en-US"/>
        </w:rPr>
        <w:t>Šilutė</w:t>
      </w: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8"/>
      </w:tblGrid>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C31ECC">
            <w:pPr>
              <w:ind w:firstLine="540"/>
              <w:rPr>
                <w:b/>
                <w:bCs/>
                <w:i/>
                <w:iCs/>
                <w:sz w:val="12"/>
                <w:szCs w:val="12"/>
                <w:lang w:eastAsia="en-US"/>
              </w:rPr>
            </w:pPr>
          </w:p>
          <w:p w:rsidR="00C31ECC" w:rsidRDefault="00012533">
            <w:pPr>
              <w:ind w:firstLine="540"/>
              <w:rPr>
                <w:b/>
                <w:bCs/>
                <w:szCs w:val="20"/>
                <w:lang w:eastAsia="en-US"/>
              </w:rPr>
            </w:pPr>
            <w:r>
              <w:rPr>
                <w:b/>
                <w:bCs/>
                <w:i/>
                <w:iCs/>
                <w:szCs w:val="20"/>
                <w:lang w:eastAsia="en-US"/>
              </w:rPr>
              <w:t>1. Parengto projekto tikslai ir uždaviniai.</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012533">
            <w:pPr>
              <w:ind w:firstLine="540"/>
              <w:jc w:val="both"/>
              <w:rPr>
                <w:szCs w:val="20"/>
                <w:lang w:eastAsia="en-US"/>
              </w:rPr>
            </w:pPr>
            <w:r>
              <w:rPr>
                <w:rFonts w:eastAsia="Calibri"/>
                <w:lang w:eastAsia="en-US"/>
              </w:rPr>
              <w:t>Parengto sprendimo projekto tikslas patvirtinti Šilutės rajono atliekų tvarkymo taisykles.</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C31ECC">
            <w:pPr>
              <w:ind w:firstLine="540"/>
              <w:rPr>
                <w:b/>
                <w:bCs/>
                <w:sz w:val="12"/>
                <w:szCs w:val="12"/>
                <w:lang w:eastAsia="en-US"/>
              </w:rPr>
            </w:pPr>
          </w:p>
          <w:p w:rsidR="00C31ECC" w:rsidRDefault="00012533">
            <w:pPr>
              <w:tabs>
                <w:tab w:val="left" w:pos="7110"/>
              </w:tabs>
              <w:ind w:firstLine="540"/>
              <w:rPr>
                <w:b/>
                <w:bCs/>
                <w:szCs w:val="20"/>
                <w:lang w:eastAsia="en-US"/>
              </w:rPr>
            </w:pPr>
            <w:r>
              <w:rPr>
                <w:b/>
                <w:bCs/>
                <w:i/>
                <w:iCs/>
                <w:szCs w:val="20"/>
                <w:lang w:eastAsia="en-US"/>
              </w:rPr>
              <w:t>2. Kaip šiuo metu yra sureguliuoti projekte aptarti klausimai.</w:t>
            </w:r>
            <w:r>
              <w:rPr>
                <w:b/>
                <w:bCs/>
                <w:i/>
                <w:iCs/>
                <w:szCs w:val="20"/>
                <w:lang w:eastAsia="en-US"/>
              </w:rPr>
              <w:tab/>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012533">
            <w:pPr>
              <w:jc w:val="both"/>
              <w:rPr>
                <w:rFonts w:eastAsia="Calibri"/>
                <w:lang w:eastAsia="en-US"/>
              </w:rPr>
            </w:pPr>
            <w:r>
              <w:rPr>
                <w:rFonts w:eastAsia="Calibri"/>
                <w:color w:val="000000"/>
                <w:lang w:eastAsia="en-US"/>
              </w:rPr>
              <w:t>Patvirtinus</w:t>
            </w:r>
            <w:r>
              <w:rPr>
                <w:rFonts w:eastAsia="Calibri"/>
                <w:lang w:eastAsia="en-US"/>
              </w:rPr>
              <w:t xml:space="preserve"> Šilutės rajono atliekų tvarkymo taisykles, papildytos atliekų turėtojų pareigos ir teisės, atliekų vežėjo teisės ir pareigos. Šilutės rajono atliekų tvarkymo taisyklės atitiks šiuo metu tesės aktų reikalavimams.</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C31ECC">
            <w:pPr>
              <w:ind w:firstLine="540"/>
              <w:rPr>
                <w:i/>
                <w:iCs/>
                <w:sz w:val="12"/>
                <w:szCs w:val="12"/>
                <w:lang w:eastAsia="en-US"/>
              </w:rPr>
            </w:pPr>
          </w:p>
          <w:p w:rsidR="00C31ECC" w:rsidRDefault="00012533">
            <w:pPr>
              <w:ind w:firstLine="540"/>
              <w:rPr>
                <w:b/>
                <w:bCs/>
                <w:i/>
                <w:iCs/>
                <w:szCs w:val="20"/>
                <w:lang w:eastAsia="en-US"/>
              </w:rPr>
            </w:pPr>
            <w:r>
              <w:rPr>
                <w:b/>
                <w:bCs/>
                <w:i/>
                <w:iCs/>
                <w:szCs w:val="20"/>
                <w:lang w:eastAsia="en-US"/>
              </w:rPr>
              <w:t>3. Kokių pozityvių rezultatų laukiama.</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012533">
            <w:pPr>
              <w:ind w:firstLine="540"/>
              <w:jc w:val="both"/>
              <w:rPr>
                <w:szCs w:val="20"/>
                <w:lang w:eastAsia="en-US"/>
              </w:rPr>
            </w:pPr>
            <w:r>
              <w:rPr>
                <w:rFonts w:eastAsia="Calibri"/>
                <w:lang w:eastAsia="en-US"/>
              </w:rPr>
              <w:t xml:space="preserve">Patvirtinus taisykles, bus užtikrinta atliekų turėtojų ir vežėjo kontrolė, komunalinių atliekų tinkamą tvarkymą. </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C31ECC">
            <w:pPr>
              <w:ind w:firstLine="540"/>
              <w:rPr>
                <w:i/>
                <w:iCs/>
                <w:sz w:val="12"/>
                <w:szCs w:val="12"/>
                <w:lang w:eastAsia="en-US"/>
              </w:rPr>
            </w:pPr>
          </w:p>
          <w:p w:rsidR="00C31ECC" w:rsidRDefault="00012533">
            <w:pPr>
              <w:ind w:firstLine="540"/>
              <w:rPr>
                <w:b/>
                <w:bCs/>
                <w:i/>
                <w:iCs/>
                <w:szCs w:val="20"/>
                <w:lang w:eastAsia="en-US"/>
              </w:rPr>
            </w:pPr>
            <w:r>
              <w:rPr>
                <w:b/>
                <w:bCs/>
                <w:i/>
                <w:iCs/>
                <w:szCs w:val="20"/>
                <w:lang w:eastAsia="en-US"/>
              </w:rPr>
              <w:t>4. Galimos neigiamos priimto projekto pasekmės ir kokių priemonių reikėtų imtis, kad tokių pasekmių būtų išvengta.</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012533">
            <w:pPr>
              <w:ind w:firstLine="540"/>
              <w:jc w:val="both"/>
              <w:rPr>
                <w:szCs w:val="20"/>
                <w:lang w:eastAsia="en-US"/>
              </w:rPr>
            </w:pPr>
            <w:r>
              <w:rPr>
                <w:szCs w:val="20"/>
                <w:lang w:eastAsia="en-US"/>
              </w:rPr>
              <w:t>Nėra</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C31ECC">
            <w:pPr>
              <w:ind w:firstLine="540"/>
              <w:rPr>
                <w:b/>
                <w:bCs/>
                <w:i/>
                <w:iCs/>
                <w:sz w:val="12"/>
                <w:szCs w:val="12"/>
                <w:lang w:eastAsia="en-US"/>
              </w:rPr>
            </w:pPr>
          </w:p>
          <w:p w:rsidR="00C31ECC" w:rsidRDefault="00012533">
            <w:pPr>
              <w:ind w:firstLine="540"/>
              <w:jc w:val="both"/>
              <w:rPr>
                <w:b/>
                <w:bCs/>
                <w:i/>
                <w:iCs/>
                <w:szCs w:val="20"/>
                <w:lang w:eastAsia="en-US"/>
              </w:rPr>
            </w:pPr>
            <w:r>
              <w:rPr>
                <w:b/>
                <w:bCs/>
                <w:i/>
                <w:iCs/>
                <w:szCs w:val="20"/>
                <w:lang w:eastAsia="en-U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012533">
            <w:pPr>
              <w:ind w:firstLine="540"/>
              <w:jc w:val="both"/>
              <w:rPr>
                <w:szCs w:val="20"/>
                <w:lang w:eastAsia="en-US"/>
              </w:rPr>
            </w:pPr>
            <w:r>
              <w:rPr>
                <w:szCs w:val="20"/>
                <w:lang w:eastAsia="en-US"/>
              </w:rPr>
              <w:t>Nėra</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C31ECC">
            <w:pPr>
              <w:ind w:firstLine="540"/>
              <w:jc w:val="both"/>
              <w:rPr>
                <w:b/>
                <w:bCs/>
                <w:i/>
                <w:iCs/>
                <w:sz w:val="12"/>
                <w:szCs w:val="12"/>
                <w:lang w:eastAsia="en-US"/>
              </w:rPr>
            </w:pPr>
          </w:p>
          <w:p w:rsidR="00C31ECC" w:rsidRDefault="00012533">
            <w:pPr>
              <w:ind w:firstLine="540"/>
              <w:jc w:val="both"/>
              <w:rPr>
                <w:b/>
                <w:bCs/>
                <w:i/>
                <w:iCs/>
                <w:szCs w:val="20"/>
                <w:lang w:eastAsia="en-US"/>
              </w:rPr>
            </w:pPr>
            <w:r>
              <w:rPr>
                <w:b/>
                <w:bCs/>
                <w:i/>
                <w:iCs/>
                <w:szCs w:val="20"/>
                <w:lang w:eastAsia="en-US"/>
              </w:rPr>
              <w:t>6. Jeigu reikia atlikti sprendimo projekto antikorupcinį vertinimą, sprendžia projekto rengėjas, atsižvelgdamas į Teisės aktų projektų antikorupcinio vertinimo taisykles.</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6B720C">
            <w:pPr>
              <w:ind w:firstLine="540"/>
              <w:jc w:val="both"/>
              <w:rPr>
                <w:szCs w:val="20"/>
                <w:lang w:eastAsia="en-US"/>
              </w:rPr>
            </w:pPr>
            <w:hyperlink r:id="rId7" w:history="1">
              <w:r w:rsidR="00012533" w:rsidRPr="00F205EC">
                <w:rPr>
                  <w:rStyle w:val="Hipersaitas"/>
                  <w:rFonts w:eastAsia="Calibri"/>
                  <w:lang w:eastAsia="en-US"/>
                </w:rPr>
                <w:t>Antikorupcinis vertinimas pridedamas.</w:t>
              </w:r>
            </w:hyperlink>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C31ECC">
            <w:pPr>
              <w:ind w:firstLine="540"/>
              <w:rPr>
                <w:i/>
                <w:iCs/>
                <w:sz w:val="12"/>
                <w:szCs w:val="12"/>
                <w:lang w:eastAsia="en-US"/>
              </w:rPr>
            </w:pPr>
          </w:p>
          <w:p w:rsidR="00C31ECC" w:rsidRDefault="00012533">
            <w:pPr>
              <w:ind w:firstLine="540"/>
              <w:rPr>
                <w:b/>
                <w:bCs/>
                <w:i/>
                <w:iCs/>
                <w:szCs w:val="20"/>
                <w:lang w:eastAsia="en-US"/>
              </w:rPr>
            </w:pPr>
            <w:r>
              <w:rPr>
                <w:b/>
                <w:bCs/>
                <w:i/>
                <w:iCs/>
                <w:szCs w:val="20"/>
                <w:lang w:eastAsia="en-US"/>
              </w:rPr>
              <w:t>7. Projekto rengimo metu gauti specialistų vertinimai ir išvados, ekonominiai apskaičiavimai (sąmatos) ir konkretūs finansavimo šaltiniai.</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012533">
            <w:pPr>
              <w:ind w:firstLine="540"/>
              <w:jc w:val="both"/>
              <w:rPr>
                <w:szCs w:val="20"/>
                <w:lang w:eastAsia="en-US"/>
              </w:rPr>
            </w:pPr>
            <w:r>
              <w:rPr>
                <w:szCs w:val="20"/>
                <w:lang w:eastAsia="en-US"/>
              </w:rPr>
              <w:t>Nėra</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C31ECC">
            <w:pPr>
              <w:ind w:firstLine="540"/>
              <w:rPr>
                <w:b/>
                <w:bCs/>
                <w:i/>
                <w:iCs/>
                <w:sz w:val="12"/>
                <w:szCs w:val="12"/>
                <w:lang w:eastAsia="en-US"/>
              </w:rPr>
            </w:pPr>
          </w:p>
          <w:p w:rsidR="00C31ECC" w:rsidRDefault="00012533">
            <w:pPr>
              <w:ind w:firstLine="540"/>
              <w:rPr>
                <w:szCs w:val="20"/>
                <w:lang w:eastAsia="en-US"/>
              </w:rPr>
            </w:pPr>
            <w:r>
              <w:rPr>
                <w:b/>
                <w:bCs/>
                <w:i/>
                <w:iCs/>
                <w:szCs w:val="20"/>
                <w:lang w:eastAsia="en-US"/>
              </w:rPr>
              <w:t>8. Projekto autorius ar autorių grupė.</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012533">
            <w:pPr>
              <w:ind w:firstLine="540"/>
              <w:rPr>
                <w:szCs w:val="20"/>
                <w:lang w:eastAsia="en-US"/>
              </w:rPr>
            </w:pPr>
            <w:r>
              <w:rPr>
                <w:szCs w:val="20"/>
                <w:lang w:eastAsia="en-US"/>
              </w:rPr>
              <w:t xml:space="preserve"> Viešųjų paslaugų skyriaus Vyriausiasis specialistas Mindaugas Būdvytis</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C31ECC">
            <w:pPr>
              <w:ind w:firstLine="540"/>
              <w:rPr>
                <w:b/>
                <w:bCs/>
                <w:i/>
                <w:iCs/>
                <w:sz w:val="12"/>
                <w:szCs w:val="12"/>
                <w:lang w:eastAsia="en-US"/>
              </w:rPr>
            </w:pPr>
          </w:p>
          <w:p w:rsidR="00C31ECC" w:rsidRDefault="00012533">
            <w:pPr>
              <w:ind w:firstLine="540"/>
              <w:rPr>
                <w:szCs w:val="20"/>
                <w:lang w:eastAsia="en-US"/>
              </w:rPr>
            </w:pPr>
            <w:r>
              <w:rPr>
                <w:b/>
                <w:bCs/>
                <w:i/>
                <w:iCs/>
                <w:szCs w:val="20"/>
                <w:lang w:eastAsia="en-US"/>
              </w:rPr>
              <w:t>9. Reikšminiai projekto žodžiai, kurių reikia šiam projektui įtraukti į kompiuterinę paieškos sistemą.</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012533">
            <w:pPr>
              <w:ind w:firstLine="540"/>
              <w:rPr>
                <w:szCs w:val="20"/>
                <w:lang w:eastAsia="en-US"/>
              </w:rPr>
            </w:pPr>
            <w:r>
              <w:rPr>
                <w:rFonts w:eastAsia="Calibri"/>
                <w:lang w:eastAsia="en-US"/>
              </w:rPr>
              <w:t>Atliekų taisyklės</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C31ECC">
            <w:pPr>
              <w:ind w:firstLine="540"/>
              <w:rPr>
                <w:b/>
                <w:bCs/>
                <w:i/>
                <w:iCs/>
                <w:sz w:val="12"/>
                <w:szCs w:val="12"/>
                <w:lang w:eastAsia="en-US"/>
              </w:rPr>
            </w:pPr>
          </w:p>
          <w:p w:rsidR="00C31ECC" w:rsidRDefault="00012533">
            <w:pPr>
              <w:ind w:firstLine="540"/>
              <w:rPr>
                <w:b/>
                <w:bCs/>
                <w:i/>
                <w:iCs/>
                <w:szCs w:val="20"/>
                <w:lang w:eastAsia="en-US"/>
              </w:rPr>
            </w:pPr>
            <w:r>
              <w:rPr>
                <w:b/>
                <w:bCs/>
                <w:i/>
                <w:iCs/>
                <w:szCs w:val="20"/>
                <w:lang w:eastAsia="en-US"/>
              </w:rPr>
              <w:t>10. Kiti, autorių nuomone, reikalingi pagrindimai ir paaiškinimai.</w:t>
            </w:r>
          </w:p>
        </w:tc>
      </w:tr>
      <w:tr w:rsidR="00C31ECC">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ECC" w:rsidRDefault="00C31ECC">
            <w:pPr>
              <w:ind w:firstLine="540"/>
              <w:jc w:val="both"/>
              <w:rPr>
                <w:sz w:val="22"/>
                <w:szCs w:val="22"/>
                <w:lang w:eastAsia="en-US"/>
              </w:rPr>
            </w:pPr>
          </w:p>
        </w:tc>
      </w:tr>
    </w:tbl>
    <w:p w:rsidR="00C31ECC" w:rsidRDefault="00C31ECC">
      <w:pPr>
        <w:spacing w:after="120"/>
        <w:ind w:left="283"/>
        <w:rPr>
          <w:b/>
          <w:bCs/>
          <w:sz w:val="16"/>
          <w:szCs w:val="16"/>
          <w:lang w:eastAsia="en-US"/>
        </w:rPr>
      </w:pPr>
    </w:p>
    <w:p w:rsidR="00C31ECC" w:rsidRDefault="00C31ECC">
      <w:pPr>
        <w:spacing w:after="120"/>
        <w:ind w:left="283" w:firstLine="437"/>
        <w:rPr>
          <w:b/>
          <w:bCs/>
          <w:sz w:val="16"/>
          <w:szCs w:val="16"/>
          <w:lang w:eastAsia="en-US"/>
        </w:rPr>
      </w:pPr>
    </w:p>
    <w:p w:rsidR="00C31ECC" w:rsidRDefault="00012533">
      <w:pPr>
        <w:spacing w:after="120"/>
        <w:ind w:left="283" w:firstLine="437"/>
        <w:rPr>
          <w:bCs/>
          <w:lang w:eastAsia="en-US"/>
        </w:rPr>
      </w:pPr>
      <w:r>
        <w:rPr>
          <w:bCs/>
          <w:lang w:eastAsia="en-US"/>
        </w:rPr>
        <w:t>Vyriausiasis specialistas</w:t>
      </w:r>
      <w:r>
        <w:rPr>
          <w:bCs/>
          <w:lang w:eastAsia="en-US"/>
        </w:rPr>
        <w:tab/>
      </w:r>
      <w:r>
        <w:rPr>
          <w:bCs/>
          <w:lang w:eastAsia="en-US"/>
        </w:rPr>
        <w:tab/>
        <w:t xml:space="preserve">                                        Mindaugas Būdvytis</w:t>
      </w:r>
    </w:p>
    <w:p w:rsidR="00C31ECC" w:rsidRDefault="00012533">
      <w:pPr>
        <w:spacing w:after="120"/>
        <w:ind w:left="283" w:firstLine="437"/>
        <w:rPr>
          <w:b/>
          <w:bCs/>
          <w:sz w:val="16"/>
          <w:szCs w:val="16"/>
          <w:lang w:eastAsia="en-US"/>
        </w:rPr>
      </w:pPr>
      <w:r>
        <w:rPr>
          <w:b/>
          <w:bCs/>
          <w:sz w:val="16"/>
          <w:szCs w:val="16"/>
          <w:lang w:eastAsia="en-US"/>
        </w:rPr>
        <w:t xml:space="preserve">         (Autorius, pareigos)</w:t>
      </w:r>
      <w:r>
        <w:rPr>
          <w:b/>
          <w:bCs/>
          <w:sz w:val="16"/>
          <w:szCs w:val="16"/>
          <w:lang w:eastAsia="en-US"/>
        </w:rPr>
        <w:tab/>
        <w:t xml:space="preserve">                                         (parašas)</w:t>
      </w:r>
      <w:r>
        <w:rPr>
          <w:b/>
          <w:bCs/>
          <w:sz w:val="16"/>
          <w:szCs w:val="16"/>
          <w:lang w:eastAsia="en-US"/>
        </w:rPr>
        <w:tab/>
      </w:r>
      <w:r>
        <w:rPr>
          <w:b/>
          <w:bCs/>
          <w:sz w:val="16"/>
          <w:szCs w:val="16"/>
          <w:lang w:eastAsia="en-US"/>
        </w:rPr>
        <w:tab/>
      </w:r>
      <w:r>
        <w:rPr>
          <w:b/>
          <w:bCs/>
          <w:sz w:val="16"/>
          <w:szCs w:val="16"/>
          <w:lang w:eastAsia="en-US"/>
        </w:rPr>
        <w:tab/>
        <w:t xml:space="preserve">  (vardas, pavardė)</w:t>
      </w:r>
    </w:p>
    <w:p w:rsidR="00C31ECC" w:rsidRDefault="00C31ECC">
      <w:pPr>
        <w:jc w:val="right"/>
      </w:pPr>
    </w:p>
    <w:p w:rsidR="00C31ECC" w:rsidRDefault="00C31ECC">
      <w:pPr>
        <w:pStyle w:val="hd"/>
        <w:spacing w:beforeAutospacing="0" w:afterAutospacing="0"/>
        <w:jc w:val="right"/>
        <w:rPr>
          <w:rFonts w:ascii="Times New Roman" w:eastAsia="Times New Roman" w:hAnsi="Times New Roman" w:cs="Times New Roman"/>
          <w:sz w:val="18"/>
          <w:lang w:val="lt-LT"/>
        </w:rPr>
      </w:pPr>
    </w:p>
    <w:p w:rsidR="00C31ECC" w:rsidRDefault="00C31ECC">
      <w:pPr>
        <w:pStyle w:val="hd"/>
        <w:spacing w:beforeAutospacing="0" w:afterAutospacing="0"/>
        <w:rPr>
          <w:rFonts w:ascii="Times New Roman" w:eastAsia="Times New Roman" w:hAnsi="Times New Roman" w:cs="Times New Roman"/>
          <w:sz w:val="18"/>
          <w:lang w:val="lt-LT"/>
        </w:rPr>
      </w:pPr>
    </w:p>
    <w:tbl>
      <w:tblPr>
        <w:tblW w:w="9588" w:type="dxa"/>
        <w:tblLook w:val="0000" w:firstRow="0" w:lastRow="0" w:firstColumn="0" w:lastColumn="0" w:noHBand="0" w:noVBand="0"/>
      </w:tblPr>
      <w:tblGrid>
        <w:gridCol w:w="4909"/>
        <w:gridCol w:w="4679"/>
      </w:tblGrid>
      <w:tr w:rsidR="00C31ECC">
        <w:trPr>
          <w:cantSplit/>
          <w:trHeight w:val="293"/>
        </w:trPr>
        <w:tc>
          <w:tcPr>
            <w:tcW w:w="4908" w:type="dxa"/>
            <w:shd w:val="clear" w:color="auto" w:fill="auto"/>
          </w:tcPr>
          <w:p w:rsidR="00C31ECC" w:rsidRDefault="00C31ECC">
            <w:pPr>
              <w:pStyle w:val="hd"/>
              <w:spacing w:beforeAutospacing="0" w:afterAutospacing="0"/>
              <w:rPr>
                <w:rFonts w:ascii="Times New Roman" w:eastAsia="Times New Roman" w:hAnsi="Times New Roman" w:cs="Times New Roman"/>
                <w:sz w:val="18"/>
                <w:lang w:val="lt-LT"/>
              </w:rPr>
            </w:pPr>
          </w:p>
        </w:tc>
        <w:tc>
          <w:tcPr>
            <w:tcW w:w="4679" w:type="dxa"/>
            <w:shd w:val="clear" w:color="auto" w:fill="auto"/>
          </w:tcPr>
          <w:p w:rsidR="00C31ECC" w:rsidRDefault="00012533">
            <w:pPr>
              <w:jc w:val="right"/>
              <w:rPr>
                <w:b/>
              </w:rPr>
            </w:pPr>
            <w:r>
              <w:rPr>
                <w:b/>
                <w:caps/>
              </w:rPr>
              <w:t>P</w:t>
            </w:r>
            <w:r>
              <w:rPr>
                <w:b/>
              </w:rPr>
              <w:t>rojektas</w:t>
            </w:r>
          </w:p>
          <w:p w:rsidR="00C31ECC" w:rsidRDefault="00C31ECC">
            <w:pPr>
              <w:jc w:val="right"/>
              <w:rPr>
                <w:b/>
              </w:rPr>
            </w:pPr>
          </w:p>
        </w:tc>
      </w:tr>
      <w:tr w:rsidR="00C31ECC">
        <w:trPr>
          <w:cantSplit/>
          <w:trHeight w:val="293"/>
        </w:trPr>
        <w:tc>
          <w:tcPr>
            <w:tcW w:w="9587" w:type="dxa"/>
            <w:gridSpan w:val="2"/>
            <w:shd w:val="clear" w:color="auto" w:fill="auto"/>
          </w:tcPr>
          <w:p w:rsidR="00C31ECC" w:rsidRDefault="00012533">
            <w:pPr>
              <w:jc w:val="center"/>
              <w:rPr>
                <w:b/>
                <w:caps/>
              </w:rPr>
            </w:pPr>
            <w:r>
              <w:rPr>
                <w:b/>
                <w:caps/>
              </w:rPr>
              <w:t>Šilutės rajono savivaldybėS</w:t>
            </w:r>
          </w:p>
          <w:p w:rsidR="00C31ECC" w:rsidRDefault="00012533">
            <w:pPr>
              <w:jc w:val="center"/>
            </w:pPr>
            <w:r>
              <w:rPr>
                <w:b/>
                <w:caps/>
              </w:rPr>
              <w:t>TARYBA</w:t>
            </w:r>
          </w:p>
        </w:tc>
      </w:tr>
      <w:tr w:rsidR="00C31ECC">
        <w:trPr>
          <w:cantSplit/>
          <w:trHeight w:val="1037"/>
        </w:trPr>
        <w:tc>
          <w:tcPr>
            <w:tcW w:w="9587" w:type="dxa"/>
            <w:gridSpan w:val="2"/>
            <w:shd w:val="clear" w:color="auto" w:fill="auto"/>
          </w:tcPr>
          <w:p w:rsidR="00C31ECC" w:rsidRDefault="00C31ECC">
            <w:pPr>
              <w:jc w:val="center"/>
            </w:pPr>
          </w:p>
          <w:p w:rsidR="00C31ECC" w:rsidRDefault="00C31ECC">
            <w:pPr>
              <w:jc w:val="center"/>
              <w:rPr>
                <w:strike/>
              </w:rPr>
            </w:pPr>
          </w:p>
          <w:p w:rsidR="00C31ECC" w:rsidRDefault="00C31ECC">
            <w:pPr>
              <w:jc w:val="center"/>
            </w:pPr>
          </w:p>
          <w:p w:rsidR="00C31ECC" w:rsidRDefault="00C31ECC">
            <w:pPr>
              <w:jc w:val="center"/>
            </w:pPr>
          </w:p>
          <w:p w:rsidR="00C31ECC" w:rsidRDefault="00C31ECC">
            <w:pPr>
              <w:jc w:val="center"/>
            </w:pPr>
          </w:p>
        </w:tc>
      </w:tr>
    </w:tbl>
    <w:p w:rsidR="00C31ECC" w:rsidRDefault="00012533">
      <w:pPr>
        <w:jc w:val="center"/>
        <w:rPr>
          <w:b/>
        </w:rPr>
      </w:pPr>
      <w:r>
        <w:rPr>
          <w:b/>
          <w:caps/>
        </w:rPr>
        <w:t>sprendimas</w:t>
      </w:r>
    </w:p>
    <w:p w:rsidR="00C31ECC" w:rsidRDefault="00012533">
      <w:pPr>
        <w:jc w:val="center"/>
        <w:rPr>
          <w:b/>
        </w:rPr>
      </w:pPr>
      <w:r>
        <w:rPr>
          <w:b/>
        </w:rPr>
        <w:t xml:space="preserve">DĖL </w:t>
      </w:r>
      <w:bookmarkStart w:id="1" w:name="_Hlk529453205"/>
      <w:r>
        <w:rPr>
          <w:rFonts w:ascii="Palemonas" w:eastAsia="Calibri" w:hAnsi="Palemonas" w:cs="Palemonas"/>
          <w:b/>
          <w:bCs/>
          <w:lang w:eastAsia="en-US"/>
        </w:rPr>
        <w:t xml:space="preserve">ŠILUTĖS RAJONO SAVIVALDYBĖS ATLIEKŲ TVARKYMO TAISYKLIŲ </w:t>
      </w:r>
      <w:bookmarkEnd w:id="1"/>
      <w:r>
        <w:rPr>
          <w:b/>
          <w:lang w:eastAsia="en-US"/>
        </w:rPr>
        <w:t>PATVIRTINIMO</w:t>
      </w:r>
    </w:p>
    <w:p w:rsidR="00C31ECC" w:rsidRDefault="00C31ECC">
      <w:pPr>
        <w:pStyle w:val="ISTATYMAS"/>
        <w:rPr>
          <w:rFonts w:ascii="Times New Roman" w:hAnsi="Times New Roman"/>
          <w:lang w:val="lt-LT"/>
        </w:rPr>
      </w:pPr>
    </w:p>
    <w:p w:rsidR="00C31ECC" w:rsidRDefault="00012533">
      <w:pPr>
        <w:jc w:val="center"/>
      </w:pPr>
      <w:r>
        <w:t>2019 m. gruodžio    d. Nr. T1-</w:t>
      </w:r>
    </w:p>
    <w:p w:rsidR="00C31ECC" w:rsidRDefault="00012533">
      <w:pPr>
        <w:jc w:val="center"/>
      </w:pPr>
      <w:r>
        <w:t>Šilutė</w:t>
      </w:r>
    </w:p>
    <w:p w:rsidR="00C31ECC" w:rsidRDefault="00C31ECC"/>
    <w:p w:rsidR="00C31ECC" w:rsidRDefault="00012533">
      <w:pPr>
        <w:ind w:firstLine="840"/>
        <w:jc w:val="both"/>
      </w:pPr>
      <w:r>
        <w:rPr>
          <w:lang w:eastAsia="en-US"/>
        </w:rPr>
        <w:t>Vadovaudamasi Lietuvos Respublikos vietos savivaldos įstatymo 16 straipsnio 2 dalies 36 punktu, 18 straipsnio 1 dalimi, Lietuvos Respublikos atliekų tvarkymo įstatymo</w:t>
      </w:r>
      <w:r>
        <w:rPr>
          <w:vertAlign w:val="superscript"/>
          <w:lang w:eastAsia="en-US"/>
        </w:rPr>
        <w:t xml:space="preserve"> </w:t>
      </w:r>
      <w:r>
        <w:rPr>
          <w:lang w:eastAsia="en-US"/>
        </w:rPr>
        <w:t>31 straipsnio 1 dalimi,  Šilutės rajono savivaldybės  taryba  n u s p r e n d ž i a:</w:t>
      </w:r>
    </w:p>
    <w:p w:rsidR="00C31ECC" w:rsidRDefault="00012533">
      <w:pPr>
        <w:ind w:firstLine="840"/>
        <w:jc w:val="both"/>
      </w:pPr>
      <w:r>
        <w:t xml:space="preserve">1. Patvirtinti </w:t>
      </w:r>
      <w:r>
        <w:rPr>
          <w:rFonts w:ascii="Palemonas" w:eastAsia="Calibri" w:hAnsi="Palemonas" w:cs="Palemonas"/>
          <w:bCs/>
          <w:lang w:eastAsia="en-US"/>
        </w:rPr>
        <w:t>Šilutės rajono savivaldybės atliekų tvarkymo taisykles (pridedama).</w:t>
      </w:r>
    </w:p>
    <w:p w:rsidR="00C31ECC" w:rsidRDefault="00012533">
      <w:pPr>
        <w:ind w:firstLine="851"/>
        <w:jc w:val="both"/>
        <w:rPr>
          <w:lang w:eastAsia="en-US"/>
        </w:rPr>
      </w:pPr>
      <w:r>
        <w:t>2.</w:t>
      </w:r>
      <w:r>
        <w:rPr>
          <w:lang w:eastAsia="en-US"/>
        </w:rPr>
        <w:t xml:space="preserve"> Šio Tarybos sprendimo 1 punktas įsigalioja nuo 2020 m. sausio 1 d.</w:t>
      </w:r>
    </w:p>
    <w:p w:rsidR="00C31ECC" w:rsidRDefault="00012533">
      <w:pPr>
        <w:ind w:firstLine="851"/>
        <w:jc w:val="both"/>
        <w:rPr>
          <w:lang w:eastAsia="en-US"/>
        </w:rPr>
      </w:pPr>
      <w:r>
        <w:rPr>
          <w:lang w:eastAsia="en-US"/>
        </w:rPr>
        <w:t xml:space="preserve">3. Nuo 2020 m. sausio 1 d. laikyti negaliojančiu  Šilutės rajono savivaldybės tarybos </w:t>
      </w:r>
      <w:r>
        <w:rPr>
          <w:color w:val="000000"/>
          <w:shd w:val="clear" w:color="auto" w:fill="FFFFFF"/>
        </w:rPr>
        <w:t>2014 m. gegužės 29 d. Nr. T1- 2119</w:t>
      </w:r>
      <w:r>
        <w:rPr>
          <w:lang w:eastAsia="en-US"/>
        </w:rPr>
        <w:t xml:space="preserve"> „Dėl Šilutės rajono savivaldybės atliekų tvarkymo taisyklių patvirtinimo“.</w:t>
      </w:r>
    </w:p>
    <w:p w:rsidR="00C31ECC" w:rsidRDefault="00C31ECC"/>
    <w:p w:rsidR="00C31ECC" w:rsidRDefault="00C31ECC"/>
    <w:p w:rsidR="00C31ECC" w:rsidRDefault="00C31ECC"/>
    <w:p w:rsidR="00C31ECC" w:rsidRDefault="00012533">
      <w:r>
        <w:t>Savivaldybės meras                                                                                                Vytautas Laurinaitis</w:t>
      </w:r>
    </w:p>
    <w:p w:rsidR="00C31ECC" w:rsidRDefault="00C31ECC">
      <w:pPr>
        <w:rPr>
          <w:b/>
        </w:rPr>
      </w:pPr>
    </w:p>
    <w:p w:rsidR="00C31ECC" w:rsidRDefault="00C31ECC"/>
    <w:p w:rsidR="00C31ECC" w:rsidRDefault="00C31ECC"/>
    <w:p w:rsidR="00C31ECC" w:rsidRDefault="00C31ECC"/>
    <w:p w:rsidR="00C31ECC" w:rsidRDefault="00C31ECC"/>
    <w:p w:rsidR="00C31ECC" w:rsidRDefault="00C31ECC"/>
    <w:p w:rsidR="00C31ECC" w:rsidRDefault="00C31ECC"/>
    <w:p w:rsidR="00C31ECC" w:rsidRDefault="00C31ECC"/>
    <w:p w:rsidR="00C31ECC" w:rsidRDefault="00012533">
      <w:r>
        <w:t>Virgilijus Pozingis</w:t>
      </w:r>
    </w:p>
    <w:p w:rsidR="00C31ECC" w:rsidRDefault="00012533">
      <w:r>
        <w:t>2019-12-</w:t>
      </w:r>
    </w:p>
    <w:p w:rsidR="00C31ECC" w:rsidRDefault="00012533">
      <w:r>
        <w:t>Dalia Rudienė</w:t>
      </w:r>
    </w:p>
    <w:p w:rsidR="00C31ECC" w:rsidRDefault="00012533">
      <w:r>
        <w:t>2019-12-05</w:t>
      </w:r>
    </w:p>
    <w:p w:rsidR="00C31ECC" w:rsidRDefault="00012533">
      <w:r>
        <w:t>Arvydas Bielskis</w:t>
      </w:r>
    </w:p>
    <w:p w:rsidR="00C31ECC" w:rsidRDefault="00012533">
      <w:r>
        <w:t>2019-12-04(G)</w:t>
      </w:r>
    </w:p>
    <w:p w:rsidR="00C31ECC" w:rsidRDefault="00012533">
      <w:r>
        <w:t>Remigijus Rimkus</w:t>
      </w:r>
    </w:p>
    <w:p w:rsidR="00C31ECC" w:rsidRDefault="00012533">
      <w:r>
        <w:t>2019-12-03</w:t>
      </w:r>
    </w:p>
    <w:p w:rsidR="00C31ECC" w:rsidRDefault="00012533">
      <w:r>
        <w:t>Vita Stulgienė</w:t>
      </w:r>
    </w:p>
    <w:p w:rsidR="00C31ECC" w:rsidRDefault="00012533">
      <w:r>
        <w:t>2019-12-04</w:t>
      </w:r>
    </w:p>
    <w:p w:rsidR="00C31ECC" w:rsidRDefault="00012533">
      <w:r>
        <w:t>Rengė</w:t>
      </w:r>
    </w:p>
    <w:p w:rsidR="00C31ECC" w:rsidRDefault="00C31ECC"/>
    <w:p w:rsidR="00C31ECC" w:rsidRDefault="00012533">
      <w:r>
        <w:t>Mindaugas Būdvytis</w:t>
      </w:r>
    </w:p>
    <w:p w:rsidR="00C31ECC" w:rsidRDefault="00012533">
      <w:r>
        <w:t>2019-12-03</w:t>
      </w:r>
    </w:p>
    <w:p w:rsidR="00C31ECC" w:rsidRDefault="00C31ECC">
      <w:pPr>
        <w:spacing w:after="120"/>
        <w:ind w:firstLine="6000"/>
        <w:rPr>
          <w:rFonts w:eastAsia="Calibri"/>
          <w:lang w:eastAsia="en-US"/>
        </w:rPr>
      </w:pPr>
    </w:p>
    <w:p w:rsidR="00C31ECC" w:rsidRDefault="00C31ECC">
      <w:pPr>
        <w:spacing w:after="120"/>
        <w:ind w:firstLine="6000"/>
        <w:rPr>
          <w:rFonts w:eastAsia="Calibri"/>
          <w:lang w:eastAsia="en-US"/>
        </w:rPr>
      </w:pPr>
    </w:p>
    <w:p w:rsidR="00C31ECC" w:rsidRDefault="00012533">
      <w:pPr>
        <w:spacing w:after="120"/>
        <w:ind w:firstLine="6000"/>
        <w:rPr>
          <w:rFonts w:eastAsia="Calibri"/>
          <w:lang w:eastAsia="en-US"/>
        </w:rPr>
      </w:pPr>
      <w:r>
        <w:rPr>
          <w:rFonts w:eastAsia="Calibri"/>
          <w:lang w:eastAsia="en-US"/>
        </w:rPr>
        <w:lastRenderedPageBreak/>
        <w:t>PATVIRTINTA</w:t>
      </w:r>
    </w:p>
    <w:p w:rsidR="00C31ECC" w:rsidRDefault="00012533">
      <w:pPr>
        <w:spacing w:after="120"/>
        <w:ind w:firstLine="6000"/>
        <w:rPr>
          <w:rFonts w:eastAsia="Calibri"/>
          <w:lang w:eastAsia="en-US"/>
        </w:rPr>
      </w:pPr>
      <w:r>
        <w:rPr>
          <w:rFonts w:eastAsia="Calibri"/>
          <w:lang w:eastAsia="en-US"/>
        </w:rPr>
        <w:t xml:space="preserve">Šilutės rajono savivaldybės </w:t>
      </w:r>
    </w:p>
    <w:p w:rsidR="00C31ECC" w:rsidRDefault="00012533">
      <w:pPr>
        <w:spacing w:after="120"/>
        <w:ind w:firstLine="6000"/>
        <w:rPr>
          <w:rFonts w:eastAsia="Calibri"/>
          <w:lang w:eastAsia="en-US"/>
        </w:rPr>
      </w:pPr>
      <w:r>
        <w:rPr>
          <w:rFonts w:eastAsia="Calibri"/>
          <w:lang w:eastAsia="en-US"/>
        </w:rPr>
        <w:t xml:space="preserve">tarybos 2019 m. gruodžio    d. </w:t>
      </w:r>
    </w:p>
    <w:p w:rsidR="00C31ECC" w:rsidRDefault="00012533">
      <w:pPr>
        <w:tabs>
          <w:tab w:val="left" w:pos="0"/>
        </w:tabs>
        <w:ind w:firstLine="6000"/>
        <w:rPr>
          <w:rFonts w:eastAsia="Calibri"/>
          <w:lang w:eastAsia="en-US"/>
        </w:rPr>
      </w:pPr>
      <w:r>
        <w:rPr>
          <w:rFonts w:eastAsia="Calibri"/>
          <w:lang w:eastAsia="en-US"/>
        </w:rPr>
        <w:t>sprendimu Nr. T1-</w:t>
      </w:r>
    </w:p>
    <w:p w:rsidR="00C31ECC" w:rsidRDefault="00C31ECC">
      <w:pPr>
        <w:ind w:right="-1"/>
        <w:rPr>
          <w:rFonts w:ascii="Palemonas" w:eastAsia="Calibri" w:hAnsi="Palemonas" w:cs="Palemonas"/>
          <w:b/>
          <w:bCs/>
          <w:lang w:eastAsia="en-US"/>
        </w:rPr>
      </w:pPr>
    </w:p>
    <w:p w:rsidR="00C31ECC" w:rsidRDefault="00012533">
      <w:pPr>
        <w:ind w:right="-1" w:firstLine="1134"/>
        <w:jc w:val="center"/>
        <w:rPr>
          <w:rFonts w:eastAsia="Calibri"/>
          <w:b/>
          <w:bCs/>
          <w:lang w:eastAsia="en-US"/>
        </w:rPr>
      </w:pPr>
      <w:r>
        <w:rPr>
          <w:rFonts w:eastAsia="Calibri"/>
          <w:b/>
          <w:bCs/>
          <w:lang w:eastAsia="en-US"/>
        </w:rPr>
        <w:t>ŠILUTĖS RAJONO SAVIVALDYBĖS ATLIEKŲ TVARKYMO TAISYKLĖS</w:t>
      </w:r>
    </w:p>
    <w:p w:rsidR="00C31ECC" w:rsidRDefault="00C31ECC">
      <w:pPr>
        <w:keepNext/>
        <w:ind w:right="-1" w:firstLine="1134"/>
        <w:jc w:val="both"/>
        <w:outlineLvl w:val="0"/>
        <w:rPr>
          <w:rFonts w:eastAsia="Calibri"/>
          <w:i/>
          <w:iCs/>
          <w:lang w:eastAsia="en-US"/>
        </w:rPr>
      </w:pPr>
    </w:p>
    <w:p w:rsidR="00C31ECC" w:rsidRDefault="00012533">
      <w:pPr>
        <w:ind w:right="-1" w:firstLine="1134"/>
        <w:jc w:val="center"/>
        <w:rPr>
          <w:rFonts w:eastAsia="Calibri"/>
          <w:b/>
          <w:bCs/>
          <w:lang w:eastAsia="en-US"/>
        </w:rPr>
      </w:pPr>
      <w:r>
        <w:rPr>
          <w:rFonts w:eastAsia="Calibri"/>
          <w:b/>
          <w:bCs/>
          <w:lang w:eastAsia="en-US"/>
        </w:rPr>
        <w:t>I SKYRIUS</w:t>
      </w:r>
    </w:p>
    <w:p w:rsidR="00C31ECC" w:rsidRDefault="00012533">
      <w:pPr>
        <w:ind w:right="-1" w:firstLine="1134"/>
        <w:jc w:val="center"/>
        <w:rPr>
          <w:rFonts w:eastAsia="Calibri"/>
          <w:b/>
          <w:bCs/>
          <w:lang w:eastAsia="en-US"/>
        </w:rPr>
      </w:pPr>
      <w:r>
        <w:rPr>
          <w:rFonts w:eastAsia="Calibri"/>
          <w:b/>
          <w:bCs/>
          <w:lang w:eastAsia="en-US"/>
        </w:rPr>
        <w:t xml:space="preserve"> BENDROSIOS NUOSTATOS</w:t>
      </w:r>
    </w:p>
    <w:p w:rsidR="00C31ECC" w:rsidRDefault="00C31ECC">
      <w:pPr>
        <w:ind w:right="-1" w:firstLine="1134"/>
        <w:rPr>
          <w:rFonts w:eastAsia="Calibri"/>
          <w:lang w:eastAsia="en-US"/>
        </w:rPr>
      </w:pPr>
    </w:p>
    <w:p w:rsidR="00C31ECC" w:rsidRDefault="00012533">
      <w:pPr>
        <w:widowControl w:val="0"/>
        <w:ind w:right="-1" w:firstLine="1134"/>
        <w:jc w:val="both"/>
        <w:rPr>
          <w:rFonts w:eastAsia="Calibri"/>
          <w:strike/>
          <w:lang w:eastAsia="en-US"/>
        </w:rPr>
      </w:pPr>
      <w:r>
        <w:rPr>
          <w:szCs w:val="20"/>
          <w:lang w:eastAsia="en-US"/>
        </w:rPr>
        <w:t xml:space="preserve">1. Šilutės rajono savivaldybės atliekų tvarkymo taisyklės (toliau – Taisyklės) parengtos vadovaujantis Lietuvos Respublikos atliekų tvarkymo įstatymu, Lietuvos Respublikos pakuočių ir pakuočių atliekų tvarkymo įstatymu, Valstybiniu atliekų tvarkymo 2014–2020 m. planu, patvirtintu Lietuvos Respublikos Vyriausybės 2002 m. balandžio 12 d. nutarimu Nr. 519, Lietuvos Respublikos atliekų tvarkymo taisyklėmis, patvirtintomis Lietuvos Respublikos aplinkos ministro 1999 m. liepos 14 d. įsakymu Nr. 217, Lietuvos Respublikos aplinkos ministro 2012 m. spalio 23 d. įsakymu Nr. D1-857 patvirtintais Minimaliais komunalinių atliekų tvarkymo paslaugos kokybės reikalavimais, </w:t>
      </w:r>
      <w:bookmarkStart w:id="2" w:name="_Hlk528062299"/>
      <w:r>
        <w:rPr>
          <w:szCs w:val="20"/>
          <w:lang w:eastAsia="en-US"/>
        </w:rPr>
        <w:t>Šilutės rajono</w:t>
      </w:r>
      <w:bookmarkEnd w:id="2"/>
      <w:r>
        <w:rPr>
          <w:szCs w:val="20"/>
          <w:lang w:eastAsia="en-US"/>
        </w:rPr>
        <w:t xml:space="preserve"> savivaldybės atliekų tvarkymo 2015–2020 metų planu, patvirtintu Šilutės rajono savivaldybės tarybos 2015 m. gruodžio 23 d. sprendimu Nr. T1-170.</w:t>
      </w:r>
    </w:p>
    <w:p w:rsidR="00C31ECC" w:rsidRDefault="00012533">
      <w:pPr>
        <w:ind w:right="-1" w:firstLine="1134"/>
        <w:jc w:val="both"/>
        <w:rPr>
          <w:rFonts w:eastAsia="Calibri"/>
          <w:strike/>
          <w:lang w:eastAsia="en-US"/>
        </w:rPr>
      </w:pPr>
      <w:r>
        <w:rPr>
          <w:rFonts w:eastAsia="Calibri"/>
          <w:lang w:eastAsia="en-US"/>
        </w:rPr>
        <w:t>2. Šios Taisyklės yra privalomos visiems Savivaldybės teritorijoje esantiems ir (ar) veikiantiems fiziniams ir juridiniams asmenims.</w:t>
      </w:r>
    </w:p>
    <w:p w:rsidR="00C31ECC" w:rsidRDefault="00012533">
      <w:pPr>
        <w:ind w:right="-1" w:firstLine="1134"/>
        <w:jc w:val="both"/>
        <w:rPr>
          <w:rFonts w:eastAsia="Calibri"/>
          <w:lang w:eastAsia="en-US"/>
        </w:rPr>
      </w:pPr>
      <w:r>
        <w:rPr>
          <w:rFonts w:eastAsia="Calibri"/>
          <w:lang w:eastAsia="en-US"/>
        </w:rPr>
        <w:t>3. Taisyklių nuostatų ir reikalavimų įgyvendinimas turi užtikrinti racionalų komunalinių atliekų tvarkymo valdymą, tinkamą atliekų tvarkymo valstybinių užduočių ir finansinių įsipareigojimų vykdymą.</w:t>
      </w:r>
    </w:p>
    <w:p w:rsidR="00C31ECC" w:rsidRDefault="00012533">
      <w:pPr>
        <w:ind w:right="-1" w:firstLine="1134"/>
        <w:jc w:val="both"/>
        <w:rPr>
          <w:rFonts w:eastAsia="Calibri"/>
          <w:lang w:eastAsia="en-US"/>
        </w:rPr>
      </w:pPr>
      <w:r>
        <w:rPr>
          <w:rFonts w:eastAsia="Calibri"/>
          <w:lang w:eastAsia="en-US"/>
        </w:rPr>
        <w:t>4. Šiomis Taisyklėmis siekiama atliekų tvarkymo sistemą plėsti taip, kad būtų mažinamas atliekų kiekis jų susidarymo vietoje, jas tvarkyti, tausoti gamtinius resursus, užkirsti kelią ligų plitimui, saugoti kraštovaizdį nuo fizinės ir cheminės taršos.</w:t>
      </w:r>
    </w:p>
    <w:p w:rsidR="00C31ECC" w:rsidRDefault="00012533">
      <w:pPr>
        <w:ind w:right="-1" w:firstLine="1134"/>
        <w:jc w:val="both"/>
        <w:rPr>
          <w:rFonts w:eastAsia="Calibri"/>
          <w:lang w:eastAsia="en-US"/>
        </w:rPr>
      </w:pPr>
      <w:r>
        <w:rPr>
          <w:rFonts w:eastAsia="Calibri"/>
          <w:lang w:eastAsia="en-US"/>
        </w:rPr>
        <w:t>5. Atliekas naudoti ir šalinti šiose Taisyklėse nenurodytais būdais draudžiama.</w:t>
      </w:r>
    </w:p>
    <w:p w:rsidR="00C31ECC" w:rsidRDefault="00012533">
      <w:pPr>
        <w:widowControl w:val="0"/>
        <w:tabs>
          <w:tab w:val="left" w:pos="426"/>
        </w:tabs>
        <w:spacing w:after="120"/>
        <w:ind w:right="-1" w:firstLine="1134"/>
        <w:jc w:val="both"/>
        <w:rPr>
          <w:rFonts w:eastAsia="Calibri"/>
          <w:lang w:eastAsia="en-US"/>
        </w:rPr>
      </w:pPr>
      <w:r>
        <w:rPr>
          <w:rFonts w:eastAsia="Calibri"/>
          <w:lang w:eastAsia="en-US"/>
        </w:rPr>
        <w:t xml:space="preserve">6. Šios Taisyklės netaikomos gamybos ir kitos ūkinės veiklos atliekoms, netinkamoms eksploatuoti transporto priemonėms, farmacinėms atliekoms, medicininėms atliekoms, gyvūninės kilmės atliekoms, pakartotinio naudojimo pakuotėms, srutoms, nuotekoms ir kitoms atliekoms, kurių tvarkymo nereglamentuoja Lietuvos Respublikos atliekų tvarkymo įstatymas. </w:t>
      </w:r>
    </w:p>
    <w:p w:rsidR="00C31ECC" w:rsidRDefault="00C31ECC">
      <w:pPr>
        <w:ind w:right="-1" w:firstLine="1134"/>
        <w:jc w:val="center"/>
        <w:rPr>
          <w:rFonts w:eastAsia="Calibri"/>
          <w:b/>
          <w:bCs/>
          <w:lang w:eastAsia="en-US"/>
        </w:rPr>
      </w:pPr>
    </w:p>
    <w:p w:rsidR="00C31ECC" w:rsidRDefault="00012533">
      <w:pPr>
        <w:ind w:right="-1" w:firstLine="1134"/>
        <w:jc w:val="center"/>
        <w:rPr>
          <w:rFonts w:eastAsia="Calibri"/>
          <w:b/>
          <w:bCs/>
          <w:lang w:eastAsia="en-US"/>
        </w:rPr>
      </w:pPr>
      <w:r>
        <w:rPr>
          <w:rFonts w:eastAsia="Calibri"/>
          <w:b/>
          <w:bCs/>
          <w:lang w:eastAsia="en-US"/>
        </w:rPr>
        <w:t>II SKYRIUS</w:t>
      </w:r>
    </w:p>
    <w:p w:rsidR="00C31ECC" w:rsidRDefault="00012533">
      <w:pPr>
        <w:ind w:right="-1" w:firstLine="1134"/>
        <w:jc w:val="center"/>
        <w:rPr>
          <w:rFonts w:eastAsia="Calibri"/>
          <w:b/>
          <w:bCs/>
          <w:lang w:eastAsia="en-US"/>
        </w:rPr>
      </w:pPr>
      <w:r>
        <w:rPr>
          <w:rFonts w:eastAsia="Calibri"/>
          <w:b/>
          <w:bCs/>
          <w:lang w:eastAsia="en-US"/>
        </w:rPr>
        <w:t xml:space="preserve"> PAGRINDINĖS SĄVOKOS</w:t>
      </w:r>
    </w:p>
    <w:p w:rsidR="00C31ECC" w:rsidRDefault="00C31ECC">
      <w:pPr>
        <w:tabs>
          <w:tab w:val="left" w:pos="1418"/>
        </w:tabs>
        <w:suppressAutoHyphens/>
        <w:ind w:left="2771"/>
        <w:jc w:val="both"/>
        <w:rPr>
          <w:rFonts w:eastAsia="Calibri"/>
          <w:b/>
          <w:bCs/>
          <w:lang w:eastAsia="en-US"/>
        </w:rPr>
      </w:pPr>
    </w:p>
    <w:p w:rsidR="00C31ECC" w:rsidRDefault="00012533">
      <w:pPr>
        <w:tabs>
          <w:tab w:val="left" w:pos="1418"/>
        </w:tabs>
        <w:suppressAutoHyphens/>
        <w:ind w:left="1134"/>
        <w:jc w:val="both"/>
        <w:rPr>
          <w:lang w:eastAsia="ar-SA"/>
        </w:rPr>
      </w:pPr>
      <w:r>
        <w:rPr>
          <w:lang w:eastAsia="ar-SA"/>
        </w:rPr>
        <w:t>7. Šiose taisyklėse vartojamos sąvokos:</w:t>
      </w:r>
    </w:p>
    <w:p w:rsidR="00C31ECC" w:rsidRDefault="00012533">
      <w:pPr>
        <w:ind w:right="-1" w:firstLine="1134"/>
        <w:jc w:val="both"/>
        <w:rPr>
          <w:rFonts w:eastAsia="Calibri"/>
          <w:lang w:eastAsia="en-US"/>
        </w:rPr>
      </w:pPr>
      <w:r w:rsidRPr="005E5069">
        <w:rPr>
          <w:rFonts w:eastAsia="Calibri"/>
          <w:lang w:eastAsia="en-US"/>
        </w:rPr>
        <w:t>7</w:t>
      </w:r>
      <w:r>
        <w:rPr>
          <w:rFonts w:eastAsia="Calibri"/>
          <w:lang w:eastAsia="en-US"/>
        </w:rPr>
        <w:t>.1</w:t>
      </w:r>
      <w:r w:rsidR="005E5069">
        <w:rPr>
          <w:rFonts w:eastAsia="Calibri"/>
          <w:lang w:eastAsia="en-US"/>
        </w:rPr>
        <w:t>.</w:t>
      </w:r>
      <w:r>
        <w:rPr>
          <w:rFonts w:eastAsia="Calibri"/>
          <w:b/>
          <w:bCs/>
          <w:lang w:eastAsia="en-US"/>
        </w:rPr>
        <w:t xml:space="preserve"> Antrinės žaliavos </w:t>
      </w:r>
      <w:r>
        <w:rPr>
          <w:rFonts w:eastAsia="Calibri"/>
          <w:lang w:eastAsia="en-US"/>
        </w:rPr>
        <w:t>–tiesiogiai perdirbti tinkamos atliekos ir perdirbti tinkamos iš atliekų gautos medžiagos.</w:t>
      </w:r>
    </w:p>
    <w:p w:rsidR="00C31ECC" w:rsidRDefault="00012533">
      <w:pPr>
        <w:ind w:right="-1" w:firstLine="1134"/>
        <w:jc w:val="both"/>
        <w:rPr>
          <w:rFonts w:eastAsia="Calibri"/>
          <w:strike/>
          <w:lang w:eastAsia="en-US"/>
        </w:rPr>
      </w:pPr>
      <w:r>
        <w:rPr>
          <w:rFonts w:eastAsia="Calibri"/>
          <w:lang w:eastAsia="en-US"/>
        </w:rPr>
        <w:t>7.2</w:t>
      </w:r>
      <w:r w:rsidR="005E5069">
        <w:rPr>
          <w:rFonts w:eastAsia="Calibri"/>
          <w:lang w:eastAsia="en-US"/>
        </w:rPr>
        <w:t>.</w:t>
      </w:r>
      <w:r>
        <w:rPr>
          <w:rFonts w:eastAsia="Calibri"/>
          <w:b/>
          <w:bCs/>
          <w:lang w:eastAsia="en-US"/>
        </w:rPr>
        <w:t xml:space="preserve"> Atliekos</w:t>
      </w:r>
      <w:r>
        <w:rPr>
          <w:rFonts w:eastAsia="Calibri"/>
          <w:lang w:eastAsia="en-US"/>
        </w:rPr>
        <w:t xml:space="preserve"> – medžiaga ar daiktas, kurių turėtojas atsikrato, ketina ar privalo atsikratyti.</w:t>
      </w:r>
    </w:p>
    <w:p w:rsidR="00C31ECC" w:rsidRDefault="00012533">
      <w:pPr>
        <w:ind w:right="-1" w:firstLine="1134"/>
        <w:jc w:val="both"/>
        <w:rPr>
          <w:rFonts w:eastAsia="Calibri"/>
          <w:strike/>
          <w:lang w:eastAsia="en-US"/>
        </w:rPr>
      </w:pPr>
      <w:r>
        <w:rPr>
          <w:rFonts w:eastAsia="Calibri"/>
          <w:lang w:eastAsia="en-US"/>
        </w:rPr>
        <w:t>7.3</w:t>
      </w:r>
      <w:r w:rsidR="005E5069">
        <w:rPr>
          <w:rFonts w:eastAsia="Calibri"/>
          <w:lang w:eastAsia="en-US"/>
        </w:rPr>
        <w:t>.</w:t>
      </w:r>
      <w:r>
        <w:rPr>
          <w:rFonts w:eastAsia="Calibri"/>
          <w:b/>
          <w:bCs/>
          <w:lang w:eastAsia="en-US"/>
        </w:rPr>
        <w:t xml:space="preserve"> Atliekų naudojimas</w:t>
      </w:r>
      <w:r>
        <w:rPr>
          <w:rFonts w:eastAsia="Calibri"/>
          <w:lang w:eastAsia="en-US"/>
        </w:rPr>
        <w:t xml:space="preserve"> – veikla, kurios pagrindinis rezultatas yra atliekas sudarančių medžiagų naudojimas konkrečiai paskirčiai vietoj kitų medžiagų, arba veikla, kurios rezultatas yra atliekų paruošimas naudoti pagal tą paskirtį įmonėje arba visame ūkyje. Nebaigtinį atliekų naudojimo veiklų sąrašą nustato Lietuvos Respublikos aplinkos ministerija.</w:t>
      </w:r>
    </w:p>
    <w:p w:rsidR="00C31ECC" w:rsidRDefault="00012533">
      <w:pPr>
        <w:ind w:right="-1" w:firstLine="1134"/>
        <w:jc w:val="both"/>
        <w:rPr>
          <w:rFonts w:eastAsia="Calibri"/>
          <w:lang w:eastAsia="en-US"/>
        </w:rPr>
      </w:pPr>
      <w:r>
        <w:rPr>
          <w:rFonts w:eastAsia="Calibri"/>
          <w:lang w:eastAsia="en-US"/>
        </w:rPr>
        <w:t>7.4</w:t>
      </w:r>
      <w:r w:rsidR="005E5069">
        <w:rPr>
          <w:rFonts w:eastAsia="Calibri"/>
          <w:lang w:eastAsia="en-US"/>
        </w:rPr>
        <w:t>.</w:t>
      </w:r>
      <w:r>
        <w:rPr>
          <w:rFonts w:eastAsia="Calibri"/>
          <w:b/>
          <w:bCs/>
          <w:lang w:eastAsia="en-US"/>
        </w:rPr>
        <w:t xml:space="preserve"> Atliekų susidarymo vieta</w:t>
      </w:r>
      <w:r>
        <w:rPr>
          <w:rFonts w:eastAsia="Calibri"/>
          <w:lang w:eastAsia="en-US"/>
        </w:rPr>
        <w:t xml:space="preserve"> – įrenginys ar teritorija, kurioje dėl ūkinės ar kitos veiklos susidaro atliekų.</w:t>
      </w:r>
    </w:p>
    <w:p w:rsidR="00C31ECC" w:rsidRDefault="00012533">
      <w:pPr>
        <w:ind w:right="-1" w:firstLine="1134"/>
        <w:jc w:val="both"/>
        <w:rPr>
          <w:rFonts w:eastAsia="Calibri"/>
          <w:strike/>
          <w:lang w:eastAsia="en-US"/>
        </w:rPr>
      </w:pPr>
      <w:r>
        <w:rPr>
          <w:rFonts w:eastAsia="Calibri"/>
          <w:lang w:eastAsia="en-US"/>
        </w:rPr>
        <w:t>7.5</w:t>
      </w:r>
      <w:r w:rsidR="005E5069">
        <w:rPr>
          <w:rFonts w:eastAsia="Calibri"/>
          <w:lang w:eastAsia="en-US"/>
        </w:rPr>
        <w:t>.</w:t>
      </w:r>
      <w:r>
        <w:rPr>
          <w:rFonts w:eastAsia="Calibri"/>
          <w:b/>
          <w:bCs/>
          <w:lang w:eastAsia="en-US"/>
        </w:rPr>
        <w:t xml:space="preserve"> Atliekų šalinimas</w:t>
      </w:r>
      <w:r>
        <w:rPr>
          <w:rFonts w:eastAsia="Calibri"/>
          <w:lang w:eastAsia="en-US"/>
        </w:rPr>
        <w:t xml:space="preserve"> – veikla, nepriskiriama prie atliekų naudojimo, net jei antrinis tokios veiklos rezultatas yra medžiagų ar energijos gavimas. Nebaigtinį atliekų šalinimo veiklų sąrašą nustato Aplinkos ministerija.</w:t>
      </w:r>
    </w:p>
    <w:p w:rsidR="00C31ECC" w:rsidRDefault="00012533">
      <w:pPr>
        <w:ind w:right="-1" w:firstLine="1134"/>
        <w:jc w:val="both"/>
        <w:rPr>
          <w:rFonts w:eastAsia="Calibri"/>
          <w:strike/>
          <w:lang w:eastAsia="en-US"/>
        </w:rPr>
      </w:pPr>
      <w:r>
        <w:rPr>
          <w:rFonts w:eastAsia="Calibri"/>
          <w:lang w:eastAsia="en-US"/>
        </w:rPr>
        <w:t>7.6</w:t>
      </w:r>
      <w:r w:rsidR="005E5069">
        <w:rPr>
          <w:rFonts w:eastAsia="Calibri"/>
          <w:lang w:eastAsia="en-US"/>
        </w:rPr>
        <w:t>.</w:t>
      </w:r>
      <w:r>
        <w:rPr>
          <w:rFonts w:eastAsia="Calibri"/>
          <w:b/>
          <w:bCs/>
          <w:lang w:eastAsia="en-US"/>
        </w:rPr>
        <w:t xml:space="preserve"> Atliekų turėtojas</w:t>
      </w:r>
      <w:r>
        <w:rPr>
          <w:rFonts w:eastAsia="Calibri"/>
          <w:lang w:eastAsia="en-US"/>
        </w:rPr>
        <w:t xml:space="preserve"> – atliekų darytojas arba asmuo, turintis atliekų.</w:t>
      </w:r>
    </w:p>
    <w:p w:rsidR="00C31ECC" w:rsidRDefault="00012533">
      <w:pPr>
        <w:ind w:right="-1" w:firstLine="1134"/>
        <w:jc w:val="both"/>
        <w:rPr>
          <w:rFonts w:eastAsia="Calibri"/>
          <w:lang w:eastAsia="en-US"/>
        </w:rPr>
      </w:pPr>
      <w:r>
        <w:rPr>
          <w:rFonts w:eastAsia="Calibri"/>
          <w:lang w:eastAsia="en-US"/>
        </w:rPr>
        <w:lastRenderedPageBreak/>
        <w:t>7.7</w:t>
      </w:r>
      <w:r w:rsidR="005E5069">
        <w:rPr>
          <w:rFonts w:eastAsia="Calibri"/>
          <w:lang w:eastAsia="en-US"/>
        </w:rPr>
        <w:t>.</w:t>
      </w:r>
      <w:r>
        <w:rPr>
          <w:rFonts w:eastAsia="Calibri"/>
          <w:b/>
          <w:bCs/>
          <w:lang w:eastAsia="en-US"/>
        </w:rPr>
        <w:t xml:space="preserve"> Atliekų tvarkymas</w:t>
      </w:r>
      <w:r>
        <w:rPr>
          <w:rFonts w:eastAsia="Calibri"/>
          <w:lang w:eastAsia="en-US"/>
        </w:rPr>
        <w:t xml:space="preserve"> – atliekų surinkimas, vežimas, naudojimas ir šalinimas, šių veiklų organizavimas ir stebėsena, šalinimo vietų vėlesnė priežiūra, įskaitant, kai minėtus veiksmus atlieka prekiautojas atliekomis ar tarpininkas.</w:t>
      </w:r>
    </w:p>
    <w:p w:rsidR="00C31ECC" w:rsidRDefault="00012533">
      <w:pPr>
        <w:ind w:right="-1" w:firstLine="1134"/>
        <w:jc w:val="both"/>
        <w:rPr>
          <w:rFonts w:eastAsia="Calibri"/>
          <w:strike/>
          <w:lang w:eastAsia="en-US"/>
        </w:rPr>
      </w:pPr>
      <w:r>
        <w:rPr>
          <w:rFonts w:eastAsia="Calibri"/>
          <w:lang w:eastAsia="en-US"/>
        </w:rPr>
        <w:t>7.8</w:t>
      </w:r>
      <w:r w:rsidR="005E5069">
        <w:rPr>
          <w:rFonts w:eastAsia="Calibri"/>
          <w:lang w:eastAsia="en-US"/>
        </w:rPr>
        <w:t>.</w:t>
      </w:r>
      <w:r>
        <w:rPr>
          <w:rFonts w:eastAsia="Calibri"/>
          <w:b/>
          <w:bCs/>
          <w:lang w:eastAsia="en-US"/>
        </w:rPr>
        <w:t xml:space="preserve"> Atliekų tvarkytojas</w:t>
      </w:r>
      <w:r>
        <w:rPr>
          <w:rFonts w:eastAsia="Calibri"/>
          <w:lang w:eastAsia="en-US"/>
        </w:rPr>
        <w:t xml:space="preserve"> – įmonė, kuri surenka ir (ar) veža, ir (ar) naudoja, ir (ar) šalina atliekas, atlieka šių veiklų organizavimą ir stebėseną, šalinimo vietų vėlesnę priežiūrą. Prie atliekų tvarkytojų priskiriami prekiautojai atliekomis ar tarpininkai, vykdantys nurodytą veiklą</w:t>
      </w:r>
    </w:p>
    <w:p w:rsidR="00C31ECC" w:rsidRDefault="00012533">
      <w:pPr>
        <w:ind w:right="-1" w:firstLine="1134"/>
        <w:jc w:val="both"/>
        <w:rPr>
          <w:rFonts w:eastAsia="Calibri"/>
          <w:lang w:eastAsia="en-US"/>
        </w:rPr>
      </w:pPr>
      <w:r>
        <w:rPr>
          <w:rFonts w:eastAsia="Calibri"/>
          <w:lang w:eastAsia="en-US"/>
        </w:rPr>
        <w:t>7.9</w:t>
      </w:r>
      <w:r w:rsidR="005E5069">
        <w:rPr>
          <w:rFonts w:eastAsia="Calibri"/>
          <w:lang w:eastAsia="en-US"/>
        </w:rPr>
        <w:t>.</w:t>
      </w:r>
      <w:r>
        <w:rPr>
          <w:rFonts w:eastAsia="Calibri"/>
          <w:b/>
          <w:bCs/>
          <w:lang w:eastAsia="en-US"/>
        </w:rPr>
        <w:t xml:space="preserve"> Atliekų vežėjas </w:t>
      </w:r>
      <w:r>
        <w:rPr>
          <w:rFonts w:eastAsia="Calibri"/>
          <w:lang w:eastAsia="en-US"/>
        </w:rPr>
        <w:t>– įmonė, kuri priima atliekas iš jų turėtojo, jas veža ir perduoda atliekų naudotojui ar š</w:t>
      </w:r>
      <w:r w:rsidR="005E5069">
        <w:rPr>
          <w:rFonts w:eastAsia="Calibri"/>
          <w:lang w:eastAsia="en-US"/>
        </w:rPr>
        <w:t>a</w:t>
      </w:r>
      <w:r>
        <w:rPr>
          <w:rFonts w:eastAsia="Calibri"/>
          <w:lang w:eastAsia="en-US"/>
        </w:rPr>
        <w:t>lintojui.</w:t>
      </w:r>
    </w:p>
    <w:p w:rsidR="00C31ECC" w:rsidRDefault="00012533">
      <w:pPr>
        <w:ind w:right="-1" w:firstLine="1134"/>
        <w:jc w:val="both"/>
        <w:rPr>
          <w:rFonts w:eastAsia="Calibri"/>
          <w:strike/>
          <w:lang w:eastAsia="en-US"/>
        </w:rPr>
      </w:pPr>
      <w:r>
        <w:rPr>
          <w:rFonts w:eastAsia="Lucida Sans Unicode"/>
          <w:bCs/>
          <w:lang w:eastAsia="en-US"/>
        </w:rPr>
        <w:t>7.10</w:t>
      </w:r>
      <w:r w:rsidR="005E5069">
        <w:rPr>
          <w:rFonts w:eastAsia="Lucida Sans Unicode"/>
          <w:bCs/>
          <w:lang w:eastAsia="en-US"/>
        </w:rPr>
        <w:t>.</w:t>
      </w:r>
      <w:r>
        <w:rPr>
          <w:rFonts w:eastAsia="Lucida Sans Unicode"/>
          <w:b/>
          <w:lang w:eastAsia="en-US"/>
        </w:rPr>
        <w:t xml:space="preserve"> Biologiškai skaidžios atliekos</w:t>
      </w:r>
      <w:r>
        <w:rPr>
          <w:rFonts w:eastAsia="Lucida Sans Unicode"/>
          <w:lang w:eastAsia="en-US"/>
        </w:rPr>
        <w:t xml:space="preserve"> – bet kokios atliekos, kurios gali skaidytis ar būti suskaidytos aerobiniu ar anaerobiniu būdu, pavyzdžiui, maisto ir virtuvės atliekos, žaliosios atliekos, popieriaus ir kartono, medienos, natūralių audinių atliekos, taip pat nuotekų dumblas, biologiškai skaidžios gamybos atliekos;</w:t>
      </w:r>
    </w:p>
    <w:p w:rsidR="00C31ECC" w:rsidRDefault="00012533">
      <w:pPr>
        <w:ind w:right="-1" w:firstLine="1134"/>
        <w:jc w:val="both"/>
        <w:rPr>
          <w:rFonts w:eastAsia="Calibri"/>
          <w:b/>
          <w:bCs/>
          <w:strike/>
          <w:lang w:eastAsia="en-US"/>
        </w:rPr>
      </w:pPr>
      <w:r>
        <w:rPr>
          <w:bCs/>
          <w:szCs w:val="20"/>
          <w:lang w:eastAsia="en-US"/>
        </w:rPr>
        <w:t>7.11</w:t>
      </w:r>
      <w:r w:rsidR="005E5069">
        <w:rPr>
          <w:bCs/>
          <w:szCs w:val="20"/>
          <w:lang w:eastAsia="en-US"/>
        </w:rPr>
        <w:t>.</w:t>
      </w:r>
      <w:r>
        <w:rPr>
          <w:b/>
          <w:szCs w:val="20"/>
          <w:lang w:eastAsia="en-US"/>
        </w:rPr>
        <w:t xml:space="preserve"> Buityje susidarančios pavojingos atliekos</w:t>
      </w:r>
      <w:r>
        <w:rPr>
          <w:szCs w:val="20"/>
          <w:lang w:eastAsia="en-US"/>
        </w:rPr>
        <w:t xml:space="preserve"> – buityje susidarančios pavojingos atliekos, kurios pasižymi viena ar keliomis pavojingomis savybėmis, nurodytomis </w:t>
      </w:r>
      <w:r>
        <w:rPr>
          <w:bCs/>
          <w:szCs w:val="20"/>
          <w:lang w:eastAsia="en-US"/>
        </w:rPr>
        <w:t>2014 m. gruodžio 18 d. Komisijos reglamento (ES) Nr. 1357/2014, kuriuo pakeičiamas Europos Parlamento ir Tarybos direktyvos 2008/98/EB dėl atliekų ir panaikinančios kai kurias direktyvas III priedas (OL 2014 L 365, 89 punktas).</w:t>
      </w:r>
    </w:p>
    <w:p w:rsidR="00C31ECC" w:rsidRDefault="00012533">
      <w:pPr>
        <w:keepNext/>
        <w:ind w:right="-1" w:firstLine="1134"/>
        <w:jc w:val="both"/>
        <w:outlineLvl w:val="0"/>
        <w:rPr>
          <w:rFonts w:eastAsia="Calibri"/>
          <w:strike/>
          <w:lang w:eastAsia="en-US"/>
        </w:rPr>
      </w:pPr>
      <w:r>
        <w:rPr>
          <w:rFonts w:eastAsia="Calibri"/>
          <w:lang w:eastAsia="en-US"/>
        </w:rPr>
        <w:t>7.12</w:t>
      </w:r>
      <w:r w:rsidR="005E5069">
        <w:rPr>
          <w:rFonts w:eastAsia="Calibri"/>
          <w:lang w:eastAsia="en-US"/>
        </w:rPr>
        <w:t>.</w:t>
      </w:r>
      <w:r>
        <w:rPr>
          <w:rFonts w:eastAsia="Calibri"/>
          <w:b/>
          <w:bCs/>
          <w:lang w:eastAsia="en-US"/>
        </w:rPr>
        <w:t xml:space="preserve"> Didžiosios atliekos</w:t>
      </w:r>
      <w:r>
        <w:rPr>
          <w:rFonts w:eastAsia="Calibri"/>
          <w:lang w:eastAsia="en-US"/>
        </w:rPr>
        <w:t xml:space="preserve"> – stambūs buities apyvokos daiktai: baldai, dviračiai, ir kitos namų ūkyje susidarančios didelių matmenų atliekos, kurios dėl savo dydžio negali būti metamos į mišrių komunalinių atliekų surinkimo konteinerius. Didžiosioms atliekoms nepriskiriamos statybos ir griovimo atliekos, buityje susidarančios pavojingos, elektros ir elektroninės įrangos atliekos.</w:t>
      </w:r>
    </w:p>
    <w:p w:rsidR="00C31ECC" w:rsidRDefault="00012533">
      <w:pPr>
        <w:keepNext/>
        <w:ind w:right="-1" w:firstLine="1134"/>
        <w:jc w:val="both"/>
        <w:outlineLvl w:val="0"/>
        <w:rPr>
          <w:rFonts w:eastAsia="Calibri"/>
          <w:lang w:eastAsia="en-US"/>
        </w:rPr>
      </w:pPr>
      <w:r>
        <w:rPr>
          <w:rFonts w:eastAsia="Calibri"/>
          <w:lang w:eastAsia="en-US"/>
        </w:rPr>
        <w:t>7.13</w:t>
      </w:r>
      <w:r w:rsidR="005E5069">
        <w:rPr>
          <w:rFonts w:eastAsia="Calibri"/>
          <w:lang w:eastAsia="en-US"/>
        </w:rPr>
        <w:t>.</w:t>
      </w:r>
      <w:r>
        <w:rPr>
          <w:rFonts w:eastAsia="Calibri"/>
          <w:b/>
          <w:bCs/>
          <w:lang w:eastAsia="en-US"/>
        </w:rPr>
        <w:t xml:space="preserve"> Komunalinės atliekos</w:t>
      </w:r>
      <w:r>
        <w:rPr>
          <w:rFonts w:eastAsia="Calibri"/>
          <w:lang w:eastAsia="en-US"/>
        </w:rPr>
        <w:t xml:space="preserve"> – buitinės (buityje susidarančios) ir kitokios atliekos, kurios savo pobūdžiu ar sudėtimi yra panašios į buitines atliekas.</w:t>
      </w:r>
    </w:p>
    <w:p w:rsidR="00C31ECC" w:rsidRDefault="0001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r>
        <w:rPr>
          <w:rFonts w:eastAsia="Calibri"/>
          <w:lang w:eastAsia="en-US"/>
        </w:rPr>
        <w:t>7.14</w:t>
      </w:r>
      <w:r w:rsidR="005E5069">
        <w:rPr>
          <w:rFonts w:eastAsia="Calibri"/>
          <w:lang w:eastAsia="en-US"/>
        </w:rPr>
        <w:t>.</w:t>
      </w:r>
      <w:r>
        <w:rPr>
          <w:rFonts w:eastAsia="Calibri"/>
          <w:b/>
          <w:bCs/>
          <w:lang w:eastAsia="en-US"/>
        </w:rPr>
        <w:t xml:space="preserve"> </w:t>
      </w:r>
      <w:r>
        <w:rPr>
          <w:b/>
          <w:bCs/>
        </w:rPr>
        <w:t>Medicininės atliekos</w:t>
      </w:r>
      <w:r>
        <w:t xml:space="preserve"> - žmonių  sveikatos  priežiūros, gyvūnų sveikatos priežiūros  ir su jomis susijusių mokslinių tyrimų atliekos.</w:t>
      </w:r>
    </w:p>
    <w:p w:rsidR="00C31ECC" w:rsidRDefault="00012533">
      <w:pPr>
        <w:keepNext/>
        <w:ind w:right="-1" w:firstLine="1134"/>
        <w:jc w:val="both"/>
        <w:outlineLvl w:val="0"/>
        <w:rPr>
          <w:rFonts w:eastAsia="Calibri"/>
          <w:lang w:eastAsia="en-US"/>
        </w:rPr>
      </w:pPr>
      <w:r>
        <w:rPr>
          <w:rFonts w:eastAsia="Calibri"/>
          <w:lang w:eastAsia="en-US"/>
        </w:rPr>
        <w:t>7.15</w:t>
      </w:r>
      <w:r w:rsidR="005E5069">
        <w:rPr>
          <w:rFonts w:eastAsia="Calibri"/>
          <w:lang w:eastAsia="en-US"/>
        </w:rPr>
        <w:t>.</w:t>
      </w:r>
      <w:r>
        <w:rPr>
          <w:rFonts w:eastAsia="Calibri"/>
          <w:b/>
          <w:bCs/>
          <w:lang w:eastAsia="en-US"/>
        </w:rPr>
        <w:t xml:space="preserve"> Nepavojingos atliekos</w:t>
      </w:r>
      <w:r>
        <w:rPr>
          <w:rFonts w:eastAsia="Calibri"/>
          <w:lang w:eastAsia="en-US"/>
        </w:rPr>
        <w:t xml:space="preserve"> – visokios atliekos, nepriskiriamos pavojingoms atliekoms.</w:t>
      </w:r>
    </w:p>
    <w:p w:rsidR="00C31ECC" w:rsidRDefault="00012533">
      <w:pPr>
        <w:ind w:right="-1" w:firstLine="1134"/>
        <w:jc w:val="both"/>
        <w:rPr>
          <w:rFonts w:eastAsia="Calibri"/>
          <w:b/>
          <w:bCs/>
          <w:lang w:eastAsia="en-US"/>
        </w:rPr>
      </w:pPr>
      <w:r>
        <w:rPr>
          <w:rFonts w:eastAsia="Calibri"/>
          <w:lang w:eastAsia="en-US"/>
        </w:rPr>
        <w:t>7.16</w:t>
      </w:r>
      <w:r w:rsidR="005E5069">
        <w:rPr>
          <w:rFonts w:eastAsia="Calibri"/>
          <w:lang w:eastAsia="en-US"/>
        </w:rPr>
        <w:t>.</w:t>
      </w:r>
      <w:r>
        <w:rPr>
          <w:rFonts w:eastAsia="Calibri"/>
          <w:b/>
          <w:bCs/>
          <w:lang w:eastAsia="en-US"/>
        </w:rPr>
        <w:t xml:space="preserve"> Pakuočių atliekos – </w:t>
      </w:r>
      <w:r>
        <w:rPr>
          <w:rFonts w:eastAsia="Calibri"/>
          <w:lang w:eastAsia="en-US"/>
        </w:rPr>
        <w:t>pakuotės ir pakuočių medžiagos, pagal atliekų apibrėžimą priskiriamos atliekoms, išskyrus pakuočių gamybos atliekas.</w:t>
      </w:r>
    </w:p>
    <w:p w:rsidR="00C31ECC" w:rsidRDefault="00012533">
      <w:pPr>
        <w:ind w:right="-1" w:firstLine="1134"/>
        <w:jc w:val="both"/>
        <w:rPr>
          <w:rFonts w:eastAsia="Calibri"/>
          <w:lang w:eastAsia="en-US"/>
        </w:rPr>
      </w:pPr>
      <w:r>
        <w:rPr>
          <w:rFonts w:eastAsia="Calibri"/>
          <w:lang w:eastAsia="en-US"/>
        </w:rPr>
        <w:t>7.17</w:t>
      </w:r>
      <w:r w:rsidR="005E5069">
        <w:rPr>
          <w:rFonts w:eastAsia="Calibri"/>
          <w:lang w:eastAsia="en-US"/>
        </w:rPr>
        <w:t>.</w:t>
      </w:r>
      <w:r>
        <w:rPr>
          <w:rFonts w:eastAsia="Calibri"/>
          <w:b/>
          <w:bCs/>
          <w:lang w:eastAsia="en-US"/>
        </w:rPr>
        <w:t xml:space="preserve"> Pakuotė – </w:t>
      </w:r>
      <w:r>
        <w:rPr>
          <w:rFonts w:eastAsia="Calibri"/>
          <w:lang w:eastAsia="en-US"/>
        </w:rPr>
        <w:t>grąžintinas ar negrąžintinas gaminys iš bet kokių medžiagų, skirtas  daiktams, pradedant žaliavomis ir baigiant perdirbtais produktais, pakuoti (fasuoti), apsaugoti, tvarkyti, transportuoti ir pateikti vartotojams ar produktų naudotojams.</w:t>
      </w:r>
    </w:p>
    <w:p w:rsidR="00C31ECC" w:rsidRDefault="00012533">
      <w:pPr>
        <w:ind w:right="-1" w:firstLine="1134"/>
        <w:jc w:val="both"/>
        <w:rPr>
          <w:rFonts w:eastAsia="Calibri"/>
          <w:b/>
          <w:bCs/>
          <w:lang w:eastAsia="en-US"/>
        </w:rPr>
      </w:pPr>
      <w:r>
        <w:rPr>
          <w:rFonts w:eastAsia="Calibri"/>
          <w:lang w:eastAsia="en-US"/>
        </w:rPr>
        <w:t>7.18</w:t>
      </w:r>
      <w:r w:rsidR="005E5069">
        <w:rPr>
          <w:rFonts w:eastAsia="Calibri"/>
          <w:lang w:eastAsia="en-US"/>
        </w:rPr>
        <w:t>.</w:t>
      </w:r>
      <w:r>
        <w:rPr>
          <w:rFonts w:eastAsia="Calibri"/>
          <w:b/>
          <w:bCs/>
          <w:lang w:eastAsia="en-US"/>
        </w:rPr>
        <w:t xml:space="preserve"> Pavojingos atliekos – </w:t>
      </w:r>
      <w:r>
        <w:rPr>
          <w:rFonts w:eastAsia="Calibri"/>
          <w:lang w:eastAsia="en-US"/>
        </w:rPr>
        <w:t>atliekos, kurios pasižymi viena ar keliomis pavojingomis savybėmis, nurodytomis Lietuvos Respublikos atliekų tvarkymo įstatymo 4 priede</w:t>
      </w:r>
      <w:r>
        <w:rPr>
          <w:rFonts w:eastAsia="Calibri"/>
          <w:b/>
          <w:bCs/>
          <w:lang w:eastAsia="en-US"/>
        </w:rPr>
        <w:t>.</w:t>
      </w:r>
    </w:p>
    <w:p w:rsidR="00C31ECC" w:rsidRDefault="00012533">
      <w:pPr>
        <w:ind w:right="-1" w:firstLine="1134"/>
        <w:jc w:val="both"/>
        <w:rPr>
          <w:szCs w:val="20"/>
          <w:lang w:eastAsia="en-US"/>
        </w:rPr>
      </w:pPr>
      <w:r>
        <w:rPr>
          <w:bCs/>
          <w:szCs w:val="20"/>
          <w:lang w:eastAsia="en-US"/>
        </w:rPr>
        <w:t>7.19</w:t>
      </w:r>
      <w:r w:rsidR="005E5069">
        <w:rPr>
          <w:bCs/>
          <w:szCs w:val="20"/>
          <w:lang w:eastAsia="en-US"/>
        </w:rPr>
        <w:t>.</w:t>
      </w:r>
      <w:r>
        <w:rPr>
          <w:b/>
          <w:szCs w:val="20"/>
          <w:lang w:eastAsia="en-US"/>
        </w:rPr>
        <w:t xml:space="preserve"> Vietinė rinkliava – </w:t>
      </w:r>
      <w:r>
        <w:rPr>
          <w:szCs w:val="20"/>
          <w:lang w:eastAsia="en-US"/>
        </w:rPr>
        <w:t>Savivaldybės tarybos sprendimu nustatyta privaloma atliekų turėtojų įmoka į Savivaldybės biudžetą už komunalinių atliekų surinkimą ir jų tvarkymą.</w:t>
      </w:r>
    </w:p>
    <w:p w:rsidR="00C31ECC" w:rsidRDefault="00012533">
      <w:pPr>
        <w:ind w:right="-1" w:firstLine="1134"/>
        <w:jc w:val="both"/>
        <w:rPr>
          <w:rFonts w:eastAsia="Calibri"/>
          <w:strike/>
          <w:lang w:eastAsia="en-US"/>
        </w:rPr>
      </w:pPr>
      <w:r>
        <w:rPr>
          <w:bCs/>
        </w:rPr>
        <w:t>7.20</w:t>
      </w:r>
      <w:r w:rsidR="005E5069">
        <w:rPr>
          <w:bCs/>
        </w:rPr>
        <w:t>.</w:t>
      </w:r>
      <w:r>
        <w:rPr>
          <w:b/>
        </w:rPr>
        <w:t xml:space="preserve"> Vietinės r</w:t>
      </w:r>
      <w:r>
        <w:rPr>
          <w:b/>
          <w:bCs/>
        </w:rPr>
        <w:t xml:space="preserve">inkliavos administratorius </w:t>
      </w:r>
      <w:r>
        <w:t>– Savivaldybės administracijos padalinys.</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7.21</w:t>
      </w:r>
      <w:r w:rsidR="005E5069">
        <w:rPr>
          <w:rFonts w:eastAsia="Calibri"/>
          <w:lang w:eastAsia="en-US"/>
        </w:rPr>
        <w:t>.</w:t>
      </w:r>
      <w:r>
        <w:rPr>
          <w:rFonts w:eastAsia="Calibri"/>
          <w:b/>
          <w:bCs/>
          <w:lang w:eastAsia="en-US"/>
        </w:rPr>
        <w:t xml:space="preserve"> Statybos ir griovimo atliekos – </w:t>
      </w:r>
      <w:bookmarkStart w:id="3" w:name="BM9z"/>
      <w:r>
        <w:rPr>
          <w:rFonts w:eastAsia="Calibri"/>
          <w:lang w:eastAsia="en-US"/>
        </w:rPr>
        <w:t>atliekos, susidarančios statant, rekonstruojant, remontuojant ar griaunant statinius, taip pat statybos gaminių brokas.</w:t>
      </w:r>
    </w:p>
    <w:p w:rsidR="00C31ECC" w:rsidRDefault="0001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pPr>
      <w:r>
        <w:rPr>
          <w:bCs/>
        </w:rPr>
        <w:t>7.22</w:t>
      </w:r>
      <w:r w:rsidR="005E5069">
        <w:rPr>
          <w:bCs/>
        </w:rPr>
        <w:t>.</w:t>
      </w:r>
      <w:r>
        <w:rPr>
          <w:b/>
        </w:rPr>
        <w:t xml:space="preserve"> Žaliosios  atliekos -</w:t>
      </w:r>
      <w:r>
        <w:t xml:space="preserve"> sodų, parkų ir želdynų  tvarkymo biologiškai skaidžios atliekos  (šakos, lapai, žolė, daržo atliekos), miškininkystės atliekos.</w:t>
      </w:r>
    </w:p>
    <w:p w:rsidR="00C31ECC" w:rsidRDefault="005E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pPr>
      <w:r>
        <w:rPr>
          <w:szCs w:val="20"/>
          <w:lang w:eastAsia="en-US"/>
        </w:rPr>
        <w:t xml:space="preserve">7.23. </w:t>
      </w:r>
      <w:r w:rsidR="00012533">
        <w:rPr>
          <w:szCs w:val="20"/>
          <w:lang w:eastAsia="en-US"/>
        </w:rPr>
        <w:t>Kitos šiose taisyklėse vartojamos sąvokos yra suprantamos taip, kaip jos yra apibrėžtos galiojančiuose teisės aktuose.</w:t>
      </w:r>
    </w:p>
    <w:p w:rsidR="00C31ECC" w:rsidRDefault="00C31ECC">
      <w:pPr>
        <w:tabs>
          <w:tab w:val="left" w:pos="10076"/>
          <w:tab w:val="left" w:pos="10992"/>
          <w:tab w:val="left" w:pos="11908"/>
          <w:tab w:val="left" w:pos="12824"/>
          <w:tab w:val="left" w:pos="13740"/>
          <w:tab w:val="left" w:pos="14656"/>
        </w:tabs>
        <w:ind w:right="-1" w:firstLine="1134"/>
        <w:rPr>
          <w:rFonts w:eastAsia="Calibri"/>
          <w:lang w:eastAsia="en-US"/>
        </w:rPr>
      </w:pPr>
    </w:p>
    <w:p w:rsidR="00C31ECC" w:rsidRDefault="00012533">
      <w:pPr>
        <w:tabs>
          <w:tab w:val="left" w:pos="10076"/>
          <w:tab w:val="left" w:pos="10992"/>
          <w:tab w:val="left" w:pos="11908"/>
          <w:tab w:val="left" w:pos="12824"/>
          <w:tab w:val="left" w:pos="13740"/>
          <w:tab w:val="left" w:pos="14656"/>
        </w:tabs>
        <w:ind w:right="-1" w:firstLine="1134"/>
        <w:jc w:val="center"/>
        <w:rPr>
          <w:rFonts w:eastAsia="Calibri"/>
          <w:b/>
          <w:bCs/>
          <w:lang w:eastAsia="en-US"/>
        </w:rPr>
      </w:pPr>
      <w:r>
        <w:rPr>
          <w:rFonts w:eastAsia="Calibri"/>
          <w:b/>
          <w:bCs/>
          <w:lang w:eastAsia="en-US"/>
        </w:rPr>
        <w:t>III SKYRIUS</w:t>
      </w:r>
    </w:p>
    <w:p w:rsidR="00C31ECC" w:rsidRDefault="00012533">
      <w:pPr>
        <w:tabs>
          <w:tab w:val="left" w:pos="10076"/>
          <w:tab w:val="left" w:pos="10992"/>
          <w:tab w:val="left" w:pos="11908"/>
          <w:tab w:val="left" w:pos="12824"/>
          <w:tab w:val="left" w:pos="13740"/>
          <w:tab w:val="left" w:pos="14656"/>
        </w:tabs>
        <w:ind w:right="-1" w:firstLine="1134"/>
        <w:jc w:val="center"/>
        <w:rPr>
          <w:rFonts w:eastAsia="Calibri"/>
          <w:b/>
          <w:bCs/>
          <w:lang w:eastAsia="en-US"/>
        </w:rPr>
      </w:pPr>
      <w:r>
        <w:rPr>
          <w:rFonts w:eastAsia="Calibri"/>
          <w:b/>
          <w:bCs/>
          <w:lang w:eastAsia="en-US"/>
        </w:rPr>
        <w:t xml:space="preserve"> KOMUNALINIŲ ATLIEKŲ TVARKYMO ORGANIZAVIMAS IR VALDYMAS</w:t>
      </w:r>
    </w:p>
    <w:p w:rsidR="00C31ECC" w:rsidRDefault="00C31ECC">
      <w:pPr>
        <w:widowControl w:val="0"/>
        <w:tabs>
          <w:tab w:val="left" w:pos="10076"/>
          <w:tab w:val="left" w:pos="10992"/>
          <w:tab w:val="left" w:pos="11908"/>
          <w:tab w:val="left" w:pos="12824"/>
          <w:tab w:val="left" w:pos="13740"/>
          <w:tab w:val="left" w:pos="14656"/>
        </w:tabs>
        <w:ind w:right="-1" w:firstLine="1134"/>
        <w:rPr>
          <w:rFonts w:eastAsia="Calibri"/>
          <w:lang w:eastAsia="en-US"/>
        </w:rPr>
      </w:pP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8. Savivaldybės organizuojama komunalinių atliekų tvarkymo sistema apima visą Savivaldybės administruojamą teritoriją.</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9. Savivaldybės teritorijoje surinktos mišrios komunalines atliekos šalinamos Klaipėdos regioniniame</w:t>
      </w:r>
      <w:r w:rsidR="007F05D8">
        <w:rPr>
          <w:rFonts w:eastAsia="Calibri"/>
          <w:lang w:eastAsia="en-US"/>
        </w:rPr>
        <w:t xml:space="preserve"> nepavojingų atliekų</w:t>
      </w:r>
      <w:r>
        <w:rPr>
          <w:rFonts w:eastAsia="Calibri"/>
          <w:lang w:eastAsia="en-US"/>
        </w:rPr>
        <w:t xml:space="preserve"> sąvartyne, didžiosios atliekos šalinamos tokias atliekas priimančiose aikštelėse, žaliosios atliekos tvarkomos žaliųjų atliekų kompostavimo aikštelėse. </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lastRenderedPageBreak/>
        <w:t xml:space="preserve">10. Savivaldybės teritorijoje surinktos antrinės žaliavos, gaminių ir pakuočių bei buityje susidarančios pavojingos atliekos perduodamos šias atliekas perdirbančioms įmonėms,  atitinkančioms Lietuvos Respublikos teisės aktų reikalavimus. </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11. Šilutės rajono gyventojai turimas didžiąsias atliekas, naudotas lengvųjų automobilių padangas, buityje susidarančias pavojingas atliekas, nebenaudojamą elektros ir elektroninę įrangą, į rūšiavimo konteinerius netelpančias antrines žaliavas (pakuotes, metalą, stiklą), statybos ir griovimo bei žaliąsias atliekas gali pristatyti į didžiųjų ir žaliųjų atliekų surinkimo aikštelę esančią Šyšos g. 1A. Rumšų k., Šilutės r. sav. Atliekų priimamų į didelių gabaritų ir žaliųjų atliekų surinkimo aikštelę, priėmimo tvarką, atsižvelgiant į Savivaldybės rekomendacijas, tvirtina administratorius.</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 xml:space="preserve">12. Siekiant pagerinti gaminių ir (ar) pakuočių atliekų atskyrimą iš bendro komunalinių atliekų srauto, Savivaldybės teritorijoje įstatymų nustatyta tvarka gali būti diegiamos komunalinių atliekų tvarkymo sistemą papildančios atliekų surinkimo sistemos (toliau – Papildanti atliekų surinkimo sistema). Savivaldybės gyventojai ir įmonės nemokamai arba gaudami papildomas pajamas perduoda gaminių ir (ar) pakuočių atliekas Papildančios atliekų surinkimo sistemos operatoriui. Apie šių atliekų surinkimo būdus ir vietas Papildančios atliekų surinkimo sistemos operatorius informuoja gyventojus vietinėje spaudoje, reklaminėse skrajutėse ar kitomis informavimo priemonėmis. </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 xml:space="preserve">13. Komunalinių atliekų tvarkymo sistema organizuojama, eksploatuojama ir plėtojama taip, kad būtų įgyvendintas principas „teršėjas moka“. </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 xml:space="preserve">14. Komunalinių atliekų tvarkymo sistema finansuojama vietinės rinkliavos už komunalinių atliekų surinkimą iš atliekų turėtojų ir atliekų tvarkymą (toliau – Vietinė rinkliava) lėšomis. Vietinės rinkliavos apskaičiavimą, rinkimą, Vietinės rinkliavos mokėtojų registro sudarymą reglamentuoja Savivaldybės tarybos patvirtinti Šilutės rajono savivaldybės vietinės rinkliavos už komunalinių atliekų surinkimą ir tvarkymą nuostatai (toliau – Nuostatai). </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 xml:space="preserve">15. Vietinės rinkliavos dydis nustatomas Nuostatuose turi būti toks, kad surenkamomis lėšomis būtų padengtos visos komunalinių atliekų surinkimo ir tvarkymo išlaidos. </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16. Atliekų turėtojai į Savivaldybės biudžetą moka nustatyto dydžio metinę Vietinę rinkliavą, įskaitant mišrių komunalinių atliekų, antrinių žaliavų, didžiųjų, biologiškai skaidžių, buityje susidarančių pavojingų atliekų surinkimą ir tvarkymą, regioninio sąvartyno eksploatavimą, uždarymą ir vėlesnę jo priežiūrą, netinkančių eksploatuoti sąvartynų uždarymą bei priežiūrą po uždarymo, Vietinės rinkliavos rinkimo organizavimą ir vykdymą.</w:t>
      </w:r>
    </w:p>
    <w:p w:rsidR="00C31ECC" w:rsidRDefault="00C31ECC">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p>
    <w:p w:rsidR="00C31ECC" w:rsidRDefault="00012533">
      <w:pPr>
        <w:widowControl w:val="0"/>
        <w:tabs>
          <w:tab w:val="left" w:pos="10076"/>
          <w:tab w:val="left" w:pos="10992"/>
          <w:tab w:val="left" w:pos="11908"/>
          <w:tab w:val="left" w:pos="12824"/>
          <w:tab w:val="left" w:pos="13740"/>
          <w:tab w:val="left" w:pos="14656"/>
        </w:tabs>
        <w:ind w:right="-1" w:firstLine="1134"/>
        <w:jc w:val="center"/>
        <w:rPr>
          <w:rFonts w:eastAsia="Calibri"/>
          <w:b/>
          <w:bCs/>
          <w:lang w:eastAsia="en-US"/>
        </w:rPr>
      </w:pPr>
      <w:r>
        <w:rPr>
          <w:rFonts w:eastAsia="Calibri"/>
          <w:b/>
          <w:bCs/>
          <w:lang w:eastAsia="en-US"/>
        </w:rPr>
        <w:t>IV SKYRIUS</w:t>
      </w:r>
    </w:p>
    <w:p w:rsidR="00C31ECC" w:rsidRDefault="00012533">
      <w:pPr>
        <w:widowControl w:val="0"/>
        <w:tabs>
          <w:tab w:val="left" w:pos="10076"/>
          <w:tab w:val="left" w:pos="10992"/>
          <w:tab w:val="left" w:pos="11908"/>
          <w:tab w:val="left" w:pos="12824"/>
          <w:tab w:val="left" w:pos="13740"/>
          <w:tab w:val="left" w:pos="14656"/>
        </w:tabs>
        <w:ind w:right="-1" w:firstLine="1134"/>
        <w:jc w:val="center"/>
        <w:rPr>
          <w:rFonts w:eastAsia="Calibri"/>
          <w:b/>
          <w:bCs/>
          <w:lang w:eastAsia="en-US"/>
        </w:rPr>
      </w:pPr>
      <w:r>
        <w:rPr>
          <w:rFonts w:eastAsia="Calibri"/>
          <w:b/>
          <w:bCs/>
          <w:lang w:eastAsia="en-US"/>
        </w:rPr>
        <w:t xml:space="preserve"> ATLIEKŲ TURĖTOJŲ PAREIGOS IR TEISĖS</w:t>
      </w:r>
    </w:p>
    <w:p w:rsidR="00C31ECC" w:rsidRDefault="00C31ECC">
      <w:pPr>
        <w:tabs>
          <w:tab w:val="left" w:pos="10076"/>
          <w:tab w:val="left" w:pos="10992"/>
          <w:tab w:val="left" w:pos="11908"/>
          <w:tab w:val="left" w:pos="12824"/>
          <w:tab w:val="left" w:pos="13740"/>
          <w:tab w:val="left" w:pos="14656"/>
        </w:tabs>
        <w:ind w:right="-1" w:firstLine="1134"/>
        <w:jc w:val="both"/>
        <w:rPr>
          <w:rFonts w:eastAsia="Calibri"/>
          <w:i/>
          <w:iCs/>
          <w:lang w:eastAsia="en-US"/>
        </w:rPr>
      </w:pPr>
    </w:p>
    <w:p w:rsidR="00C31ECC" w:rsidRDefault="00012533">
      <w:pPr>
        <w:widowControl w:val="0"/>
        <w:tabs>
          <w:tab w:val="left" w:pos="10076"/>
          <w:tab w:val="left" w:pos="10992"/>
          <w:tab w:val="left" w:pos="11908"/>
          <w:tab w:val="left" w:pos="12824"/>
          <w:tab w:val="left" w:pos="13740"/>
          <w:tab w:val="left" w:pos="14656"/>
        </w:tabs>
        <w:ind w:firstLine="1080"/>
        <w:jc w:val="both"/>
        <w:rPr>
          <w:rFonts w:eastAsia="Calibri"/>
          <w:lang w:eastAsia="en-US"/>
        </w:rPr>
      </w:pPr>
      <w:r>
        <w:rPr>
          <w:rFonts w:eastAsia="Calibri"/>
          <w:lang w:eastAsia="en-US"/>
        </w:rPr>
        <w:t xml:space="preserve">17. Atliekų turėtojai turi teisę: </w:t>
      </w:r>
    </w:p>
    <w:p w:rsidR="00C31ECC" w:rsidRDefault="00012533">
      <w:pPr>
        <w:widowControl w:val="0"/>
        <w:tabs>
          <w:tab w:val="left" w:pos="10076"/>
          <w:tab w:val="left" w:pos="10992"/>
          <w:tab w:val="left" w:pos="11908"/>
          <w:tab w:val="left" w:pos="12824"/>
          <w:tab w:val="left" w:pos="13740"/>
          <w:tab w:val="left" w:pos="14656"/>
        </w:tabs>
        <w:ind w:firstLine="1080"/>
        <w:jc w:val="both"/>
        <w:rPr>
          <w:rFonts w:eastAsia="Calibri"/>
          <w:lang w:eastAsia="en-US"/>
        </w:rPr>
      </w:pPr>
      <w:r>
        <w:rPr>
          <w:rFonts w:eastAsia="Calibri"/>
          <w:lang w:eastAsia="en-US"/>
        </w:rPr>
        <w:t>17.1. kreiptis su prašymu dėl lengvatų  Vietinės rinkliavos taikymo;</w:t>
      </w:r>
    </w:p>
    <w:p w:rsidR="00C31ECC" w:rsidRDefault="00012533">
      <w:pPr>
        <w:widowControl w:val="0"/>
        <w:tabs>
          <w:tab w:val="left" w:pos="10076"/>
          <w:tab w:val="left" w:pos="10992"/>
          <w:tab w:val="left" w:pos="11908"/>
          <w:tab w:val="left" w:pos="12824"/>
          <w:tab w:val="left" w:pos="13740"/>
          <w:tab w:val="left" w:pos="14656"/>
        </w:tabs>
        <w:ind w:firstLine="1080"/>
        <w:jc w:val="both"/>
        <w:rPr>
          <w:rFonts w:eastAsia="Calibri"/>
          <w:lang w:eastAsia="en-US"/>
        </w:rPr>
      </w:pPr>
      <w:r>
        <w:rPr>
          <w:rFonts w:eastAsia="Calibri"/>
          <w:lang w:eastAsia="en-US"/>
        </w:rPr>
        <w:t xml:space="preserve">17.2. kreiptis į Vietinės rinkliavos administratorių dėl naujo ar papildomo(-ų) konteinerio(-ių) pastatymo ar nuėmimo; </w:t>
      </w:r>
    </w:p>
    <w:p w:rsidR="00C31ECC" w:rsidRDefault="00012533">
      <w:pPr>
        <w:widowControl w:val="0"/>
        <w:tabs>
          <w:tab w:val="left" w:pos="10076"/>
          <w:tab w:val="left" w:pos="10992"/>
          <w:tab w:val="left" w:pos="11908"/>
          <w:tab w:val="left" w:pos="12824"/>
          <w:tab w:val="left" w:pos="13740"/>
          <w:tab w:val="left" w:pos="14656"/>
        </w:tabs>
        <w:ind w:firstLine="1080"/>
        <w:jc w:val="both"/>
        <w:rPr>
          <w:rFonts w:eastAsia="Calibri"/>
          <w:lang w:eastAsia="en-US"/>
        </w:rPr>
      </w:pPr>
      <w:r>
        <w:rPr>
          <w:rFonts w:eastAsia="Calibri"/>
          <w:lang w:eastAsia="en-US"/>
        </w:rPr>
        <w:t xml:space="preserve">17.3. kreiptis į Vietinės rinkliavos administratorių dėl atliekų vežėjo neveikimo ar netinkamo veikimo, dėl konteinerių stovėjimo vietos pakeitimo. </w:t>
      </w:r>
    </w:p>
    <w:p w:rsidR="00C31ECC" w:rsidRDefault="00012533">
      <w:pPr>
        <w:widowControl w:val="0"/>
        <w:tabs>
          <w:tab w:val="left" w:pos="10076"/>
          <w:tab w:val="left" w:pos="10992"/>
          <w:tab w:val="left" w:pos="11908"/>
          <w:tab w:val="left" w:pos="12824"/>
          <w:tab w:val="left" w:pos="13740"/>
          <w:tab w:val="left" w:pos="14656"/>
        </w:tabs>
        <w:ind w:firstLine="1080"/>
        <w:jc w:val="both"/>
        <w:rPr>
          <w:rFonts w:eastAsia="Calibri"/>
          <w:lang w:eastAsia="en-US"/>
        </w:rPr>
      </w:pPr>
      <w:r>
        <w:rPr>
          <w:rFonts w:eastAsia="Calibri"/>
          <w:lang w:eastAsia="en-US"/>
        </w:rPr>
        <w:t xml:space="preserve">18. Atliekų turėtojai privalo: </w:t>
      </w:r>
    </w:p>
    <w:p w:rsidR="00C31ECC" w:rsidRDefault="00012533">
      <w:pPr>
        <w:widowControl w:val="0"/>
        <w:tabs>
          <w:tab w:val="left" w:pos="10076"/>
          <w:tab w:val="left" w:pos="10992"/>
          <w:tab w:val="left" w:pos="11908"/>
          <w:tab w:val="left" w:pos="12824"/>
          <w:tab w:val="left" w:pos="13740"/>
          <w:tab w:val="left" w:pos="14656"/>
        </w:tabs>
        <w:ind w:firstLine="1080"/>
        <w:jc w:val="both"/>
        <w:rPr>
          <w:rFonts w:eastAsia="Calibri"/>
          <w:lang w:eastAsia="en-US"/>
        </w:rPr>
      </w:pPr>
      <w:r>
        <w:rPr>
          <w:rFonts w:eastAsia="Calibri"/>
          <w:lang w:eastAsia="en-US"/>
        </w:rPr>
        <w:t xml:space="preserve">18.1. naudotis Savivaldybės organizuojama komunalinių atliekų tvarkymo sistema; </w:t>
      </w:r>
    </w:p>
    <w:p w:rsidR="00C31ECC" w:rsidRDefault="00012533">
      <w:pPr>
        <w:widowControl w:val="0"/>
        <w:tabs>
          <w:tab w:val="left" w:pos="10076"/>
          <w:tab w:val="left" w:pos="10992"/>
          <w:tab w:val="left" w:pos="11908"/>
          <w:tab w:val="left" w:pos="12824"/>
          <w:tab w:val="left" w:pos="13740"/>
          <w:tab w:val="left" w:pos="14656"/>
        </w:tabs>
        <w:ind w:firstLine="1080"/>
        <w:jc w:val="both"/>
        <w:rPr>
          <w:rFonts w:eastAsia="Calibri"/>
          <w:lang w:eastAsia="en-US"/>
        </w:rPr>
      </w:pPr>
      <w:r>
        <w:rPr>
          <w:rFonts w:eastAsia="Calibri"/>
          <w:lang w:eastAsia="en-US"/>
        </w:rPr>
        <w:t xml:space="preserve">18.2. laiku mokėti Savivaldybės tarybos patvirtintą nustatyto dydžio metinę Vietinę rinkliavą, laikytis kitų Nuostatų reikalavimų; </w:t>
      </w:r>
    </w:p>
    <w:p w:rsidR="00C31ECC" w:rsidRDefault="00012533">
      <w:pPr>
        <w:widowControl w:val="0"/>
        <w:tabs>
          <w:tab w:val="left" w:pos="10076"/>
          <w:tab w:val="left" w:pos="10992"/>
          <w:tab w:val="left" w:pos="11908"/>
          <w:tab w:val="left" w:pos="12824"/>
          <w:tab w:val="left" w:pos="13740"/>
          <w:tab w:val="left" w:pos="14656"/>
        </w:tabs>
        <w:ind w:firstLine="1080"/>
        <w:jc w:val="both"/>
        <w:rPr>
          <w:rFonts w:eastAsia="Calibri"/>
          <w:lang w:eastAsia="en-US"/>
        </w:rPr>
      </w:pPr>
      <w:r>
        <w:rPr>
          <w:rFonts w:eastAsia="Calibri"/>
          <w:lang w:eastAsia="en-US"/>
        </w:rPr>
        <w:t xml:space="preserve">18.3. naudotis konteineriais ir juos naudoti tik pagal paskirtį; </w:t>
      </w:r>
    </w:p>
    <w:p w:rsidR="00C31ECC" w:rsidRDefault="00012533">
      <w:pPr>
        <w:widowControl w:val="0"/>
        <w:tabs>
          <w:tab w:val="left" w:pos="1260"/>
        </w:tabs>
        <w:ind w:firstLine="1080"/>
        <w:jc w:val="both"/>
        <w:rPr>
          <w:rFonts w:eastAsia="Calibri"/>
          <w:lang w:eastAsia="en-US"/>
        </w:rPr>
      </w:pPr>
      <w:r>
        <w:rPr>
          <w:rFonts w:eastAsia="Calibri"/>
          <w:lang w:eastAsia="en-US"/>
        </w:rPr>
        <w:t>18.4. rūšiuoti susidarančias komunalines atliekas jų susidarymo vietoje, t. y. atskirti popierių ir kartoną, stiklą, plastiką, metalą, didžiąsias, žaliąsias, buityje susidarančias pavojingas bei elektros ir elektroninės įrangos, statybos ir griovimo atliekas, naudotas padangas ir nemaišyti jų su kitomis atliekomis ar medžiagomis. Surūšiuotos ir į antrinių žaliavų surinkimo konteinerius metamos antrinės žaliavos turi būti be priemaišų (pvz., maisto, skysčio, kitų medžiagų likučių);</w:t>
      </w:r>
    </w:p>
    <w:p w:rsidR="00C31ECC" w:rsidRDefault="00012533">
      <w:pPr>
        <w:widowControl w:val="0"/>
        <w:tabs>
          <w:tab w:val="left" w:pos="1260"/>
        </w:tabs>
        <w:ind w:firstLine="1080"/>
        <w:jc w:val="both"/>
        <w:rPr>
          <w:rFonts w:eastAsia="Calibri"/>
          <w:lang w:eastAsia="en-US"/>
        </w:rPr>
      </w:pPr>
      <w:r>
        <w:rPr>
          <w:rFonts w:eastAsia="Calibri"/>
          <w:lang w:eastAsia="en-US"/>
        </w:rPr>
        <w:t xml:space="preserve">18.5. didžiąsias, žaliąsias atliekas, naudotas padangas, buityje susidarančias pavojingas </w:t>
      </w:r>
      <w:r>
        <w:rPr>
          <w:rFonts w:eastAsia="Calibri"/>
          <w:lang w:eastAsia="en-US"/>
        </w:rPr>
        <w:lastRenderedPageBreak/>
        <w:t xml:space="preserve">bei elektros ir elektroninės įrangos atliekas perduoti atliekų surinkėjui šių Taisyklių VII, IX, XI, skyriuose nustatyta tvarka; </w:t>
      </w:r>
    </w:p>
    <w:p w:rsidR="00C31ECC" w:rsidRDefault="00012533">
      <w:pPr>
        <w:widowControl w:val="0"/>
        <w:tabs>
          <w:tab w:val="left" w:pos="1260"/>
        </w:tabs>
        <w:ind w:firstLine="1080"/>
        <w:jc w:val="both"/>
        <w:rPr>
          <w:rFonts w:eastAsia="Calibri"/>
          <w:lang w:eastAsia="en-US"/>
        </w:rPr>
      </w:pPr>
      <w:r>
        <w:rPr>
          <w:rFonts w:eastAsia="Calibri"/>
          <w:lang w:eastAsia="en-US"/>
        </w:rPr>
        <w:t xml:space="preserve">18.6. uždaryti konteinerių dangčius po komunalinių atliekų išmetimo į konteinerius; </w:t>
      </w:r>
    </w:p>
    <w:p w:rsidR="00C31ECC" w:rsidRDefault="00012533">
      <w:pPr>
        <w:widowControl w:val="0"/>
        <w:tabs>
          <w:tab w:val="left" w:pos="1260"/>
        </w:tabs>
        <w:ind w:firstLine="1077"/>
        <w:jc w:val="both"/>
        <w:rPr>
          <w:rFonts w:eastAsia="Calibri"/>
          <w:lang w:eastAsia="en-US"/>
        </w:rPr>
      </w:pPr>
      <w:r>
        <w:rPr>
          <w:rFonts w:eastAsia="Calibri"/>
          <w:lang w:eastAsia="en-US"/>
        </w:rPr>
        <w:t>18.7. prieš išmetant mišrias komunalines atliekas į konteinerį, jas tvarkingai sudėti į plastikinius (polietileninius) maišelius. Rekomenduojama naudoti savaime suyrančius maišelius;</w:t>
      </w:r>
    </w:p>
    <w:p w:rsidR="00C31ECC" w:rsidRDefault="00012533">
      <w:pPr>
        <w:widowControl w:val="0"/>
        <w:tabs>
          <w:tab w:val="left" w:pos="1260"/>
        </w:tabs>
        <w:ind w:firstLine="1080"/>
        <w:jc w:val="both"/>
        <w:rPr>
          <w:rFonts w:eastAsia="Calibri"/>
          <w:lang w:eastAsia="en-US"/>
        </w:rPr>
      </w:pPr>
      <w:r>
        <w:rPr>
          <w:rFonts w:eastAsia="Calibri"/>
          <w:lang w:eastAsia="en-US"/>
        </w:rPr>
        <w:t>18.8. užtikrinti, kad atliekų surinkėjas netrukdomai galėtų privažiuoti prie atliekų konteinerių. Konteinerių ištuštinimo dieną konteinerius turi išridenti į atliekų surinkėjo nurodytas vietas, prie kurių gali laisvai privažiuoti šiukšliavežis. Atliekų turėtojai, naudojantys kolektyvinius konteinerius, stovinčius uždaroje teritorijoje, atliekų surinkimo metu turi užtikrinti šiukšliavežio privažiavimą prie atliekų konteinerių. Vykstant kelio remontui, individualius atliekų konteinerius atliekų turėtojai turi išridenti į artimiausią šiukšliavežiui privažiuojamą vietą;</w:t>
      </w:r>
    </w:p>
    <w:p w:rsidR="00C31ECC" w:rsidRDefault="00012533">
      <w:pPr>
        <w:widowControl w:val="0"/>
        <w:tabs>
          <w:tab w:val="left" w:pos="1260"/>
        </w:tabs>
        <w:ind w:firstLine="1080"/>
        <w:jc w:val="both"/>
        <w:rPr>
          <w:rFonts w:eastAsia="Calibri"/>
          <w:u w:val="single"/>
          <w:lang w:eastAsia="en-US"/>
        </w:rPr>
      </w:pPr>
      <w:r>
        <w:rPr>
          <w:rFonts w:eastAsia="Calibri"/>
          <w:lang w:eastAsia="en-US"/>
        </w:rPr>
        <w:t xml:space="preserve">18.9. </w:t>
      </w:r>
      <w:r>
        <w:rPr>
          <w:szCs w:val="20"/>
          <w:lang w:eastAsia="ar-SA"/>
        </w:rPr>
        <w:t>laikytis atliekų rūšiavimo instrukcijų ir rekomendacijų.</w:t>
      </w:r>
    </w:p>
    <w:p w:rsidR="00C31ECC" w:rsidRDefault="00012533">
      <w:pPr>
        <w:widowControl w:val="0"/>
        <w:tabs>
          <w:tab w:val="left" w:pos="1260"/>
        </w:tabs>
        <w:ind w:firstLine="1080"/>
        <w:jc w:val="both"/>
        <w:rPr>
          <w:rFonts w:eastAsia="Calibri"/>
          <w:lang w:eastAsia="en-US"/>
        </w:rPr>
      </w:pPr>
      <w:r>
        <w:rPr>
          <w:rFonts w:eastAsia="Calibri"/>
          <w:lang w:eastAsia="en-US"/>
        </w:rPr>
        <w:t xml:space="preserve">19. Už aplinkos prie konteinerių aikštelės ar stovėjimo vietos nuolatinę priežiūrą bei švarą ir tvarką atsako atliekų turėtojai ir (ar) teritorijų valymo paslaugų teikėjai. </w:t>
      </w:r>
    </w:p>
    <w:p w:rsidR="00C31ECC" w:rsidRDefault="00012533">
      <w:pPr>
        <w:widowControl w:val="0"/>
        <w:tabs>
          <w:tab w:val="left" w:pos="1260"/>
        </w:tabs>
        <w:ind w:firstLine="1080"/>
        <w:jc w:val="both"/>
        <w:rPr>
          <w:rFonts w:eastAsia="Calibri"/>
          <w:lang w:eastAsia="en-US"/>
        </w:rPr>
      </w:pPr>
      <w:r>
        <w:rPr>
          <w:rFonts w:eastAsia="Calibri"/>
          <w:lang w:eastAsia="en-US"/>
        </w:rPr>
        <w:t xml:space="preserve">20. Atliekų turėtojai ir (ar) teritorijų valymo paslaugų teikėjai žiemos metu privalo užtikrinti, kad konteinerių aikštelėse ir (ar) konteinerių stovėjimo vietose būtų valomas sniegas ir ledas. </w:t>
      </w:r>
    </w:p>
    <w:p w:rsidR="00C31ECC" w:rsidRDefault="00012533">
      <w:pPr>
        <w:widowControl w:val="0"/>
        <w:tabs>
          <w:tab w:val="left" w:pos="1260"/>
        </w:tabs>
        <w:ind w:firstLine="1080"/>
        <w:jc w:val="both"/>
        <w:rPr>
          <w:rFonts w:eastAsia="Calibri"/>
          <w:lang w:eastAsia="en-US"/>
        </w:rPr>
      </w:pPr>
      <w:r>
        <w:rPr>
          <w:rFonts w:eastAsia="Calibri"/>
          <w:lang w:eastAsia="en-US"/>
        </w:rPr>
        <w:t>21. Atliekų turėtojams draudžiama:</w:t>
      </w:r>
    </w:p>
    <w:p w:rsidR="00C31ECC" w:rsidRDefault="00012533">
      <w:pPr>
        <w:widowControl w:val="0"/>
        <w:tabs>
          <w:tab w:val="left" w:pos="1260"/>
        </w:tabs>
        <w:ind w:firstLine="1080"/>
        <w:jc w:val="both"/>
        <w:rPr>
          <w:rFonts w:eastAsia="Calibri"/>
          <w:lang w:eastAsia="en-US"/>
        </w:rPr>
      </w:pPr>
      <w:r>
        <w:rPr>
          <w:rFonts w:eastAsia="Calibri"/>
          <w:lang w:eastAsia="en-US"/>
        </w:rPr>
        <w:t>21.1. maišyti komunalines atliekas su kitos rūšies atliekomis;</w:t>
      </w:r>
    </w:p>
    <w:p w:rsidR="00C31ECC" w:rsidRDefault="00012533">
      <w:pPr>
        <w:widowControl w:val="0"/>
        <w:tabs>
          <w:tab w:val="left" w:pos="1260"/>
        </w:tabs>
        <w:ind w:firstLine="1080"/>
        <w:jc w:val="both"/>
        <w:rPr>
          <w:rFonts w:eastAsia="Calibri"/>
          <w:lang w:eastAsia="en-US"/>
        </w:rPr>
      </w:pPr>
      <w:r>
        <w:rPr>
          <w:rFonts w:eastAsia="Calibri"/>
          <w:lang w:eastAsia="en-US"/>
        </w:rPr>
        <w:t>21.2. savavališkai pakeisti konteinerio stovėjimo vietą;</w:t>
      </w:r>
    </w:p>
    <w:p w:rsidR="00C31ECC" w:rsidRDefault="00012533">
      <w:pPr>
        <w:widowControl w:val="0"/>
        <w:tabs>
          <w:tab w:val="left" w:pos="1260"/>
        </w:tabs>
        <w:ind w:firstLine="1080"/>
        <w:jc w:val="both"/>
        <w:rPr>
          <w:rFonts w:eastAsia="Calibri"/>
          <w:lang w:eastAsia="en-US"/>
        </w:rPr>
      </w:pPr>
      <w:r>
        <w:rPr>
          <w:rFonts w:eastAsia="Calibri"/>
          <w:lang w:eastAsia="en-US"/>
        </w:rPr>
        <w:t>21.3. užstatyti autotransporto priemonėmis komunalinių atliekų konteinerių aikštelių ar stovėjimo vietų aptarnavimo zonas;</w:t>
      </w:r>
    </w:p>
    <w:p w:rsidR="00C31ECC" w:rsidRDefault="00012533">
      <w:pPr>
        <w:widowControl w:val="0"/>
        <w:tabs>
          <w:tab w:val="left" w:pos="1260"/>
        </w:tabs>
        <w:ind w:firstLine="1080"/>
        <w:jc w:val="both"/>
        <w:rPr>
          <w:rFonts w:eastAsia="Calibri"/>
          <w:lang w:eastAsia="en-US"/>
        </w:rPr>
      </w:pPr>
      <w:r>
        <w:rPr>
          <w:rFonts w:eastAsia="Calibri"/>
          <w:lang w:eastAsia="en-US"/>
        </w:rPr>
        <w:t>21.4. presuoti ar grūsti atliekas į konteinerius;</w:t>
      </w:r>
    </w:p>
    <w:p w:rsidR="00C31ECC" w:rsidRDefault="00012533">
      <w:pPr>
        <w:widowControl w:val="0"/>
        <w:tabs>
          <w:tab w:val="left" w:pos="1276"/>
        </w:tabs>
        <w:ind w:firstLine="1080"/>
        <w:jc w:val="both"/>
        <w:rPr>
          <w:rFonts w:eastAsia="Calibri"/>
          <w:lang w:eastAsia="en-US"/>
        </w:rPr>
      </w:pPr>
      <w:r>
        <w:rPr>
          <w:rFonts w:eastAsia="Calibri"/>
          <w:lang w:eastAsia="en-US"/>
        </w:rPr>
        <w:t xml:space="preserve">21.5. dėti mišrias komunalines, buityje susidarančias pavojingas bei elektros ir elektronines įrangos atliekas, statybos ir griovimo atliekas, antrines žaliavas, naudotas padangas prie konteinerių; </w:t>
      </w:r>
    </w:p>
    <w:p w:rsidR="00C31ECC" w:rsidRDefault="00012533">
      <w:pPr>
        <w:widowControl w:val="0"/>
        <w:tabs>
          <w:tab w:val="left" w:pos="1260"/>
        </w:tabs>
        <w:ind w:firstLine="1080"/>
        <w:jc w:val="both"/>
        <w:rPr>
          <w:rFonts w:eastAsia="Calibri"/>
          <w:lang w:eastAsia="en-US"/>
        </w:rPr>
      </w:pPr>
      <w:r>
        <w:rPr>
          <w:rFonts w:eastAsia="Calibri"/>
          <w:lang w:eastAsia="en-US"/>
        </w:rPr>
        <w:t xml:space="preserve">21.6. dėti į konteinerius žemės gruntą, degančias ar karštas atliekas, farmacines, medicinines atliekas bei kitas nekomunalines atliekas, buityje susidarančias pavojingas bei elektros ir elektroninės įrangos atliekas; pilti į konteinerius chemines medžiagas, srutas, nuotekas bei skystas atliekas; dėti į tam neskirtus konteinerius naudotas padangas, didžiąsias, statybos ir griovimo bei žaliąsias atliekas; </w:t>
      </w:r>
    </w:p>
    <w:p w:rsidR="00C31ECC" w:rsidRDefault="00012533">
      <w:pPr>
        <w:widowControl w:val="0"/>
        <w:tabs>
          <w:tab w:val="left" w:pos="1260"/>
        </w:tabs>
        <w:ind w:firstLine="1080"/>
        <w:jc w:val="both"/>
        <w:rPr>
          <w:rFonts w:eastAsia="Calibri"/>
          <w:lang w:eastAsia="en-US"/>
        </w:rPr>
      </w:pPr>
      <w:r>
        <w:rPr>
          <w:rFonts w:eastAsia="Calibri"/>
          <w:lang w:eastAsia="en-US"/>
        </w:rPr>
        <w:t>21.7. rašinėti, piešti ar kitaip gadinti konteinerius;</w:t>
      </w:r>
    </w:p>
    <w:p w:rsidR="00C31ECC" w:rsidRDefault="00012533">
      <w:pPr>
        <w:widowControl w:val="0"/>
        <w:tabs>
          <w:tab w:val="left" w:pos="1260"/>
        </w:tabs>
        <w:ind w:firstLine="1080"/>
        <w:jc w:val="both"/>
        <w:rPr>
          <w:rFonts w:eastAsia="Calibri"/>
          <w:lang w:eastAsia="en-US"/>
        </w:rPr>
      </w:pPr>
      <w:r>
        <w:rPr>
          <w:rFonts w:eastAsia="Calibri"/>
          <w:lang w:eastAsia="en-US"/>
        </w:rPr>
        <w:t>21.8. imti antrines žaliavas iš antrinių žaliavų surinkimo konteinerių;</w:t>
      </w:r>
    </w:p>
    <w:p w:rsidR="00C31ECC" w:rsidRDefault="00012533">
      <w:pPr>
        <w:widowControl w:val="0"/>
        <w:tabs>
          <w:tab w:val="left" w:pos="1260"/>
        </w:tabs>
        <w:ind w:firstLine="1080"/>
        <w:jc w:val="both"/>
        <w:rPr>
          <w:rFonts w:eastAsia="Calibri"/>
          <w:lang w:eastAsia="en-US"/>
        </w:rPr>
      </w:pPr>
      <w:r>
        <w:rPr>
          <w:rFonts w:eastAsia="Calibri"/>
          <w:lang w:eastAsia="en-US"/>
        </w:rPr>
        <w:t xml:space="preserve">21.9. deginti atliekas; </w:t>
      </w:r>
    </w:p>
    <w:p w:rsidR="00C31ECC" w:rsidRDefault="00012533">
      <w:pPr>
        <w:widowControl w:val="0"/>
        <w:tabs>
          <w:tab w:val="left" w:pos="1260"/>
        </w:tabs>
        <w:ind w:firstLine="1080"/>
        <w:jc w:val="both"/>
        <w:rPr>
          <w:szCs w:val="20"/>
          <w:u w:val="single"/>
          <w:lang w:eastAsia="ar-SA"/>
        </w:rPr>
      </w:pPr>
      <w:r>
        <w:rPr>
          <w:rFonts w:eastAsia="Calibri"/>
          <w:lang w:eastAsia="en-US"/>
        </w:rPr>
        <w:t xml:space="preserve">21.10. </w:t>
      </w:r>
      <w:r>
        <w:rPr>
          <w:szCs w:val="20"/>
          <w:lang w:eastAsia="ar-SA"/>
        </w:rPr>
        <w:t>atsikratyti atliekų gatvėse, aikštėse, skveruose, parkuose, miškuose ar kitur;</w:t>
      </w:r>
    </w:p>
    <w:p w:rsidR="00C31ECC" w:rsidRDefault="00012533">
      <w:pPr>
        <w:widowControl w:val="0"/>
        <w:tabs>
          <w:tab w:val="left" w:pos="1260"/>
        </w:tabs>
        <w:ind w:firstLine="1080"/>
        <w:jc w:val="both"/>
        <w:rPr>
          <w:rFonts w:eastAsia="Calibri"/>
          <w:lang w:eastAsia="en-US"/>
        </w:rPr>
      </w:pPr>
      <w:r>
        <w:rPr>
          <w:rFonts w:eastAsia="Calibri"/>
          <w:lang w:eastAsia="en-US"/>
        </w:rPr>
        <w:t>21.11. mišrias komunalines mesti į kitiems asmenims priklausančius ar kitiems atliekų turėtojams priskirtus mišrių komunalinių atliekų konteinerius (pvz., atvežti mišrias komunalines atliekas iš individualių namų valdų ar kolektyvinių sodų į daugiabučių namų konteinerius ir pan.).</w:t>
      </w:r>
    </w:p>
    <w:p w:rsidR="00C31ECC" w:rsidRDefault="00C31ECC">
      <w:pPr>
        <w:widowControl w:val="0"/>
        <w:tabs>
          <w:tab w:val="left" w:pos="1260"/>
        </w:tabs>
        <w:ind w:firstLine="1080"/>
        <w:jc w:val="both"/>
        <w:rPr>
          <w:rFonts w:eastAsia="Calibri"/>
          <w:lang w:eastAsia="en-US"/>
        </w:rPr>
      </w:pPr>
    </w:p>
    <w:p w:rsidR="00C31ECC" w:rsidRDefault="00C31ECC">
      <w:pPr>
        <w:widowControl w:val="0"/>
        <w:tabs>
          <w:tab w:val="left" w:pos="1260"/>
        </w:tabs>
        <w:ind w:firstLine="1080"/>
        <w:jc w:val="both"/>
        <w:rPr>
          <w:rFonts w:eastAsia="Calibri"/>
          <w:lang w:eastAsia="en-US"/>
        </w:rPr>
      </w:pPr>
    </w:p>
    <w:p w:rsidR="00C31ECC" w:rsidRDefault="00012533">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r>
        <w:rPr>
          <w:rFonts w:eastAsia="Calibri"/>
          <w:b/>
          <w:bCs/>
          <w:lang w:eastAsia="en-US"/>
        </w:rPr>
        <w:t>V SKYRIUS</w:t>
      </w:r>
    </w:p>
    <w:p w:rsidR="00C31ECC" w:rsidRDefault="00012533">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r>
        <w:rPr>
          <w:rFonts w:eastAsia="Calibri"/>
          <w:b/>
          <w:bCs/>
          <w:lang w:eastAsia="en-US"/>
        </w:rPr>
        <w:t xml:space="preserve"> ATLIEKŲ VEŽĖJO PAREIGOS IR TEISĖS</w:t>
      </w:r>
    </w:p>
    <w:p w:rsidR="00C31ECC" w:rsidRDefault="00C31ECC">
      <w:pPr>
        <w:tabs>
          <w:tab w:val="left" w:pos="10076"/>
          <w:tab w:val="left" w:pos="10992"/>
          <w:tab w:val="left" w:pos="11908"/>
          <w:tab w:val="left" w:pos="12824"/>
          <w:tab w:val="left" w:pos="13740"/>
          <w:tab w:val="left" w:pos="14656"/>
        </w:tabs>
        <w:ind w:right="-1" w:firstLine="1134"/>
        <w:rPr>
          <w:rFonts w:eastAsia="Calibri"/>
          <w:lang w:eastAsia="en-US"/>
        </w:rPr>
      </w:pPr>
    </w:p>
    <w:p w:rsidR="00C31ECC" w:rsidRDefault="00012533">
      <w:pPr>
        <w:tabs>
          <w:tab w:val="left" w:pos="10076"/>
          <w:tab w:val="left" w:pos="10992"/>
          <w:tab w:val="left" w:pos="11908"/>
          <w:tab w:val="left" w:pos="12824"/>
          <w:tab w:val="left" w:pos="13740"/>
          <w:tab w:val="left" w:pos="14656"/>
        </w:tabs>
        <w:ind w:right="-1" w:firstLine="1134"/>
        <w:jc w:val="both"/>
        <w:rPr>
          <w:rFonts w:eastAsia="Calibri"/>
          <w:strike/>
          <w:lang w:eastAsia="en-US"/>
        </w:rPr>
      </w:pPr>
      <w:r>
        <w:rPr>
          <w:rFonts w:eastAsia="Calibri"/>
          <w:lang w:eastAsia="en-US"/>
        </w:rPr>
        <w:t>22. Atliekų vežėjas vykdo savivaldybės reikalavimus ir užduotis, skirtas komunalinių atliekų tvarkymo sistemai įgyvendinti.</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23. Atliekų vežėjas - įmonė(-ės), sudariusi sutartį su Savivaldybe, įgyja teisę teikti viešąsias atliekų tvarkymo paslaugas apibrėžtoje Savivaldybės teritorijoje.</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 xml:space="preserve">24. Atliekų vežėjas teikia komunalinių atliekų surinkimo paslaugas, naudodamasis savo ir Savivaldybės įranga. Naudojantis ne savo įranga, būtina sudaryti sutartį įrangos nuomai. </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color w:val="000000"/>
          <w:lang w:eastAsia="en-US"/>
        </w:rPr>
        <w:t xml:space="preserve">25. </w:t>
      </w:r>
      <w:r>
        <w:rPr>
          <w:rFonts w:eastAsia="Calibri"/>
          <w:lang w:eastAsia="en-US"/>
        </w:rPr>
        <w:t xml:space="preserve">Komunalinės atliekos renkamos į LST EN 840-1-6 ir Euro Norm DIN EN standartų, techniškai tvarkingus konteinerius. Atliekų surinkimo priemonių, skirtų individualių namų valdų savininkams talpa - 0,24 kub. m, o skirtų kolektyviniam naudojimui talpa – 1,1 kub. m; pusiau </w:t>
      </w:r>
      <w:r>
        <w:rPr>
          <w:rFonts w:eastAsia="Calibri"/>
          <w:lang w:eastAsia="en-US"/>
        </w:rPr>
        <w:lastRenderedPageBreak/>
        <w:t>požeminiai -  5,0 kub. m. Atliekoms rinkti negali būti naudojami sulaužyti, sulankstyti, surūdiję, apdegę, neužsidarantys konteineriai. Ant kiekvieno konteinerio turi būti nurodyta konteinerių naudojimo paskirtis ir atliekų surinkėjo rekvizitai.</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 xml:space="preserve">26. Atliekų vežėjas yra atsakingas už atliekų surinkimo bei tvarkymo sistemos funkcionavimą ir plėtrą nustatytoje Savivaldybės teritorijoje bei vykdo Savivaldybės reikalavimus ir užduotis. </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 xml:space="preserve">27. Atliekų vežėjas privalo: </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27.1. būti registruotas atliekas tvarkančių įmonių registre, turi turėti Leidimą užsiimti atitinkama veikla bei vykdyti pirminę atliekų apskaitą;</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27.2. nemokamai pateikti atliekų turėtojams visą reikiamą komunalinių atliekų ir antrinių žaliavų surinkimo konteinerių kiekį ir įvairovę, sudaryti galimybę atliekų turėtojams rūšiuoti komunalines atliekas ir antrines žaliavas;</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strike/>
          <w:lang w:eastAsia="en-US"/>
        </w:rPr>
      </w:pPr>
      <w:r>
        <w:rPr>
          <w:rFonts w:eastAsia="Calibri"/>
          <w:lang w:eastAsia="en-US"/>
        </w:rPr>
        <w:t>27.3. vykdyti rūšiuojamąjį atliekų surinkimą ir susidarymo vietoje išrūšiuotas atliekas surinkti atskirai</w:t>
      </w:r>
      <w:r>
        <w:rPr>
          <w:rFonts w:eastAsia="Calibri"/>
          <w:i/>
          <w:iCs/>
          <w:lang w:eastAsia="en-US"/>
        </w:rPr>
        <w:t xml:space="preserve">; </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27.4. pateikti Savivaldybei ir vietinėje spaudoje informaciją apie antrinių žaliavų, buityje susidarančių pavojingų atliekų ir didžiųjų atliekų surinkimą ir grafiką (važiavimo datą, sustojimo vietas ir laiką);</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27.5. užtikrinti, kad komunalinių atliekų bei antrinių žaliavų surinkimo konteineriai nebūtų perpildyti; atliekų surinkimo konteinerio dangtis turi būti laisvai uždaromas, o atliekų turėtojai turi turėti galimybę atliekas laisvai išmesti į atliekų surinkimo konteinerius;</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i/>
          <w:iCs/>
          <w:lang w:eastAsia="en-US"/>
        </w:rPr>
      </w:pPr>
      <w:r>
        <w:rPr>
          <w:rFonts w:eastAsia="Calibri"/>
          <w:lang w:eastAsia="en-US"/>
        </w:rPr>
        <w:t>27.6. konteinerius tuštinti pagal suderintą metinį grafiką;</w:t>
      </w:r>
    </w:p>
    <w:p w:rsidR="00C31ECC" w:rsidRDefault="00012533">
      <w:pPr>
        <w:tabs>
          <w:tab w:val="left" w:pos="1296"/>
        </w:tabs>
        <w:jc w:val="both"/>
        <w:rPr>
          <w:rFonts w:eastAsia="Arial Unicode MS"/>
          <w:lang w:eastAsia="en-US"/>
        </w:rPr>
      </w:pPr>
      <w:r>
        <w:rPr>
          <w:rFonts w:eastAsia="Arial Unicode MS"/>
          <w:lang w:eastAsia="en-US"/>
        </w:rPr>
        <w:t xml:space="preserve">                   27.7</w:t>
      </w:r>
      <w:r>
        <w:rPr>
          <w:rFonts w:eastAsia="Arial Unicode MS"/>
          <w:color w:val="000000"/>
          <w:lang w:eastAsia="en-US"/>
        </w:rPr>
        <w:t xml:space="preserve">. </w:t>
      </w:r>
      <w:r>
        <w:rPr>
          <w:rFonts w:eastAsia="Arial Unicode MS"/>
          <w:lang w:eastAsia="en-US"/>
        </w:rPr>
        <w:t>už bendro naudojimo konteinerių sanitarinę - higieninę būklę atsakingas yra operatorius - atliekų tvarkytojas. Bendro naudojimo komunalinių atliekų konteinerių vidų ir išorę dezinfekuoti ir plauti privaloma, kai vidutinė paros temperatūra yra + 10</w:t>
      </w:r>
      <w:r>
        <w:rPr>
          <w:rFonts w:eastAsia="Arial Unicode MS"/>
          <w:vertAlign w:val="superscript"/>
          <w:lang w:eastAsia="en-US"/>
        </w:rPr>
        <w:t>0</w:t>
      </w:r>
      <w:r>
        <w:rPr>
          <w:rFonts w:eastAsia="Arial Unicode MS"/>
          <w:lang w:eastAsia="en-US"/>
        </w:rPr>
        <w:t>C, ne rečiau kaip kas mėnesį. Konteineriams plauti ir dezinfekuoti naudojami biocidai turi atitikti Lietuvos Respublikos ir Europos Sąjungos teisės aktais nustatytus reikalavimus.</w:t>
      </w:r>
    </w:p>
    <w:p w:rsidR="00C31ECC" w:rsidRDefault="00012533">
      <w:pPr>
        <w:widowControl w:val="0"/>
        <w:tabs>
          <w:tab w:val="left" w:pos="1260"/>
        </w:tabs>
        <w:ind w:right="-1" w:firstLine="1134"/>
        <w:jc w:val="both"/>
        <w:rPr>
          <w:rFonts w:eastAsia="Calibri"/>
          <w:color w:val="000000"/>
          <w:lang w:eastAsia="en-US"/>
        </w:rPr>
      </w:pPr>
      <w:r>
        <w:rPr>
          <w:rFonts w:eastAsia="Calibri"/>
          <w:color w:val="000000"/>
          <w:lang w:eastAsia="en-US"/>
        </w:rPr>
        <w:t>27.8. konteinerių ištuštinimo metu užtikrinti konteinerių aikštelės ar konteinerių stovėjimo vietos tvarką ir švarią aplinką 5 m atstumu aplink konteinerių aikštelę ar stovėjimo vietą;</w:t>
      </w:r>
    </w:p>
    <w:p w:rsidR="00C31ECC" w:rsidRDefault="00012533">
      <w:pPr>
        <w:widowControl w:val="0"/>
        <w:tabs>
          <w:tab w:val="left" w:pos="1260"/>
        </w:tabs>
        <w:ind w:right="-1" w:firstLine="1134"/>
        <w:jc w:val="both"/>
        <w:rPr>
          <w:rFonts w:eastAsia="Calibri"/>
          <w:color w:val="000000"/>
          <w:lang w:eastAsia="en-US"/>
        </w:rPr>
      </w:pPr>
      <w:r>
        <w:rPr>
          <w:rFonts w:eastAsia="Calibri"/>
          <w:color w:val="000000"/>
          <w:lang w:eastAsia="en-US"/>
        </w:rPr>
        <w:t>27.9. vykdyti antrinių žaliavų, didžiųjų, buityje susidarančių pavojingų bei elektros ir elektroninės įrangos atliekų surinkimą ir jų išvežimą iš atliekų turėtojų apvažiavimo būdu pagal su Savivaldybės administracija suderintą grafiką;</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27.10. ne rečiau nei kartą per ketvirtį informuoti atliekų turėtojus, Savivaldybės administraciją apie antrinių žaliavų, bei kitų komunalinių atliekų, surenkamų apvažiavimo būdu, surinkimo ir išvežimo grafikus. Grafikus atliekų surinkėjai privalo skelbti įvairiomis informavimo priemonėmis, įskaitant ir spaudoje teikiamą informaciją. Buityje susidarančių pavojingų bei elektros ir elektroninės įrangos atliekų surinkimo ir išvežimo grafikuose turi būti nurodyta šių atliekų surinkimo vieta, data ir laikas. Komunalinių atliekų surinkimo ir išvežimo, konteinerių dezinfekavimo ir plovimo grafikus nuolat skelbti interneto tinklalapyje;</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rPr>
        <w:t>27.11. informuoti atliekų turėtojus, naudojančius individualius konteinerius, apie mišrių komunalinių atliekų ir antrinių žaliavų surinkimo ir išvežimo grafikus;</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 xml:space="preserve">27.12. pasibaigus pusmečiui, per 15 dienų Savivaldybės administracijai pateikti informaciją apie Savivaldybės teritorijoje surinktų ir perduotų apdoroti visų komunalinių atliekų, bei antrinių žaliavų ir kitų rūšių atliekų kiekį; </w:t>
      </w:r>
    </w:p>
    <w:p w:rsidR="00C31ECC" w:rsidRDefault="00012533">
      <w:pPr>
        <w:tabs>
          <w:tab w:val="left" w:pos="1296"/>
        </w:tabs>
        <w:jc w:val="both"/>
        <w:rPr>
          <w:rFonts w:eastAsia="Arial Unicode MS"/>
          <w:lang w:eastAsia="en-US"/>
        </w:rPr>
      </w:pPr>
      <w:r>
        <w:rPr>
          <w:rFonts w:eastAsia="Arial Unicode MS"/>
          <w:lang w:eastAsia="en-US"/>
        </w:rPr>
        <w:t xml:space="preserve">                   27.13. Komunalinių atliekų konteineriai turi būti tuštinami ne rečiau kaip:</w:t>
      </w:r>
    </w:p>
    <w:p w:rsidR="00C31ECC" w:rsidRDefault="00012533">
      <w:pPr>
        <w:tabs>
          <w:tab w:val="left" w:pos="1800"/>
        </w:tabs>
        <w:jc w:val="both"/>
        <w:rPr>
          <w:rFonts w:eastAsia="Arial Unicode MS"/>
          <w:lang w:eastAsia="en-US"/>
        </w:rPr>
      </w:pPr>
      <w:r>
        <w:rPr>
          <w:rFonts w:eastAsia="Arial Unicode MS"/>
          <w:lang w:eastAsia="en-US"/>
        </w:rPr>
        <w:t xml:space="preserve">                   27.1</w:t>
      </w:r>
      <w:r w:rsidR="007F05D8">
        <w:rPr>
          <w:rFonts w:eastAsia="Arial Unicode MS"/>
          <w:lang w:eastAsia="en-US"/>
        </w:rPr>
        <w:t>3.1.</w:t>
      </w:r>
      <w:r>
        <w:rPr>
          <w:rFonts w:eastAsia="Arial Unicode MS"/>
          <w:lang w:eastAsia="en-US"/>
        </w:rPr>
        <w:t xml:space="preserve"> Šilutės mieste kolektyvinio naudojimo – 3 kartus per savaitę</w:t>
      </w:r>
      <w:r w:rsidR="007F05D8">
        <w:rPr>
          <w:rFonts w:eastAsia="Arial Unicode MS"/>
          <w:lang w:eastAsia="en-US"/>
        </w:rPr>
        <w:t>;</w:t>
      </w:r>
    </w:p>
    <w:p w:rsidR="00C31ECC" w:rsidRDefault="00012533">
      <w:pPr>
        <w:tabs>
          <w:tab w:val="left" w:pos="1134"/>
        </w:tabs>
        <w:jc w:val="both"/>
        <w:rPr>
          <w:rFonts w:eastAsia="Arial Unicode MS"/>
          <w:lang w:eastAsia="en-US"/>
        </w:rPr>
      </w:pPr>
      <w:r>
        <w:rPr>
          <w:rFonts w:eastAsia="Arial Unicode MS"/>
          <w:lang w:eastAsia="en-US"/>
        </w:rPr>
        <w:tab/>
        <w:t>27.1</w:t>
      </w:r>
      <w:r w:rsidR="007F05D8">
        <w:rPr>
          <w:rFonts w:eastAsia="Arial Unicode MS"/>
          <w:lang w:eastAsia="en-US"/>
        </w:rPr>
        <w:t>3.2.</w:t>
      </w:r>
      <w:r>
        <w:rPr>
          <w:rFonts w:eastAsia="Arial Unicode MS"/>
          <w:lang w:eastAsia="en-US"/>
        </w:rPr>
        <w:t xml:space="preserve"> Šilutės rajone kolektyvinio naudojimo – 1 kartą per savaitę</w:t>
      </w:r>
      <w:r w:rsidR="006B720C">
        <w:rPr>
          <w:rFonts w:eastAsia="Arial Unicode MS"/>
          <w:lang w:eastAsia="en-US"/>
        </w:rPr>
        <w:t>;</w:t>
      </w:r>
      <w:bookmarkStart w:id="4" w:name="_GoBack"/>
      <w:bookmarkEnd w:id="4"/>
      <w:r>
        <w:rPr>
          <w:rFonts w:eastAsia="Arial Unicode MS"/>
          <w:lang w:eastAsia="en-US"/>
        </w:rPr>
        <w:t xml:space="preserve"> </w:t>
      </w:r>
    </w:p>
    <w:p w:rsidR="00C31ECC" w:rsidRDefault="00012533">
      <w:pPr>
        <w:tabs>
          <w:tab w:val="left" w:pos="1080"/>
        </w:tabs>
        <w:jc w:val="both"/>
        <w:rPr>
          <w:rFonts w:eastAsia="Arial Unicode MS"/>
          <w:lang w:eastAsia="en-US"/>
        </w:rPr>
      </w:pPr>
      <w:r>
        <w:rPr>
          <w:rFonts w:eastAsia="Arial Unicode MS"/>
          <w:lang w:eastAsia="en-US"/>
        </w:rPr>
        <w:t xml:space="preserve">                   27.1</w:t>
      </w:r>
      <w:r w:rsidR="007F05D8">
        <w:rPr>
          <w:rFonts w:eastAsia="Arial Unicode MS"/>
          <w:lang w:eastAsia="en-US"/>
        </w:rPr>
        <w:t>3.3.</w:t>
      </w:r>
      <w:r>
        <w:rPr>
          <w:rFonts w:eastAsia="Arial Unicode MS"/>
          <w:lang w:eastAsia="en-US"/>
        </w:rPr>
        <w:t xml:space="preserve"> esantys įmonėse, įstaigose, organizacijose – ne rečiau kaip 1 kartą per mėnesį arba pagal suderintą su atliekų vežėju grafiką;  </w:t>
      </w:r>
    </w:p>
    <w:p w:rsidR="00C31ECC" w:rsidRDefault="00012533">
      <w:pPr>
        <w:tabs>
          <w:tab w:val="left" w:pos="1080"/>
        </w:tabs>
        <w:jc w:val="both"/>
        <w:rPr>
          <w:rFonts w:eastAsia="Arial Unicode MS"/>
          <w:lang w:eastAsia="en-US"/>
        </w:rPr>
      </w:pPr>
      <w:r>
        <w:rPr>
          <w:rFonts w:eastAsia="Arial Unicode MS"/>
          <w:lang w:eastAsia="en-US"/>
        </w:rPr>
        <w:t xml:space="preserve">   </w:t>
      </w:r>
      <w:r>
        <w:rPr>
          <w:rFonts w:eastAsia="Arial Unicode MS"/>
          <w:lang w:eastAsia="en-US"/>
        </w:rPr>
        <w:tab/>
        <w:t xml:space="preserve"> 27.1</w:t>
      </w:r>
      <w:r w:rsidR="007F05D8">
        <w:rPr>
          <w:rFonts w:eastAsia="Arial Unicode MS"/>
          <w:lang w:eastAsia="en-US"/>
        </w:rPr>
        <w:t>4</w:t>
      </w:r>
      <w:r>
        <w:rPr>
          <w:rFonts w:eastAsia="Arial Unicode MS"/>
          <w:lang w:eastAsia="en-US"/>
        </w:rPr>
        <w:t>. individualių namų gyventojams šiltuoju metų laiku (nuo balandžio 1 d. iki rugpjūčio 31 d.) – 2 kartus per mėnesį, o šaltuoju metų laiku (nuo rugsėjo 1 d. iki kovo 31 d.) 1 kartą per mėnesį;</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27.1</w:t>
      </w:r>
      <w:r w:rsidR="007F05D8">
        <w:rPr>
          <w:rFonts w:eastAsia="Calibri"/>
          <w:lang w:eastAsia="en-US"/>
        </w:rPr>
        <w:t>5</w:t>
      </w:r>
      <w:r>
        <w:rPr>
          <w:rFonts w:eastAsia="Calibri"/>
          <w:lang w:eastAsia="en-US"/>
        </w:rPr>
        <w:t xml:space="preserve">. ištuštinus konteinerius, uždaryti konteinerių dangčius ir konteinerius pastatyti į </w:t>
      </w:r>
      <w:r>
        <w:rPr>
          <w:rFonts w:eastAsia="Calibri"/>
          <w:lang w:eastAsia="en-US"/>
        </w:rPr>
        <w:lastRenderedPageBreak/>
        <w:t>nustatytą konteinerių stovėjimo vietą ar aikštelę;</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27.1</w:t>
      </w:r>
      <w:r w:rsidR="007F05D8">
        <w:rPr>
          <w:rFonts w:eastAsia="Calibri"/>
          <w:lang w:eastAsia="en-US"/>
        </w:rPr>
        <w:t>6</w:t>
      </w:r>
      <w:r>
        <w:rPr>
          <w:rFonts w:eastAsia="Calibri"/>
          <w:lang w:eastAsia="en-US"/>
        </w:rPr>
        <w:t>. prieš įsigydami konteinerius komunalinėms atliekoms ir antrinėms žaliavoms rinkti, suderinti su Savivaldybės administracija įsigyjamų konteinerių išvaizdą;</w:t>
      </w:r>
    </w:p>
    <w:p w:rsidR="00C31ECC" w:rsidRDefault="00012533">
      <w:pPr>
        <w:tabs>
          <w:tab w:val="left" w:pos="1134"/>
          <w:tab w:val="left" w:pos="1701"/>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27.</w:t>
      </w:r>
      <w:r w:rsidR="007F05D8">
        <w:rPr>
          <w:rFonts w:eastAsia="Calibri"/>
          <w:lang w:eastAsia="en-US"/>
        </w:rPr>
        <w:t>17</w:t>
      </w:r>
      <w:r>
        <w:rPr>
          <w:rFonts w:eastAsia="Calibri"/>
          <w:lang w:eastAsia="en-US"/>
        </w:rPr>
        <w:t>. nustatyta tvarka teikti atliekų apskaitos ataskaitas, teikti informaciją atitinkamoms valstybinės valdžios ir valdymo institucijoms, Savivaldybės administracijai;</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27.</w:t>
      </w:r>
      <w:r w:rsidR="007F05D8">
        <w:rPr>
          <w:rFonts w:eastAsia="Calibri"/>
          <w:lang w:eastAsia="en-US"/>
        </w:rPr>
        <w:t>18</w:t>
      </w:r>
      <w:r>
        <w:rPr>
          <w:rFonts w:eastAsia="Calibri"/>
          <w:lang w:eastAsia="en-US"/>
        </w:rPr>
        <w:t>. įstatymų nustatyta tvarka saugoti atliekų tvarkymo ir apskaitos dokumentaciją;</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27.</w:t>
      </w:r>
      <w:r w:rsidR="007F05D8">
        <w:rPr>
          <w:rFonts w:eastAsia="Calibri"/>
          <w:lang w:eastAsia="en-US"/>
        </w:rPr>
        <w:t>19</w:t>
      </w:r>
      <w:r>
        <w:rPr>
          <w:rFonts w:eastAsia="Calibri"/>
          <w:lang w:eastAsia="en-US"/>
        </w:rPr>
        <w:t>. parengti atliekų naudojimo, jeigu jos bus naudojamos, techninius reglamentus Vyriausybės nustatyta tvarka;</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27.</w:t>
      </w:r>
      <w:r w:rsidR="007F05D8">
        <w:rPr>
          <w:rFonts w:eastAsia="Calibri"/>
          <w:lang w:eastAsia="en-US"/>
        </w:rPr>
        <w:t>20</w:t>
      </w:r>
      <w:r>
        <w:rPr>
          <w:rFonts w:eastAsia="Calibri"/>
          <w:lang w:eastAsia="en-US"/>
        </w:rPr>
        <w:t>. rinkti, kaupti informaciją reikalingą vietinės rinkliavos dydžio tikslinimui bei teikti ją Savivaldybės administracijai;</w:t>
      </w:r>
    </w:p>
    <w:p w:rsidR="00C31ECC" w:rsidRDefault="0001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r>
        <w:t>27.2</w:t>
      </w:r>
      <w:r w:rsidR="007F05D8">
        <w:t>1</w:t>
      </w:r>
      <w:r>
        <w:t>. atliekų vežėjas turi vykdyti Paslaugos kokybės stebėseną pagal Savivaldybės nustatytus reikalavimus;</w:t>
      </w:r>
    </w:p>
    <w:p w:rsidR="00C31ECC" w:rsidRPr="00231420" w:rsidRDefault="0001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r>
        <w:t>27.2</w:t>
      </w:r>
      <w:r w:rsidR="007F05D8">
        <w:t>2</w:t>
      </w:r>
      <w:r>
        <w:t xml:space="preserve">. </w:t>
      </w:r>
      <w:r w:rsidRPr="00231420">
        <w:t xml:space="preserve">vykdydamas Paslaugos kokybės stebėseną, </w:t>
      </w:r>
      <w:hyperlink r:id="rId8" w:anchor="337z%23337z" w:history="1">
        <w:r w:rsidRPr="00231420">
          <w:rPr>
            <w:rStyle w:val="Internetosaitas"/>
            <w:color w:val="auto"/>
            <w:u w:val="none"/>
          </w:rPr>
          <w:t>atliekų</w:t>
        </w:r>
      </w:hyperlink>
      <w:bookmarkStart w:id="5" w:name="BM336z"/>
      <w:bookmarkEnd w:id="5"/>
      <w:r w:rsidRPr="00231420">
        <w:t xml:space="preserve"> vežėjas turi registruojamų  </w:t>
      </w:r>
      <w:hyperlink r:id="rId9" w:anchor="338z%23338z" w:history="1">
        <w:r w:rsidRPr="00231420">
          <w:rPr>
            <w:rStyle w:val="Internetosaitas"/>
            <w:color w:val="auto"/>
            <w:u w:val="none"/>
          </w:rPr>
          <w:t>atliekų</w:t>
        </w:r>
      </w:hyperlink>
      <w:bookmarkStart w:id="6" w:name="BM337z"/>
      <w:bookmarkEnd w:id="6"/>
      <w:r w:rsidRPr="00231420">
        <w:t xml:space="preserve"> turėtojų kreipimųsi pagrindu kas mėnesį rengti Paslaugos kokybės stebėsenos suvestines, kur būtų pateiktas gautų, pagrįstų, nepagrįstų kreipimųsi skaičius; pagal grafiką suteiktų ir nesuteiktų Paslaugų santykis. Paslaugos kokybės stebėsenos suvestines atliekų vežėjas turi teikti Savivaldybei;</w:t>
      </w:r>
    </w:p>
    <w:p w:rsidR="00C31ECC" w:rsidRDefault="00012533">
      <w:pPr>
        <w:tabs>
          <w:tab w:val="left" w:pos="10076"/>
          <w:tab w:val="left" w:pos="10992"/>
          <w:tab w:val="left" w:pos="11908"/>
          <w:tab w:val="left" w:pos="12824"/>
          <w:tab w:val="left" w:pos="13740"/>
          <w:tab w:val="left" w:pos="14656"/>
        </w:tabs>
        <w:ind w:right="-1" w:firstLine="1080"/>
        <w:jc w:val="both"/>
        <w:rPr>
          <w:color w:val="000000"/>
          <w:szCs w:val="20"/>
        </w:rPr>
      </w:pPr>
      <w:r>
        <w:rPr>
          <w:rFonts w:eastAsia="Calibri"/>
          <w:lang w:eastAsia="en-US"/>
        </w:rPr>
        <w:t>27.2</w:t>
      </w:r>
      <w:r w:rsidR="007F05D8">
        <w:rPr>
          <w:rFonts w:eastAsia="Calibri"/>
          <w:lang w:eastAsia="en-US"/>
        </w:rPr>
        <w:t>3</w:t>
      </w:r>
      <w:r>
        <w:rPr>
          <w:rFonts w:eastAsia="Calibri"/>
          <w:lang w:eastAsia="en-US"/>
        </w:rPr>
        <w:t xml:space="preserve">. </w:t>
      </w:r>
      <w:r>
        <w:rPr>
          <w:color w:val="000000"/>
          <w:szCs w:val="20"/>
        </w:rPr>
        <w:t>minimalus mišrių komunalinių atliekų surinkimas iš atliekų surinkimo priemonių turi būti vykdomas ne rečiau kaip kartą per mėnesį</w:t>
      </w:r>
      <w:r w:rsidR="007F05D8">
        <w:rPr>
          <w:color w:val="000000"/>
          <w:szCs w:val="20"/>
        </w:rPr>
        <w:t>;</w:t>
      </w:r>
    </w:p>
    <w:p w:rsidR="00C31ECC" w:rsidRDefault="00012533">
      <w:pPr>
        <w:tabs>
          <w:tab w:val="left" w:pos="10076"/>
          <w:tab w:val="left" w:pos="10992"/>
          <w:tab w:val="left" w:pos="11908"/>
          <w:tab w:val="left" w:pos="12824"/>
          <w:tab w:val="left" w:pos="13740"/>
          <w:tab w:val="left" w:pos="14656"/>
        </w:tabs>
        <w:ind w:right="-1" w:firstLine="1080"/>
        <w:jc w:val="both"/>
        <w:rPr>
          <w:rFonts w:eastAsia="Calibri"/>
          <w:lang w:eastAsia="en-US"/>
        </w:rPr>
      </w:pPr>
      <w:r>
        <w:rPr>
          <w:rFonts w:eastAsia="Calibri"/>
          <w:lang w:eastAsia="en-US"/>
        </w:rPr>
        <w:t>27.2</w:t>
      </w:r>
      <w:r w:rsidR="007F05D8">
        <w:rPr>
          <w:rFonts w:eastAsia="Calibri"/>
          <w:lang w:eastAsia="en-US"/>
        </w:rPr>
        <w:t>4</w:t>
      </w:r>
      <w:r>
        <w:rPr>
          <w:rFonts w:eastAsia="Calibri"/>
          <w:lang w:eastAsia="en-US"/>
        </w:rPr>
        <w:t xml:space="preserve">. visoje Savivaldybės teritorijoje vykdomas mišrių komunalinių atliekų konteinerių indentifikavimas, leidžiantis nustatyti transporto priemonės padėtį bei konteinerio(-ių) ištuštinimo vietą. Žymekliai (konteinerių indentifikavimo kortelių) skaitytuvai leidžia užfiksuoti konteinerių ištuštinimo/neištuštinimo faktą. Visi duomenys perduodami Vietinės rinkliavos administratoriui. </w:t>
      </w:r>
    </w:p>
    <w:p w:rsidR="00C31ECC" w:rsidRDefault="00012533">
      <w:pPr>
        <w:widowControl w:val="0"/>
        <w:tabs>
          <w:tab w:val="left" w:pos="1260"/>
        </w:tabs>
        <w:ind w:right="-1" w:firstLine="1134"/>
        <w:jc w:val="both"/>
        <w:rPr>
          <w:rFonts w:eastAsia="Calibri"/>
          <w:lang w:eastAsia="en-US"/>
        </w:rPr>
      </w:pPr>
      <w:r>
        <w:rPr>
          <w:rFonts w:eastAsia="Calibri"/>
          <w:lang w:eastAsia="en-US"/>
        </w:rPr>
        <w:t>28. Atliekų vežėjui draudžiama:</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28.1. maišyti atskirai surinktas komunalines atliekas su kitomis atliekų rūšimis bei antrinėmis žaliavomis;</w:t>
      </w:r>
    </w:p>
    <w:p w:rsidR="00C31ECC" w:rsidRDefault="00012533">
      <w:pPr>
        <w:widowControl w:val="0"/>
        <w:tabs>
          <w:tab w:val="left" w:pos="1260"/>
        </w:tabs>
        <w:ind w:right="-1" w:firstLine="1134"/>
        <w:jc w:val="both"/>
        <w:rPr>
          <w:rFonts w:eastAsia="Calibri"/>
          <w:lang w:eastAsia="en-US"/>
        </w:rPr>
      </w:pPr>
      <w:r>
        <w:rPr>
          <w:rFonts w:eastAsia="Calibri"/>
          <w:lang w:eastAsia="en-US"/>
        </w:rPr>
        <w:t xml:space="preserve">28.2. maišyti atskirai išrūšiuotas antrines žaliavas; </w:t>
      </w:r>
    </w:p>
    <w:p w:rsidR="00C31ECC" w:rsidRDefault="00012533">
      <w:pPr>
        <w:widowControl w:val="0"/>
        <w:tabs>
          <w:tab w:val="left" w:pos="1260"/>
        </w:tabs>
        <w:ind w:right="-1" w:firstLine="1134"/>
        <w:jc w:val="both"/>
        <w:rPr>
          <w:rFonts w:eastAsia="Calibri"/>
          <w:lang w:eastAsia="en-US"/>
        </w:rPr>
      </w:pPr>
      <w:r>
        <w:rPr>
          <w:rFonts w:eastAsia="Calibri"/>
          <w:lang w:eastAsia="en-US"/>
        </w:rPr>
        <w:t>28.3. savavališkai pakeisti konteinerio stovėjimo vietą.</w:t>
      </w:r>
    </w:p>
    <w:p w:rsidR="00C31ECC" w:rsidRDefault="00012533">
      <w:pPr>
        <w:widowControl w:val="0"/>
        <w:tabs>
          <w:tab w:val="left" w:pos="1260"/>
        </w:tabs>
        <w:ind w:right="-1" w:firstLine="1134"/>
        <w:jc w:val="both"/>
        <w:rPr>
          <w:rFonts w:eastAsia="Calibri"/>
          <w:lang w:eastAsia="en-US"/>
        </w:rPr>
      </w:pPr>
      <w:r>
        <w:rPr>
          <w:rFonts w:eastAsia="Calibri"/>
          <w:lang w:eastAsia="en-US"/>
        </w:rPr>
        <w:t>28.4. tuštinti konteinerius nenumatytus nustatytame maršrute.</w:t>
      </w:r>
    </w:p>
    <w:p w:rsidR="00C31ECC" w:rsidRDefault="00012533">
      <w:pPr>
        <w:widowControl w:val="0"/>
        <w:tabs>
          <w:tab w:val="left" w:pos="1260"/>
        </w:tabs>
        <w:ind w:right="-1" w:firstLine="1134"/>
        <w:jc w:val="both"/>
        <w:rPr>
          <w:rFonts w:eastAsia="Calibri"/>
          <w:i/>
          <w:iCs/>
          <w:lang w:eastAsia="en-US"/>
        </w:rPr>
      </w:pPr>
      <w:r>
        <w:rPr>
          <w:rFonts w:eastAsia="Calibri"/>
          <w:lang w:eastAsia="en-US"/>
        </w:rPr>
        <w:t>29. Atliekų vežėjas turi teisę atsisakyti tuštinti konteinerius, jei atliekų vežėjas dėl atliekų turėtojo kaltės negali ištuštinti konteinerio(-ių) arba nustato, kad atliekų surinkimo priemonėse yra daiktai ir (ar) atliekos, kurių buvimas juose neleistinas pagal šias taisykles ir (ar) kelia pavojų žmogaus saugumui ir (ar) aplinkai. Atliekų vežėjas šį faktą užregistruoja ir apie tai informuoja atliekų turėtoją. Esant reguliariems atvejams, atliekų vežėjas turi informuoti savivaldybę</w:t>
      </w:r>
      <w:r>
        <w:rPr>
          <w:rFonts w:eastAsia="Calibri"/>
          <w:i/>
          <w:iCs/>
          <w:lang w:eastAsia="en-US"/>
        </w:rPr>
        <w:t>.</w:t>
      </w:r>
    </w:p>
    <w:p w:rsidR="00C31ECC" w:rsidRDefault="00012533">
      <w:pPr>
        <w:widowControl w:val="0"/>
        <w:tabs>
          <w:tab w:val="left" w:pos="1260"/>
        </w:tabs>
        <w:ind w:right="-1" w:firstLine="1134"/>
        <w:jc w:val="both"/>
        <w:rPr>
          <w:rFonts w:eastAsia="Calibri"/>
          <w:color w:val="000000"/>
          <w:lang w:eastAsia="en-US"/>
        </w:rPr>
      </w:pPr>
      <w:r>
        <w:rPr>
          <w:rFonts w:eastAsia="Calibri"/>
          <w:color w:val="000000"/>
          <w:lang w:eastAsia="en-US"/>
        </w:rPr>
        <w:t xml:space="preserve">30. Netinkamus naudoti konteinerius (ne dėl atliekų turėtojų kaltės) atliekų vežėjas turi iš naujo pastatyti, suremontuoti ar pakeisti nedelsiant, bet ne vėliau kaip per 5 (penkias) darbo dienas to paties dydžio ir taip pat aptarnaujamais konteineriais ir informuoti Savivaldybę apie tokį keitimą. Dėl atliekų turėtojo kaltės sugadinti konteineriai yra keičiami, kai atliekų turėtojas apmoka jų kainą. </w:t>
      </w:r>
    </w:p>
    <w:p w:rsidR="00C31ECC" w:rsidRDefault="00C31ECC">
      <w:pPr>
        <w:tabs>
          <w:tab w:val="left" w:pos="10076"/>
          <w:tab w:val="left" w:pos="10992"/>
          <w:tab w:val="left" w:pos="11908"/>
          <w:tab w:val="left" w:pos="12824"/>
          <w:tab w:val="left" w:pos="13740"/>
          <w:tab w:val="left" w:pos="14656"/>
        </w:tabs>
        <w:ind w:right="-1" w:firstLine="1134"/>
        <w:jc w:val="both"/>
        <w:rPr>
          <w:rFonts w:eastAsia="Calibri"/>
          <w:b/>
          <w:bCs/>
          <w:i/>
          <w:iCs/>
          <w:lang w:eastAsia="en-US"/>
        </w:rPr>
      </w:pPr>
    </w:p>
    <w:p w:rsidR="00C31ECC" w:rsidRDefault="00C31ECC">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p>
    <w:p w:rsidR="00C31ECC" w:rsidRDefault="00012533">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r>
        <w:rPr>
          <w:rFonts w:eastAsia="Calibri"/>
          <w:b/>
          <w:bCs/>
          <w:lang w:eastAsia="en-US"/>
        </w:rPr>
        <w:t>VI SKYRIUS</w:t>
      </w:r>
    </w:p>
    <w:p w:rsidR="00C31ECC" w:rsidRDefault="00012533">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r>
        <w:rPr>
          <w:rFonts w:eastAsia="Calibri"/>
          <w:b/>
          <w:bCs/>
          <w:lang w:eastAsia="en-US"/>
        </w:rPr>
        <w:t xml:space="preserve"> SAVIVALDYBĖS PAREIGOS IR TEISĖS</w:t>
      </w:r>
    </w:p>
    <w:p w:rsidR="00C31ECC" w:rsidRDefault="00C31ECC">
      <w:pPr>
        <w:tabs>
          <w:tab w:val="left" w:pos="10076"/>
          <w:tab w:val="left" w:pos="10992"/>
          <w:tab w:val="left" w:pos="11908"/>
          <w:tab w:val="left" w:pos="12824"/>
          <w:tab w:val="left" w:pos="13740"/>
          <w:tab w:val="left" w:pos="14656"/>
        </w:tabs>
        <w:ind w:right="-1" w:firstLine="1134"/>
        <w:rPr>
          <w:rFonts w:eastAsia="Calibri"/>
          <w:lang w:eastAsia="en-US"/>
        </w:rPr>
      </w:pP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31. Savivaldybė rengia ir tvirtina Savivaldybės atliekų tvarkymo planą ir Savivaldybės atliekų tvarkymo taisykles, priima Savivaldybės administruojamoje teritorijoje privalomus sprendimus atliekų tvarkymo klausimais ir skelbia juos spaudoje bei kontroliuoja jų vykdymą savo teritorijoje.</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32. Savivaldybė įveda ir tvirtina rinkliavą už komunalinių atliekų tvarkymą, jos dydį bei rinkliavos nuostatus.</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 xml:space="preserve">33. Savivaldybė yra atsakinga už atliekų, kurių turėtojo neįmanoma nustatyti arba kuris nebeegzistuoja, tvarkymą. </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lastRenderedPageBreak/>
        <w:t>34. Savivaldybė dalyvauja organizuojant ir plėtojant regioninę komunalinių atliekų tvarkymo sistemą, o taip pat užtikrinant regioninės komunalinių atliekų tvarkymo sistemos eksploatavimo ir plėtojimo užduočių Savivaldybės teritorijoje vykdymą.</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35. Savivaldybė vykdo atliekų tvarkymo paslaugų kokybės kontrolę. Savivaldybė turi nustatyti tvarką dėl Paslaugos kokybės stebėsenos ir kontrolės vykdymo bei stebėsenos ir kontrolės rodiklius ir jų kriterijus.</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36. Savivaldybė kontroliuoja, kad gautos lėšos už atliekų tvarkymą bus panaudotos tik atliekų tvarkymo sistemai eksploatuoti ir vystyti.</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37. Savivaldybė kartu su atliekų vežėju vykdo atliekų turėtojų švietimą komunalinių atliekų tvarkymo srityje.</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b/>
          <w:bCs/>
          <w:color w:val="C00000"/>
          <w:lang w:eastAsia="en-US"/>
        </w:rPr>
      </w:pPr>
      <w:r>
        <w:rPr>
          <w:rFonts w:eastAsia="Calibri"/>
          <w:lang w:eastAsia="en-US"/>
        </w:rPr>
        <w:t>38. Savivaldybės administracija turi teisę nutraukti sutartį su Atliekų vežėju, apie tai pranešusi raštu Atliekų vežėjui prieš 30 kalendorinių dienų, jeigu Atliekų vežėjas padarė pažeidimą, kuris pagal sutartį yra laikomas esminiu ir po raštiško įspėjimo jo nepašalino.</w:t>
      </w:r>
      <w:r>
        <w:rPr>
          <w:rFonts w:eastAsia="Calibri"/>
          <w:b/>
          <w:bCs/>
          <w:strike/>
          <w:lang w:eastAsia="en-US"/>
        </w:rPr>
        <w:t xml:space="preserve"> </w:t>
      </w:r>
    </w:p>
    <w:p w:rsidR="00C31ECC" w:rsidRDefault="00C31ECC">
      <w:pPr>
        <w:tabs>
          <w:tab w:val="left" w:pos="10076"/>
          <w:tab w:val="left" w:pos="10992"/>
          <w:tab w:val="left" w:pos="11908"/>
          <w:tab w:val="left" w:pos="12824"/>
          <w:tab w:val="left" w:pos="13740"/>
          <w:tab w:val="left" w:pos="14656"/>
        </w:tabs>
        <w:ind w:right="-1" w:firstLine="1134"/>
        <w:jc w:val="both"/>
        <w:rPr>
          <w:rFonts w:eastAsia="Calibri"/>
          <w:color w:val="C00000"/>
          <w:lang w:eastAsia="en-US"/>
        </w:rPr>
      </w:pPr>
    </w:p>
    <w:p w:rsidR="00C31ECC" w:rsidRDefault="00012533">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r>
        <w:rPr>
          <w:rFonts w:eastAsia="Calibri"/>
          <w:b/>
          <w:bCs/>
          <w:lang w:eastAsia="en-US"/>
        </w:rPr>
        <w:t>VII SKYRIUS</w:t>
      </w:r>
    </w:p>
    <w:p w:rsidR="00C31ECC" w:rsidRDefault="00012533">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r>
        <w:rPr>
          <w:rFonts w:eastAsia="Calibri"/>
          <w:b/>
          <w:bCs/>
          <w:lang w:eastAsia="en-US"/>
        </w:rPr>
        <w:t xml:space="preserve"> BUITYJE SUSIDARANČIŲ PAVOJINGŲ BEI ELEKTROS IR ELEKTRONINĖS ĮRANGOS ATLIEKŲ SURINKIMAS</w:t>
      </w:r>
    </w:p>
    <w:p w:rsidR="00C31ECC" w:rsidRDefault="00C31ECC">
      <w:pPr>
        <w:tabs>
          <w:tab w:val="left" w:pos="10076"/>
          <w:tab w:val="left" w:pos="10992"/>
          <w:tab w:val="left" w:pos="11908"/>
          <w:tab w:val="left" w:pos="12824"/>
          <w:tab w:val="left" w:pos="13740"/>
          <w:tab w:val="left" w:pos="14656"/>
        </w:tabs>
        <w:ind w:right="-1" w:firstLine="1134"/>
        <w:rPr>
          <w:rFonts w:eastAsia="Calibri"/>
          <w:lang w:eastAsia="en-US"/>
        </w:rPr>
      </w:pP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strike/>
          <w:color w:val="000000"/>
          <w:lang w:eastAsia="en-US"/>
        </w:rPr>
      </w:pPr>
      <w:r>
        <w:rPr>
          <w:rFonts w:eastAsia="Calibri"/>
          <w:lang w:eastAsia="en-US"/>
        </w:rPr>
        <w:t xml:space="preserve">39. Buityje susidarančios pavojingos bei elektros ir elektroninės įrangos atliekos iš atliekų turėtojų nemokamai surenkamos apvažiavimo būdu pagal atliekų surinkėjo parengtą ir su Savivaldybės administracija suderintą bei iš anksto atliekų surinkėjo viešai paskelbtą grafiką ne rečiau kaip 2 kartus per metus. Buityje susidarančias pavojingas bei elektros ir elektroninės įrangos </w:t>
      </w:r>
      <w:r>
        <w:rPr>
          <w:rFonts w:eastAsia="Calibri"/>
          <w:color w:val="000000"/>
          <w:lang w:eastAsia="en-US"/>
        </w:rPr>
        <w:t>atliekas atliekų turėtojai tiesiogiai perduoda atliekų surinkėjui šių atliekų surinkimo dieną.</w:t>
      </w:r>
      <w:r>
        <w:rPr>
          <w:rFonts w:eastAsia="Calibri"/>
          <w:strike/>
          <w:color w:val="000000"/>
          <w:lang w:eastAsia="en-US"/>
        </w:rPr>
        <w:t xml:space="preserve"> </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40. Atliekų turėtojai gali buityje susidarančias elektros ir elektroninės įrangos atliekas perduoti gamintojams ir importuotojams bei gaminių platintojams arba nemokamai pristatyti į  didžiųjų ir žaliųjų atliekų surinkimo aikštelę esančią Šyšos g. 1A, Rumšų k., Šilutės r. sav.</w:t>
      </w:r>
    </w:p>
    <w:p w:rsidR="00C31ECC" w:rsidRDefault="0001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pPr>
      <w:r>
        <w:t xml:space="preserve">41. Buityje susidarančias pavojingas bei elektros ir elektroninės įrangos atliekas draudžiama dėti į konteinerius. </w:t>
      </w:r>
    </w:p>
    <w:p w:rsidR="00C31ECC" w:rsidRDefault="0001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pPr>
      <w:r>
        <w:t xml:space="preserve">42. </w:t>
      </w:r>
      <w:hyperlink r:id="rId10" w:anchor="247z%23247z" w:history="1">
        <w:r w:rsidRPr="00231420">
          <w:rPr>
            <w:rStyle w:val="Internetosaitas"/>
            <w:color w:val="auto"/>
            <w:u w:val="none"/>
          </w:rPr>
          <w:t>Atliekų</w:t>
        </w:r>
      </w:hyperlink>
      <w:bookmarkStart w:id="7" w:name="BM246z"/>
      <w:bookmarkEnd w:id="7"/>
      <w:r>
        <w:t xml:space="preserve"> turėtojui kreipusis (žodžiu, raštu) dėl buityje susidariusių pavojingų bei elektros ir elektroninės įrangos </w:t>
      </w:r>
      <w:hyperlink r:id="rId11" w:anchor="249z%23249z" w:history="1">
        <w:bookmarkStart w:id="8" w:name="BM247z"/>
        <w:bookmarkEnd w:id="8"/>
        <w:r w:rsidRPr="00231420">
          <w:rPr>
            <w:rStyle w:val="Internetosaitas"/>
            <w:color w:val="auto"/>
            <w:u w:val="none"/>
          </w:rPr>
          <w:t>atliekų</w:t>
        </w:r>
      </w:hyperlink>
      <w:bookmarkStart w:id="9" w:name="BM248z"/>
      <w:bookmarkEnd w:id="9"/>
      <w:r>
        <w:t xml:space="preserve"> surinkimo papildomos paslaugos, </w:t>
      </w:r>
      <w:hyperlink r:id="rId12" w:anchor="250z%23250z" w:history="1">
        <w:r w:rsidRPr="00231420">
          <w:rPr>
            <w:rStyle w:val="Internetosaitas"/>
            <w:color w:val="auto"/>
            <w:u w:val="none"/>
          </w:rPr>
          <w:t>Atliekų</w:t>
        </w:r>
      </w:hyperlink>
      <w:bookmarkStart w:id="10" w:name="BM249z"/>
      <w:bookmarkEnd w:id="10"/>
      <w:r>
        <w:t xml:space="preserve"> vežėjas privalo tokią paslaugą suteikti už papildomą mokestį ne vėliau kaip per 10 darbo dienų nuo kreipimosi dienos, apie tai iš anksto informuodamas besikreipiantį </w:t>
      </w:r>
      <w:hyperlink r:id="rId13" w:anchor="251z%23251z" w:history="1">
        <w:r w:rsidRPr="00231420">
          <w:rPr>
            <w:rStyle w:val="Internetosaitas"/>
            <w:color w:val="auto"/>
            <w:u w:val="none"/>
          </w:rPr>
          <w:t>atliekų</w:t>
        </w:r>
      </w:hyperlink>
      <w:bookmarkStart w:id="11" w:name="BM250z"/>
      <w:bookmarkEnd w:id="11"/>
      <w:r>
        <w:t xml:space="preserve"> turėtoją.</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i/>
          <w:iCs/>
          <w:lang w:eastAsia="en-US"/>
        </w:rPr>
      </w:pPr>
      <w:r>
        <w:rPr>
          <w:rFonts w:eastAsia="Calibri"/>
          <w:lang w:eastAsia="en-US"/>
        </w:rPr>
        <w:t xml:space="preserve">43. Pavojingų atliekų turėtojai privalo atliekas perduoti tvarkyti tik toms įmonėms, kurios turi Lietuvos Respublikos Vyriausybės nustatyta tvarka išduotas licencijas tvarkyti pavojingas atliekas. </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i/>
          <w:iCs/>
          <w:lang w:eastAsia="en-US"/>
        </w:rPr>
      </w:pPr>
      <w:r>
        <w:rPr>
          <w:rFonts w:eastAsia="Calibri"/>
          <w:lang w:eastAsia="en-US"/>
        </w:rPr>
        <w:t>44. Pavojingos atliekos vežamos pagal Lietuvos Respublikos ir Europos Sąjungos teisės aktuose ir tarptautinėse sutartyse nustatytos pavojingų krovinių vežimo reikalavimus</w:t>
      </w:r>
      <w:r>
        <w:rPr>
          <w:rFonts w:eastAsia="Calibri"/>
          <w:i/>
          <w:iCs/>
          <w:lang w:eastAsia="en-US"/>
        </w:rPr>
        <w:t>.</w:t>
      </w:r>
    </w:p>
    <w:p w:rsidR="00C31ECC" w:rsidRDefault="00C31ECC">
      <w:pPr>
        <w:tabs>
          <w:tab w:val="left" w:pos="10076"/>
          <w:tab w:val="left" w:pos="10992"/>
          <w:tab w:val="left" w:pos="11908"/>
          <w:tab w:val="left" w:pos="12824"/>
          <w:tab w:val="left" w:pos="13740"/>
          <w:tab w:val="left" w:pos="14656"/>
        </w:tabs>
        <w:ind w:right="-1" w:firstLine="1134"/>
        <w:jc w:val="center"/>
        <w:rPr>
          <w:rFonts w:eastAsia="Calibri"/>
          <w:lang w:eastAsia="en-US"/>
        </w:rPr>
      </w:pPr>
    </w:p>
    <w:p w:rsidR="00C31ECC" w:rsidRDefault="00C31ECC">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p>
    <w:p w:rsidR="00C31ECC" w:rsidRDefault="00012533">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r>
        <w:rPr>
          <w:rFonts w:eastAsia="Calibri"/>
          <w:b/>
          <w:bCs/>
          <w:lang w:eastAsia="en-US"/>
        </w:rPr>
        <w:t>VIII SKYRIUS</w:t>
      </w:r>
    </w:p>
    <w:p w:rsidR="00C31ECC" w:rsidRDefault="00012533">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r>
        <w:rPr>
          <w:rFonts w:eastAsia="Calibri"/>
          <w:b/>
          <w:bCs/>
          <w:lang w:eastAsia="en-US"/>
        </w:rPr>
        <w:t xml:space="preserve"> BIOLOGIŠKAI SKAIDŽIŲ ATLIEKŲ TVARKYMAS</w:t>
      </w:r>
    </w:p>
    <w:p w:rsidR="00C31ECC" w:rsidRDefault="00C31ECC">
      <w:pPr>
        <w:tabs>
          <w:tab w:val="left" w:pos="10076"/>
          <w:tab w:val="left" w:pos="10992"/>
          <w:tab w:val="left" w:pos="11908"/>
          <w:tab w:val="left" w:pos="12824"/>
          <w:tab w:val="left" w:pos="13740"/>
          <w:tab w:val="left" w:pos="14656"/>
        </w:tabs>
        <w:rPr>
          <w:rFonts w:eastAsia="Calibri"/>
          <w:lang w:eastAsia="en-US"/>
        </w:rPr>
      </w:pP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45. Biologiškai skaidžios atliekos – bet kokios atliekos, kurios gali būti suskaidytos aerobiniu ar anaerobiniu būdu, tai yra:</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45.1. organinės virtuvių atliekos: daržovių, vaisių lupenos ir atliekos, maisto likučiai ir pasenę produktai, kavos ir arbatos tirščiai, kiaušinių lukštai;</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45.2. žaliosios – sodų, parkų, kapinių ir kitų apželdintų teritorijų bei žemės ūkio naudmenų priežiūros ir tvarkymo atliekos: medžių ir krūmų genėjimo atliekos, šienavimo atliekos, pjuvenos, drožlės, lapai, gėlės.</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color w:val="000000"/>
          <w:lang w:eastAsia="en-US"/>
        </w:rPr>
        <w:t xml:space="preserve">46. Susikaupus didesniam žaliųjų atliekų kiekiui (po želdinių genėjimo, kirtimo, lapų grėbimo, šienavimo), atliekų turėtojas šias atliekas turi pristatyti į </w:t>
      </w:r>
      <w:r>
        <w:rPr>
          <w:rFonts w:eastAsia="Calibri"/>
          <w:lang w:eastAsia="en-US"/>
        </w:rPr>
        <w:t xml:space="preserve">atliekų surinkimo aikštelę esančią Šyšos g. 1A Rumšų k., Šilutės r. sav. arba </w:t>
      </w:r>
      <w:r>
        <w:rPr>
          <w:szCs w:val="20"/>
          <w:lang w:eastAsia="en-US"/>
        </w:rPr>
        <w:t>perduoti jas tokių atliekų apdorojimo įmonei.</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lastRenderedPageBreak/>
        <w:t xml:space="preserve">47. </w:t>
      </w:r>
      <w:r>
        <w:rPr>
          <w:szCs w:val="20"/>
          <w:lang w:eastAsia="en-US"/>
        </w:rPr>
        <w:t>Žaliųjų (sodų, parkų ir želdynų tvarkymo) atliekų turėtojai šias atliekas turi rūšiuoti jų susidarymo vietoje ir apdoroti kompostavimo įrenginiuose patys arba perduoti jas tokių atliekų apdorojimo įmonei.</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48. Biologiškai skaidžias atliekas draudžiama dėti į mišrių komunalinių atliekų, antrinių žaliavų ar į kitus šioms atliekoms neskirtus konteinerius.</w:t>
      </w:r>
    </w:p>
    <w:p w:rsidR="00C31ECC" w:rsidRDefault="00012533">
      <w:pPr>
        <w:widowControl w:val="0"/>
        <w:tabs>
          <w:tab w:val="left" w:pos="10076"/>
          <w:tab w:val="left" w:pos="10992"/>
          <w:tab w:val="left" w:pos="11908"/>
          <w:tab w:val="left" w:pos="12824"/>
          <w:tab w:val="left" w:pos="13740"/>
          <w:tab w:val="left" w:pos="14656"/>
        </w:tabs>
        <w:ind w:right="-1" w:firstLine="1134"/>
        <w:jc w:val="both"/>
        <w:rPr>
          <w:color w:val="000000"/>
        </w:rPr>
      </w:pPr>
      <w:r>
        <w:rPr>
          <w:rFonts w:eastAsia="Calibri"/>
          <w:lang w:eastAsia="en-US"/>
        </w:rPr>
        <w:t xml:space="preserve">49. </w:t>
      </w:r>
      <w:r>
        <w:rPr>
          <w:color w:val="000000"/>
        </w:rPr>
        <w:t>Viešbučiai, moteliai, restoranai ir kitos viešojo maitinimo įstaigos, maisto gamybos ir prekybos įmonės turi vykdyti biologinių atliekų rūšiavimą jų susidarymo vietoje, nemaišyti su kitomis atliekomis, neužteršti jų pavojingomis medžiagomis ir užtikrinti visuomenės sveikatai ir aplinkai saugų laikinąjį šių atliekų laikymą.</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 xml:space="preserve">50. </w:t>
      </w:r>
      <w:r>
        <w:rPr>
          <w:color w:val="000000"/>
        </w:rPr>
        <w:t>Gyventojai gali tvarkyti biologines atliekas vadovaudamiesi „geros kaimynystės“ principu, pavyzdžiui, gali atiduoti biologines atliekas kitiems fiziniams asmenims, turintiems atitinkamus biologinių atliekų apdorojimo įrenginius (pavyzdžiui, kompostavimo konteinerius (dėžes).</w:t>
      </w:r>
    </w:p>
    <w:p w:rsidR="00C31ECC" w:rsidRDefault="00C31ECC">
      <w:pPr>
        <w:widowControl w:val="0"/>
        <w:tabs>
          <w:tab w:val="left" w:pos="10076"/>
          <w:tab w:val="left" w:pos="10992"/>
          <w:tab w:val="left" w:pos="11908"/>
          <w:tab w:val="left" w:pos="12824"/>
          <w:tab w:val="left" w:pos="13740"/>
          <w:tab w:val="left" w:pos="14656"/>
        </w:tabs>
        <w:ind w:right="-1" w:firstLine="1134"/>
        <w:rPr>
          <w:rFonts w:eastAsia="Calibri"/>
          <w:lang w:eastAsia="en-US"/>
        </w:rPr>
      </w:pPr>
    </w:p>
    <w:p w:rsidR="00C31ECC" w:rsidRDefault="00012533">
      <w:pPr>
        <w:widowControl w:val="0"/>
        <w:tabs>
          <w:tab w:val="left" w:pos="2421"/>
        </w:tabs>
        <w:ind w:right="-1" w:firstLine="142"/>
        <w:jc w:val="center"/>
        <w:rPr>
          <w:rFonts w:eastAsia="Calibri"/>
          <w:b/>
          <w:bCs/>
          <w:lang w:eastAsia="en-US"/>
        </w:rPr>
      </w:pPr>
      <w:r>
        <w:rPr>
          <w:rFonts w:eastAsia="Calibri"/>
          <w:b/>
          <w:bCs/>
          <w:lang w:eastAsia="en-US"/>
        </w:rPr>
        <w:t>IX SKYRIUS</w:t>
      </w:r>
    </w:p>
    <w:p w:rsidR="00C31ECC" w:rsidRDefault="00012533">
      <w:pPr>
        <w:widowControl w:val="0"/>
        <w:tabs>
          <w:tab w:val="left" w:pos="2421"/>
        </w:tabs>
        <w:ind w:right="-1" w:firstLine="142"/>
        <w:jc w:val="center"/>
        <w:rPr>
          <w:rFonts w:eastAsia="Calibri"/>
          <w:b/>
          <w:bCs/>
          <w:lang w:eastAsia="en-US"/>
        </w:rPr>
      </w:pPr>
      <w:r>
        <w:rPr>
          <w:rFonts w:eastAsia="Calibri"/>
          <w:b/>
          <w:bCs/>
          <w:lang w:eastAsia="en-US"/>
        </w:rPr>
        <w:t xml:space="preserve"> MIŠRIŲ KOMUNALINIŲ ATLIEKŲ IR ANTRINIŲ ŽALIAVŲ SURINKIMAS</w:t>
      </w:r>
    </w:p>
    <w:p w:rsidR="00C31ECC" w:rsidRDefault="00C31ECC">
      <w:pPr>
        <w:widowControl w:val="0"/>
        <w:tabs>
          <w:tab w:val="left" w:pos="2421"/>
        </w:tabs>
        <w:ind w:right="-1" w:firstLine="142"/>
        <w:jc w:val="both"/>
        <w:rPr>
          <w:rFonts w:eastAsia="Calibri"/>
          <w:lang w:eastAsia="en-US"/>
        </w:rPr>
      </w:pP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51. Savivaldybės teritorijoje mišrios komunalinės atliekos surenkamos antžeminiais arba pusiau požeminiais konteineriais.</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 xml:space="preserve">52. Savivaldybės teritorijoje antrinės žaliavos surenkamos kolektyviniais, pusiau požeminiais konteineriais, specialiais popieriui ir kartonui, stiklui, plastikui ir metalui skirtais antžeminiais varpo arba kitos formos konteineriais. Antrinės žaliavos iš atliekų turėtojų gali būti surenkamos ir apvažiavimo būdu, naudojant specialius maišus ar individualius konteinerius. </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53. Individualiais mišrių komunalinių atliekų surinkimo konteineriais naudojasi įmonės, įstaigos, organizacijos, individualiame gyvenamajame name gyvenantys asmenys bei kiti atliekų turėtojai, turintys galimybę kaupti komunalines atliekas atskirai. Atliekų turėtojai individualius mišrių komunalinių atliekų surinkimo konteinerius šių atliekų išvežimo dieną atliekų surinkėjo nurodytu laiku turi išridenti į nurodytas vietas, prie kurių šiukšliavežis gali laisvai privažiuoti. Tie atliekų turėtojai, kurie neturi galimybės išsiridenti konteinerių dėl didelio atstumo nuo atliekų susidarymo vietos iki konteinerio ištuštinimo vietos, naudojasi kolektyviniais konteineriais kartu su kitais atliekų turėtojais. Sodininkų bendrijose gyvenantys asmenys, turintys ir naudojantys individualius gyvenamuosius namus, individualiais mišrių komunalinių atliekų surinkimo konteineriais naudojasi tik atliekų vežėjui nustačius, kad atliekų surinkėjas gali privažiuoti prie atliekų turėtojo.</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54. Kolektyviniais mišrių komunalinių atliekų ir antrinių žaliavų surinkimo konteineriais naudojasi daugiabučių gyvenamųjų namų gyventojai, sodininkų ir garažų bendrijų nariai bei kiti atliekų turėtojai, neturintys galimybės kaupti komunalinių atliekų atskirai.</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55. Konteineriai turi stovėti atliekų turėtojo teritorijoje. Jei atliekų turėtojas neturi privačios nuosavybės ar kita teise valdomo žemės sklypo, konteineriai gali stovėti Savivaldybės administracijos nustatytoje konteinerių stovėjimo vietoje ar aikštelėje. Konteineriai gali stovėti visuomeninės paskirties statinių, įrengtų pagal STR 2.02.02:2004 „Visuomeninės paskirties statiniai“ reikalavimus, patalpose ir gyvenamųjų pastatų, įrengtų pagal STR. 2.02.01:2004 „Gyvenamieji pastatai“ reikalavimus, patalpose.</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56. Antrinių žaliavų surinkimo kolektyvinių konteinerių išdėstymas nustatomas Šilutės rajono  savivaldybės antrinių žaliavų konteinerių aikštelių išdėstymo schemoje.</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 xml:space="preserve">57. Sodininkų bendrijų teritorijose mišrių komunalinių atliekų surinkimo kolektyvinių konteinerių stovėjimo vietos ar aikštelės parenkamos pagal susitarimą su bendrijos atstovais prie pagrindinio įvažiavimo ar išvažiavimo iš teritorijos ar teritorijos viduje taip, kad būtų patogu privažiuoti šiukšliavežiui. </w:t>
      </w:r>
    </w:p>
    <w:p w:rsidR="00C31ECC" w:rsidRDefault="00012533">
      <w:pPr>
        <w:jc w:val="both"/>
        <w:rPr>
          <w:rFonts w:eastAsia="Calibri"/>
          <w:color w:val="000000"/>
          <w:lang w:eastAsia="en-US"/>
        </w:rPr>
      </w:pPr>
      <w:r>
        <w:rPr>
          <w:rFonts w:eastAsia="Calibri"/>
          <w:lang w:eastAsia="en-US"/>
        </w:rPr>
        <w:t xml:space="preserve">                  58. Antrinių žaliavų surinkimo konteineriai gali būti statomi kartu su mišrių komunalinių atliekų surinkimo konteineriais arba atskirai gyventojams ir atliekų surinkėjams patogiose vietose. Vieną  kolektyvinių antrinių žaliavų surinkimo konteinerių komplektą sudaro trys konteineriai, skirti </w:t>
      </w:r>
      <w:r>
        <w:rPr>
          <w:rFonts w:eastAsia="Calibri"/>
          <w:lang w:eastAsia="en-US"/>
        </w:rPr>
        <w:lastRenderedPageBreak/>
        <w:t xml:space="preserve">antrinėms žaliavoms rinkti: stiklui (žalios spalvos su užrašu „stiklas“), popieriui, kartonui ir kombinuotai pakuotei (mėlynos spalvos su užrašu „popierius“), plastiko (geltonos spalvos su užrašu „plastikas“), individualių valdų savininkai naudoja </w:t>
      </w:r>
      <w:r>
        <w:rPr>
          <w:rFonts w:eastAsia="Calibri"/>
          <w:color w:val="000000"/>
          <w:lang w:eastAsia="en-US"/>
        </w:rPr>
        <w:t xml:space="preserve">120 litrų talpos konteinerį stiklinių pakuočių ir 240 litrų talpos konteinerį likusių pakuočių atliekoms bei antrinėms žaliavoms surinkti. </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59. Veiklą vykdančiam atliekų turėtojui, antrinės žaliavos gali būti surenkamos individualiais konteineriais.</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b/>
          <w:bCs/>
          <w:color w:val="000000"/>
          <w:lang w:eastAsia="en-US"/>
        </w:rPr>
      </w:pPr>
      <w:r>
        <w:rPr>
          <w:rFonts w:eastAsia="Calibri"/>
          <w:lang w:eastAsia="en-US"/>
        </w:rPr>
        <w:t>60. Tuštinant mišrių komunalinių atliekų ir antrinių žaliavų surinkimo konteinerius laikytis Triukšmo valdymo įstatymo nuostatų</w:t>
      </w:r>
      <w:r>
        <w:rPr>
          <w:rFonts w:eastAsia="Calibri"/>
          <w:color w:val="000000"/>
          <w:lang w:eastAsia="en-US"/>
        </w:rPr>
        <w:t>.</w:t>
      </w:r>
    </w:p>
    <w:p w:rsidR="00C31ECC" w:rsidRDefault="00012533">
      <w:pPr>
        <w:widowControl w:val="0"/>
        <w:tabs>
          <w:tab w:val="left" w:pos="10076"/>
          <w:tab w:val="left" w:pos="10992"/>
          <w:tab w:val="left" w:pos="11908"/>
          <w:tab w:val="left" w:pos="12824"/>
          <w:tab w:val="left" w:pos="13740"/>
          <w:tab w:val="left" w:pos="14656"/>
        </w:tabs>
        <w:ind w:right="-1" w:firstLine="1134"/>
        <w:jc w:val="both"/>
        <w:rPr>
          <w:rFonts w:eastAsia="Calibri"/>
          <w:color w:val="000000"/>
          <w:lang w:eastAsia="en-US"/>
        </w:rPr>
      </w:pPr>
      <w:r>
        <w:rPr>
          <w:rFonts w:eastAsia="Calibri"/>
          <w:lang w:eastAsia="en-US"/>
        </w:rPr>
        <w:t>61. Antrinės žaliavos bei pakuotės atliekos surenkamos</w:t>
      </w:r>
      <w:r>
        <w:rPr>
          <w:rFonts w:eastAsia="Calibri"/>
          <w:color w:val="000000"/>
          <w:lang w:eastAsia="en-US"/>
        </w:rPr>
        <w:t xml:space="preserve"> apvažiavimo būdu pagal iš anksto atliekų surinkėjo viešai paskelbtą grafiką, kuris turi būti suderintas su Savivaldybės administracija, bet nerečiau kai 1 kartą per mėnesį.</w:t>
      </w:r>
    </w:p>
    <w:p w:rsidR="00C31ECC" w:rsidRDefault="00C31ECC">
      <w:pPr>
        <w:widowControl w:val="0"/>
        <w:tabs>
          <w:tab w:val="left" w:pos="10076"/>
          <w:tab w:val="left" w:pos="10992"/>
          <w:tab w:val="left" w:pos="11908"/>
          <w:tab w:val="left" w:pos="12824"/>
          <w:tab w:val="left" w:pos="13740"/>
          <w:tab w:val="left" w:pos="14656"/>
        </w:tabs>
        <w:ind w:right="-1" w:firstLine="1134"/>
        <w:jc w:val="both"/>
        <w:rPr>
          <w:rFonts w:eastAsia="Calibri"/>
          <w:b/>
          <w:bCs/>
          <w:i/>
          <w:iCs/>
          <w:lang w:eastAsia="en-US"/>
        </w:rPr>
      </w:pPr>
    </w:p>
    <w:p w:rsidR="00C31ECC" w:rsidRDefault="00012533">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r>
        <w:rPr>
          <w:rFonts w:eastAsia="Calibri"/>
          <w:b/>
          <w:bCs/>
          <w:lang w:eastAsia="en-US"/>
        </w:rPr>
        <w:t>X SKYRIUS</w:t>
      </w:r>
    </w:p>
    <w:p w:rsidR="00C31ECC" w:rsidRDefault="00012533">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r>
        <w:rPr>
          <w:rFonts w:eastAsia="Calibri"/>
          <w:b/>
          <w:bCs/>
          <w:lang w:eastAsia="en-US"/>
        </w:rPr>
        <w:t xml:space="preserve"> DIDŽIŲJŲ ATLIEKŲ TVARKYMAS</w:t>
      </w:r>
    </w:p>
    <w:p w:rsidR="00C31ECC" w:rsidRDefault="00C31ECC">
      <w:pPr>
        <w:tabs>
          <w:tab w:val="left" w:pos="10076"/>
          <w:tab w:val="left" w:pos="10992"/>
          <w:tab w:val="left" w:pos="11908"/>
          <w:tab w:val="left" w:pos="12824"/>
          <w:tab w:val="left" w:pos="13740"/>
          <w:tab w:val="left" w:pos="14656"/>
        </w:tabs>
        <w:ind w:right="-1" w:firstLine="1134"/>
        <w:jc w:val="both"/>
        <w:rPr>
          <w:rFonts w:eastAsia="Calibri"/>
          <w:lang w:eastAsia="en-US"/>
        </w:rPr>
      </w:pPr>
    </w:p>
    <w:p w:rsidR="00C31ECC" w:rsidRDefault="00012533">
      <w:pPr>
        <w:tabs>
          <w:tab w:val="left" w:pos="10076"/>
          <w:tab w:val="left" w:pos="10992"/>
          <w:tab w:val="left" w:pos="11908"/>
          <w:tab w:val="left" w:pos="12824"/>
          <w:tab w:val="left" w:pos="13740"/>
          <w:tab w:val="left" w:pos="14656"/>
        </w:tabs>
        <w:ind w:right="-1" w:firstLine="1134"/>
        <w:jc w:val="both"/>
        <w:rPr>
          <w:rFonts w:eastAsia="Calibri"/>
          <w:color w:val="000000"/>
          <w:lang w:eastAsia="en-US"/>
        </w:rPr>
      </w:pPr>
      <w:r>
        <w:rPr>
          <w:rFonts w:eastAsia="Calibri"/>
          <w:lang w:eastAsia="en-US"/>
        </w:rPr>
        <w:t>62. Didžiosios atliekos</w:t>
      </w:r>
      <w:r>
        <w:rPr>
          <w:rFonts w:eastAsia="Calibri"/>
          <w:color w:val="000000"/>
          <w:lang w:eastAsia="en-US"/>
        </w:rPr>
        <w:t xml:space="preserve"> iš atliekų turėtojų surenkamos apvažiavimo būdu pagal iš anksto atliekų surinkėjo viešai paskelbtą grafiką, kuris turi būti suderintas su Savivaldybės administracija, bet nerečiau kaip 2 kartus per metus. Didžiąsias atliekas atliekų turėtojai tiesiogiai perduoda atliekų surinkėjui šių atliekų surinkimo dieną arba ne anksčiau nei vieną dieną prieš šių atliekų surinkimą tvarkingai padeda prie mišrių komunalinių atliekų surinkimo konteinerių į atliekų vežėjo nurodytas vietas.</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color w:val="000000"/>
          <w:lang w:eastAsia="en-US"/>
        </w:rPr>
        <w:t xml:space="preserve">63. Didelių gabaritų atliekas atliekų turėtojai </w:t>
      </w:r>
      <w:r>
        <w:rPr>
          <w:rFonts w:eastAsia="Calibri"/>
          <w:lang w:eastAsia="en-US"/>
        </w:rPr>
        <w:t>nemokamai gali pristatyti į didžiųjų ir žaliųjų atliekų surinkimo aikštelę esančią Šyšos g. 1A, Rumšų k., Šilutės r. sav.</w:t>
      </w:r>
    </w:p>
    <w:p w:rsidR="00C31ECC" w:rsidRDefault="0001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pPr>
      <w:r>
        <w:t xml:space="preserve">64. </w:t>
      </w:r>
      <w:hyperlink r:id="rId14" w:anchor="247z%23247z" w:history="1">
        <w:r w:rsidRPr="00231420">
          <w:rPr>
            <w:rStyle w:val="Internetosaitas"/>
            <w:color w:val="auto"/>
            <w:u w:val="none"/>
          </w:rPr>
          <w:t>Atliekų</w:t>
        </w:r>
      </w:hyperlink>
      <w:r w:rsidRPr="00231420">
        <w:t xml:space="preserve"> turėtojui kreipusis (žodžiu, raštu) dėl buityje susidariusių didelių gabaritų </w:t>
      </w:r>
      <w:hyperlink r:id="rId15" w:anchor="249z%23249z" w:history="1">
        <w:r w:rsidRPr="00231420">
          <w:rPr>
            <w:rStyle w:val="Internetosaitas"/>
            <w:color w:val="auto"/>
            <w:u w:val="none"/>
          </w:rPr>
          <w:t>atliekų</w:t>
        </w:r>
      </w:hyperlink>
      <w:r w:rsidRPr="00231420">
        <w:t xml:space="preserve"> surinkimo papildomos paslaugos, </w:t>
      </w:r>
      <w:hyperlink r:id="rId16" w:anchor="250z%23250z" w:history="1">
        <w:r w:rsidRPr="00231420">
          <w:rPr>
            <w:rStyle w:val="Internetosaitas"/>
            <w:color w:val="auto"/>
            <w:u w:val="none"/>
          </w:rPr>
          <w:t>Atliekų</w:t>
        </w:r>
      </w:hyperlink>
      <w:r w:rsidRPr="00231420">
        <w:t xml:space="preserve"> vežėjas privalo tokią paslaugą suteikti už papildomą mokestį ne vėliau kaip per 10 darbo dienų nuo kreipimosi dienos, apie tai iš anksto informuodamas besikreipiantį </w:t>
      </w:r>
      <w:hyperlink r:id="rId17" w:anchor="251z%23251z" w:history="1">
        <w:r w:rsidRPr="00231420">
          <w:rPr>
            <w:rStyle w:val="Internetosaitas"/>
            <w:color w:val="auto"/>
            <w:u w:val="none"/>
          </w:rPr>
          <w:t>atliekų</w:t>
        </w:r>
      </w:hyperlink>
      <w:r w:rsidRPr="00231420">
        <w:t xml:space="preserve"> turėtoj</w:t>
      </w:r>
      <w:r>
        <w:t>ą.</w:t>
      </w:r>
    </w:p>
    <w:p w:rsidR="00C31ECC" w:rsidRDefault="0001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r>
        <w:t xml:space="preserve">65. Buityje susidarančias didelių gabaritų atliekas draudžiama dėti šalia konteinerių,  išskyrus 62 punkte numatytus atvejus. </w:t>
      </w:r>
    </w:p>
    <w:p w:rsidR="00C31ECC" w:rsidRDefault="00C31ECC">
      <w:pPr>
        <w:tabs>
          <w:tab w:val="left" w:pos="10076"/>
          <w:tab w:val="left" w:pos="10992"/>
          <w:tab w:val="left" w:pos="11908"/>
          <w:tab w:val="left" w:pos="12824"/>
          <w:tab w:val="left" w:pos="13740"/>
          <w:tab w:val="left" w:pos="14656"/>
        </w:tabs>
        <w:ind w:right="-1" w:firstLine="142"/>
        <w:jc w:val="both"/>
        <w:rPr>
          <w:rFonts w:eastAsia="Calibri"/>
          <w:i/>
          <w:iCs/>
          <w:lang w:eastAsia="en-US"/>
        </w:rPr>
      </w:pPr>
    </w:p>
    <w:p w:rsidR="00C31ECC" w:rsidRDefault="00012533">
      <w:pPr>
        <w:keepNext/>
        <w:tabs>
          <w:tab w:val="left" w:pos="10076"/>
          <w:tab w:val="left" w:pos="10992"/>
          <w:tab w:val="left" w:pos="11908"/>
          <w:tab w:val="left" w:pos="12824"/>
          <w:tab w:val="left" w:pos="13740"/>
          <w:tab w:val="left" w:pos="14656"/>
        </w:tabs>
        <w:ind w:right="-1" w:firstLine="142"/>
        <w:jc w:val="center"/>
        <w:outlineLvl w:val="0"/>
        <w:rPr>
          <w:rFonts w:eastAsia="Calibri"/>
          <w:b/>
          <w:bCs/>
          <w:lang w:eastAsia="en-US"/>
        </w:rPr>
      </w:pPr>
      <w:r>
        <w:rPr>
          <w:rFonts w:eastAsia="Calibri"/>
          <w:b/>
          <w:bCs/>
          <w:lang w:eastAsia="en-US"/>
        </w:rPr>
        <w:t>XI SKYRIUS</w:t>
      </w:r>
    </w:p>
    <w:p w:rsidR="00C31ECC" w:rsidRDefault="00012533">
      <w:pPr>
        <w:keepNext/>
        <w:tabs>
          <w:tab w:val="left" w:pos="10076"/>
          <w:tab w:val="left" w:pos="10992"/>
          <w:tab w:val="left" w:pos="11908"/>
          <w:tab w:val="left" w:pos="12824"/>
          <w:tab w:val="left" w:pos="13740"/>
          <w:tab w:val="left" w:pos="14656"/>
        </w:tabs>
        <w:ind w:right="-1" w:firstLine="142"/>
        <w:jc w:val="center"/>
        <w:outlineLvl w:val="0"/>
        <w:rPr>
          <w:rFonts w:eastAsia="Calibri"/>
          <w:b/>
          <w:bCs/>
          <w:lang w:eastAsia="en-US"/>
        </w:rPr>
      </w:pPr>
      <w:r>
        <w:rPr>
          <w:rFonts w:eastAsia="Calibri"/>
          <w:b/>
          <w:bCs/>
          <w:lang w:eastAsia="en-US"/>
        </w:rPr>
        <w:t xml:space="preserve"> STATYBOS IR GRIOVIMO ATLIEKŲ TVARKYMAS</w:t>
      </w:r>
    </w:p>
    <w:p w:rsidR="00C31ECC" w:rsidRDefault="00C31ECC">
      <w:pPr>
        <w:tabs>
          <w:tab w:val="left" w:pos="10076"/>
          <w:tab w:val="left" w:pos="10992"/>
          <w:tab w:val="left" w:pos="11908"/>
          <w:tab w:val="left" w:pos="12824"/>
          <w:tab w:val="left" w:pos="13740"/>
          <w:tab w:val="left" w:pos="14656"/>
        </w:tabs>
        <w:ind w:right="-1" w:firstLine="142"/>
        <w:rPr>
          <w:rFonts w:eastAsia="Calibri"/>
          <w:lang w:eastAsia="en-US"/>
        </w:rPr>
      </w:pPr>
    </w:p>
    <w:p w:rsidR="00C31ECC" w:rsidRDefault="00012533">
      <w:pPr>
        <w:widowControl w:val="0"/>
        <w:tabs>
          <w:tab w:val="left" w:pos="10076"/>
          <w:tab w:val="left" w:pos="10992"/>
          <w:tab w:val="left" w:pos="11908"/>
          <w:tab w:val="left" w:pos="12824"/>
          <w:tab w:val="left" w:pos="13740"/>
          <w:tab w:val="left" w:pos="14656"/>
        </w:tabs>
        <w:ind w:right="-57" w:firstLine="1134"/>
        <w:jc w:val="both"/>
        <w:rPr>
          <w:rFonts w:eastAsia="Calibri"/>
          <w:lang w:eastAsia="en-US"/>
        </w:rPr>
      </w:pPr>
      <w:r>
        <w:rPr>
          <w:rFonts w:eastAsia="Calibri"/>
          <w:lang w:eastAsia="en-US"/>
        </w:rPr>
        <w:t xml:space="preserve">66. Šios Taisyklės reglamentuoja statybos ir griovimo atliekų, susidarančių atliekant smulkius patalpų statybos (griovimo) ar remonto darbus, kuriems vykdyti teisės aktų nustatyta tvarka nėra privalomas statybos leidimas ar rašytinis pritarimas statinio projektui, tvarkymą. </w:t>
      </w:r>
    </w:p>
    <w:p w:rsidR="00C31ECC" w:rsidRDefault="00012533">
      <w:pPr>
        <w:widowControl w:val="0"/>
        <w:tabs>
          <w:tab w:val="left" w:pos="10076"/>
          <w:tab w:val="left" w:pos="10992"/>
          <w:tab w:val="left" w:pos="11908"/>
          <w:tab w:val="left" w:pos="12824"/>
          <w:tab w:val="left" w:pos="13740"/>
          <w:tab w:val="left" w:pos="14656"/>
        </w:tabs>
        <w:ind w:right="-57" w:firstLine="1134"/>
        <w:jc w:val="both"/>
        <w:rPr>
          <w:rFonts w:eastAsia="Calibri"/>
          <w:lang w:eastAsia="en-US"/>
        </w:rPr>
      </w:pPr>
      <w:r>
        <w:rPr>
          <w:rFonts w:eastAsia="Calibri"/>
          <w:lang w:eastAsia="en-US"/>
        </w:rPr>
        <w:t>67. Statybos ir griovimo atliekos iš atliekų turėtojų nemokamai priimamos didžiųjų ir žaliųjų atliekų surinkimo aikštelėje esančioje Šyšos g. 1A, Rumšų k., Šilutės r. sav.</w:t>
      </w:r>
    </w:p>
    <w:p w:rsidR="00C31ECC" w:rsidRDefault="00012533">
      <w:pPr>
        <w:widowControl w:val="0"/>
        <w:tabs>
          <w:tab w:val="left" w:pos="10076"/>
          <w:tab w:val="left" w:pos="10992"/>
          <w:tab w:val="left" w:pos="11908"/>
          <w:tab w:val="left" w:pos="12824"/>
          <w:tab w:val="left" w:pos="13740"/>
          <w:tab w:val="left" w:pos="14656"/>
        </w:tabs>
        <w:ind w:firstLine="1134"/>
        <w:jc w:val="both"/>
        <w:rPr>
          <w:rFonts w:eastAsia="Calibri"/>
          <w:lang w:eastAsia="en-US"/>
        </w:rPr>
      </w:pPr>
      <w:r>
        <w:rPr>
          <w:rFonts w:eastAsia="Calibri"/>
          <w:lang w:eastAsia="en-US"/>
        </w:rPr>
        <w:t xml:space="preserve">68. </w:t>
      </w:r>
      <w:r>
        <w:rPr>
          <w:rFonts w:eastAsia="Calibri"/>
          <w:color w:val="000000"/>
          <w:lang w:eastAsia="en-US"/>
        </w:rPr>
        <w:t xml:space="preserve">Statybos ir griovimo atliekas atliekų turėtojai </w:t>
      </w:r>
      <w:r>
        <w:rPr>
          <w:rFonts w:eastAsia="Calibri"/>
          <w:lang w:eastAsia="en-US"/>
        </w:rPr>
        <w:t>nemokamai gali pristatyti į didžiųjų ir žaliųjų atliekų surinkimo aikštelę esančią Šyšos g.1A, Rumšų k., Šilutės r. sav. pagal aikštelės administratoriaus nustatytą tvarką.</w:t>
      </w:r>
    </w:p>
    <w:p w:rsidR="00C31ECC" w:rsidRDefault="00012533">
      <w:pPr>
        <w:widowControl w:val="0"/>
        <w:tabs>
          <w:tab w:val="left" w:pos="10076"/>
          <w:tab w:val="left" w:pos="10992"/>
          <w:tab w:val="left" w:pos="11908"/>
          <w:tab w:val="left" w:pos="12824"/>
          <w:tab w:val="left" w:pos="13740"/>
          <w:tab w:val="left" w:pos="14656"/>
        </w:tabs>
        <w:ind w:firstLine="1134"/>
        <w:jc w:val="both"/>
        <w:rPr>
          <w:rFonts w:eastAsia="Calibri"/>
          <w:u w:val="single"/>
          <w:lang w:eastAsia="en-US"/>
        </w:rPr>
      </w:pPr>
      <w:r>
        <w:rPr>
          <w:rFonts w:eastAsia="Calibri"/>
          <w:lang w:eastAsia="en-US"/>
        </w:rPr>
        <w:t>69. Statybos ir griovimo atliekas draudžiama dėti į mišrių komunalinių atliekų bei antrinių žaliavų surinkimo konteinerius, didžiosioms bei žaliosioms atliekoms skirtus konteinerius ar šalia jų.</w:t>
      </w:r>
    </w:p>
    <w:p w:rsidR="00C31ECC" w:rsidRDefault="00012533">
      <w:pPr>
        <w:widowControl w:val="0"/>
        <w:tabs>
          <w:tab w:val="left" w:pos="10076"/>
          <w:tab w:val="left" w:pos="10992"/>
          <w:tab w:val="left" w:pos="11908"/>
          <w:tab w:val="left" w:pos="12824"/>
          <w:tab w:val="left" w:pos="13740"/>
          <w:tab w:val="left" w:pos="14656"/>
        </w:tabs>
        <w:ind w:firstLine="1134"/>
        <w:jc w:val="both"/>
        <w:rPr>
          <w:rFonts w:eastAsia="Calibri"/>
          <w:lang w:eastAsia="en-US"/>
        </w:rPr>
      </w:pPr>
      <w:r>
        <w:rPr>
          <w:rFonts w:eastAsia="Calibri"/>
          <w:lang w:eastAsia="en-US"/>
        </w:rPr>
        <w:t>70. Kitų statybos ir griovimo atliekų surinkimas ir tvarkymas nėra įskaičiuotas į Vietinę rinkliavą. Šios atliekos surenkamos ir (ar) apdorojamos sutartiniais pagrindais už papildomą mokestį. Atliekų turėtojai statybos ir griovimo atliekas perduoda šias atliekas apdorojančiai įmonei patys arba per atliekų vežėją. Atliekų turėtojai, perdavę atliekas šias atliekas apdorojančiai įmonei, privalo turėti atliekų perdavimą patvirtinantį dokumentą (pvz., sąskaitą, atliekų perdavimo–priėmimo aktą). Atliekų turėtojai šiuos dokumentus turi saugoti ne trumpiau nei 3 metus.</w:t>
      </w:r>
    </w:p>
    <w:p w:rsidR="00C31ECC" w:rsidRDefault="00012533">
      <w:pPr>
        <w:widowControl w:val="0"/>
        <w:tabs>
          <w:tab w:val="left" w:pos="10076"/>
          <w:tab w:val="left" w:pos="10992"/>
          <w:tab w:val="left" w:pos="11908"/>
          <w:tab w:val="left" w:pos="12824"/>
          <w:tab w:val="left" w:pos="13740"/>
          <w:tab w:val="left" w:pos="14656"/>
        </w:tabs>
        <w:ind w:firstLine="1134"/>
        <w:jc w:val="both"/>
        <w:rPr>
          <w:rFonts w:eastAsia="Calibri"/>
          <w:lang w:eastAsia="en-US"/>
        </w:rPr>
      </w:pPr>
      <w:r>
        <w:rPr>
          <w:rFonts w:eastAsia="Calibri"/>
          <w:lang w:eastAsia="en-US"/>
        </w:rPr>
        <w:t>71. Atliekų turėtojai, dėdami statybos ir griovimo atliekas į jiems skirtus konteinerius, privalo užtikrinti, kad pastato aplinka nebūtų veikiama triukšmo ir dulkių taip pat užtikrinti eismo dalyvių ir asmenų turto saugumą, išsaugoti gėlynus, vejas, medžius, krūmus, palaikyti švarą ir tvarką.</w:t>
      </w:r>
    </w:p>
    <w:p w:rsidR="00C31ECC" w:rsidRDefault="00C31ECC">
      <w:pPr>
        <w:tabs>
          <w:tab w:val="left" w:pos="10076"/>
          <w:tab w:val="left" w:pos="10992"/>
          <w:tab w:val="left" w:pos="11908"/>
          <w:tab w:val="left" w:pos="12824"/>
          <w:tab w:val="left" w:pos="13740"/>
          <w:tab w:val="left" w:pos="14656"/>
        </w:tabs>
        <w:ind w:right="-1" w:firstLine="1134"/>
        <w:jc w:val="center"/>
        <w:rPr>
          <w:rFonts w:eastAsia="Calibri"/>
          <w:b/>
          <w:bCs/>
          <w:lang w:eastAsia="en-US"/>
        </w:rPr>
      </w:pPr>
    </w:p>
    <w:p w:rsidR="00C31ECC" w:rsidRDefault="00012533">
      <w:pPr>
        <w:keepNext/>
        <w:tabs>
          <w:tab w:val="left" w:pos="10076"/>
          <w:tab w:val="left" w:pos="10992"/>
          <w:tab w:val="left" w:pos="11908"/>
          <w:tab w:val="left" w:pos="12824"/>
          <w:tab w:val="left" w:pos="13740"/>
          <w:tab w:val="left" w:pos="14656"/>
        </w:tabs>
        <w:ind w:right="-1" w:firstLine="142"/>
        <w:jc w:val="center"/>
        <w:outlineLvl w:val="0"/>
        <w:rPr>
          <w:rFonts w:eastAsia="Calibri"/>
          <w:b/>
          <w:bCs/>
          <w:lang w:eastAsia="en-US"/>
        </w:rPr>
      </w:pPr>
      <w:r>
        <w:rPr>
          <w:rFonts w:eastAsia="Calibri"/>
          <w:b/>
          <w:bCs/>
          <w:lang w:eastAsia="en-US"/>
        </w:rPr>
        <w:t>XII SKYRIUS</w:t>
      </w:r>
    </w:p>
    <w:p w:rsidR="00C31ECC" w:rsidRDefault="00012533">
      <w:pPr>
        <w:keepNext/>
        <w:tabs>
          <w:tab w:val="left" w:pos="10076"/>
          <w:tab w:val="left" w:pos="10992"/>
          <w:tab w:val="left" w:pos="11908"/>
          <w:tab w:val="left" w:pos="12824"/>
          <w:tab w:val="left" w:pos="13740"/>
          <w:tab w:val="left" w:pos="14656"/>
        </w:tabs>
        <w:ind w:right="-1" w:firstLine="142"/>
        <w:jc w:val="center"/>
        <w:outlineLvl w:val="0"/>
        <w:rPr>
          <w:rFonts w:eastAsia="Calibri"/>
          <w:b/>
          <w:bCs/>
          <w:lang w:eastAsia="en-US"/>
        </w:rPr>
      </w:pPr>
      <w:r>
        <w:rPr>
          <w:rFonts w:eastAsia="Calibri"/>
          <w:b/>
          <w:bCs/>
          <w:lang w:eastAsia="en-US"/>
        </w:rPr>
        <w:t xml:space="preserve"> KITŲ SPECIFINIŲ KOMUNALINIŲ ATLIEKŲ (SUSIDARANČIŲ NAMŲ ŪKIUOSE) TVARKYMAS</w:t>
      </w:r>
    </w:p>
    <w:p w:rsidR="00C31ECC" w:rsidRDefault="00C31ECC">
      <w:pPr>
        <w:tabs>
          <w:tab w:val="left" w:pos="10076"/>
          <w:tab w:val="left" w:pos="10992"/>
          <w:tab w:val="left" w:pos="11908"/>
          <w:tab w:val="left" w:pos="12824"/>
          <w:tab w:val="left" w:pos="13740"/>
          <w:tab w:val="left" w:pos="14656"/>
        </w:tabs>
        <w:ind w:right="-1" w:firstLine="1134"/>
        <w:jc w:val="both"/>
        <w:rPr>
          <w:rFonts w:eastAsia="Calibri"/>
          <w:lang w:eastAsia="en-US"/>
        </w:rPr>
      </w:pPr>
    </w:p>
    <w:p w:rsidR="00C31ECC" w:rsidRDefault="00012533">
      <w:pPr>
        <w:widowControl w:val="0"/>
        <w:tabs>
          <w:tab w:val="left" w:pos="10076"/>
          <w:tab w:val="left" w:pos="10992"/>
          <w:tab w:val="left" w:pos="11908"/>
          <w:tab w:val="left" w:pos="12824"/>
          <w:tab w:val="left" w:pos="13740"/>
          <w:tab w:val="left" w:pos="14656"/>
        </w:tabs>
        <w:ind w:firstLine="1134"/>
        <w:jc w:val="both"/>
        <w:rPr>
          <w:rFonts w:eastAsia="Calibri"/>
          <w:lang w:eastAsia="en-US"/>
        </w:rPr>
      </w:pPr>
      <w:r>
        <w:rPr>
          <w:rFonts w:eastAsia="Calibri"/>
          <w:lang w:eastAsia="en-US"/>
        </w:rPr>
        <w:t xml:space="preserve">72. Individualių transporto priemonių savininkai naudotas padangas </w:t>
      </w:r>
      <w:r>
        <w:rPr>
          <w:szCs w:val="20"/>
          <w:lang w:eastAsia="en-US"/>
        </w:rPr>
        <w:t>nemokamai priduoti</w:t>
      </w:r>
      <w:r>
        <w:rPr>
          <w:rFonts w:eastAsia="Calibri"/>
          <w:lang w:eastAsia="en-US"/>
        </w:rPr>
        <w:t xml:space="preserve"> į didžiųjų ir žaliųjų atliekų surinkimo aikštelę esančią Šyšos g. 1A. Rumšų k., Šilutės r. sav. pagal aikštelės administratoriaus nustatytą tvarką.</w:t>
      </w:r>
    </w:p>
    <w:p w:rsidR="00C31ECC" w:rsidRDefault="00012533">
      <w:pPr>
        <w:tabs>
          <w:tab w:val="left" w:pos="1560"/>
          <w:tab w:val="left" w:pos="10076"/>
          <w:tab w:val="left" w:pos="10992"/>
          <w:tab w:val="left" w:pos="11908"/>
          <w:tab w:val="left" w:pos="12824"/>
          <w:tab w:val="left" w:pos="13740"/>
          <w:tab w:val="left" w:pos="14656"/>
        </w:tabs>
        <w:ind w:firstLine="1134"/>
        <w:jc w:val="both"/>
        <w:rPr>
          <w:rFonts w:eastAsia="Calibri"/>
          <w:lang w:eastAsia="en-US"/>
        </w:rPr>
      </w:pPr>
      <w:r>
        <w:rPr>
          <w:rFonts w:eastAsia="Calibri"/>
          <w:lang w:eastAsia="en-US"/>
        </w:rPr>
        <w:t xml:space="preserve">73. Individualių transporto priemonių savininkai panaudotus automobilių amortizatorius, tepalų bei oro filtrus gali </w:t>
      </w:r>
      <w:r>
        <w:rPr>
          <w:szCs w:val="20"/>
          <w:lang w:eastAsia="en-US"/>
        </w:rPr>
        <w:t>nemokamai priduoti</w:t>
      </w:r>
      <w:r>
        <w:rPr>
          <w:rFonts w:eastAsia="Calibri"/>
          <w:lang w:eastAsia="en-US"/>
        </w:rPr>
        <w:t xml:space="preserve"> į pavojingų atliekų surinkimo aikštelę arba atiduoda atliekų vežėjui, kai jis apvažiuodamas surenka buityje susidarančias pavojingas atliekas.</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74. Naikintini vaistai iš gyventojų surenkami per vaistines, kurios atiduoda juos pavojingų atliekų tvarkytojams.</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 xml:space="preserve">75. </w:t>
      </w:r>
      <w:r>
        <w:rPr>
          <w:lang w:eastAsia="en-US"/>
        </w:rPr>
        <w:t>Baterijų ir akumuliatorių atliekų turėtojas privalo atskirti tokias atliekas nuo kitų atliekų ir pristatyti baterijų ir akumuliatorių atliekas į tokių atliekų priėmimo vietą ar perduoti tokias atliekas turinčiam teisę tvarkyti atliekų tvarkytojui. Šių atliekų priėmimo vietos ir jų tvarkytojų rekvizitai skelbiami Savivaldybės interneto svetainėje.</w:t>
      </w:r>
    </w:p>
    <w:p w:rsidR="00C31ECC" w:rsidRDefault="00C31ECC">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p>
    <w:p w:rsidR="00C31ECC" w:rsidRDefault="00012533">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r>
        <w:rPr>
          <w:rFonts w:eastAsia="Calibri"/>
          <w:b/>
          <w:bCs/>
          <w:lang w:eastAsia="en-US"/>
        </w:rPr>
        <w:t>XIII SKYRIUS</w:t>
      </w:r>
    </w:p>
    <w:p w:rsidR="00C31ECC" w:rsidRDefault="00012533">
      <w:pPr>
        <w:keepNext/>
        <w:tabs>
          <w:tab w:val="left" w:pos="10076"/>
          <w:tab w:val="left" w:pos="10992"/>
          <w:tab w:val="left" w:pos="11908"/>
          <w:tab w:val="left" w:pos="12824"/>
          <w:tab w:val="left" w:pos="13740"/>
          <w:tab w:val="left" w:pos="14656"/>
        </w:tabs>
        <w:ind w:right="-1" w:firstLine="1134"/>
        <w:jc w:val="center"/>
        <w:outlineLvl w:val="0"/>
        <w:rPr>
          <w:rFonts w:eastAsia="Calibri"/>
          <w:b/>
          <w:bCs/>
          <w:lang w:eastAsia="en-US"/>
        </w:rPr>
      </w:pPr>
      <w:r>
        <w:rPr>
          <w:rFonts w:eastAsia="Calibri"/>
          <w:b/>
          <w:bCs/>
          <w:lang w:eastAsia="en-US"/>
        </w:rPr>
        <w:t xml:space="preserve"> ATLIEKŲ PERVEŽIMAS</w:t>
      </w:r>
    </w:p>
    <w:p w:rsidR="00C31ECC" w:rsidRDefault="00C31ECC">
      <w:pPr>
        <w:tabs>
          <w:tab w:val="left" w:pos="10076"/>
          <w:tab w:val="left" w:pos="10992"/>
          <w:tab w:val="left" w:pos="11908"/>
          <w:tab w:val="left" w:pos="12824"/>
          <w:tab w:val="left" w:pos="13740"/>
          <w:tab w:val="left" w:pos="14656"/>
        </w:tabs>
        <w:ind w:right="-1" w:firstLine="1134"/>
        <w:rPr>
          <w:rFonts w:eastAsia="Calibri"/>
          <w:lang w:eastAsia="en-US"/>
        </w:rPr>
      </w:pP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76. Atliekos surenkamos ir išvežamos sutvarkyti ir šalinti pagal Savivaldybės ir Regioninį atliekų tvarkymo planus ir laikantis šių Taisyklių reikalavimų.</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i/>
          <w:iCs/>
          <w:lang w:eastAsia="en-US"/>
        </w:rPr>
      </w:pPr>
      <w:r>
        <w:rPr>
          <w:rFonts w:eastAsia="Calibri"/>
          <w:lang w:eastAsia="en-US"/>
        </w:rPr>
        <w:t>77. Atliekos iš konteinerių iškraunamos ir išvežamos specialiomis transporto priemonėmis.</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78. Didžiąsias, biologiškai skaidžias, buityje susidarančias pavojingas atliekas bei antrines žaliavas į didžiųjų ir žaliųjų atliekų surinkimo aikštelę Šyšos g.1a. Rumšų kaimas, Šilutės rajone pristato individualiai patys atliekų turėtojai.</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79. Antrinės žaliavos pervežamos į atliekų perdirbimo įmones.</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80. Pavojingos atliekos išvežamos į tokių atliekų šalinimo įmones, pavojingų atliekų laikino saugojimo aikštelę, pavojingų atliekų surinkimo aikštelę arba pavojingų atliekų sąvartyną.</w:t>
      </w:r>
    </w:p>
    <w:p w:rsidR="00C31ECC" w:rsidRDefault="00C31ECC">
      <w:pPr>
        <w:tabs>
          <w:tab w:val="left" w:pos="10076"/>
          <w:tab w:val="left" w:pos="10992"/>
          <w:tab w:val="left" w:pos="11908"/>
          <w:tab w:val="left" w:pos="12824"/>
          <w:tab w:val="left" w:pos="13740"/>
          <w:tab w:val="left" w:pos="14656"/>
        </w:tabs>
        <w:ind w:right="-1" w:firstLine="1134"/>
        <w:jc w:val="both"/>
        <w:rPr>
          <w:rFonts w:eastAsia="Calibri"/>
          <w:lang w:eastAsia="en-US"/>
        </w:rPr>
      </w:pPr>
    </w:p>
    <w:p w:rsidR="00C31ECC" w:rsidRDefault="00C31ECC">
      <w:pPr>
        <w:tabs>
          <w:tab w:val="left" w:pos="10076"/>
          <w:tab w:val="left" w:pos="10992"/>
          <w:tab w:val="left" w:pos="11908"/>
          <w:tab w:val="left" w:pos="12824"/>
          <w:tab w:val="left" w:pos="13740"/>
          <w:tab w:val="left" w:pos="14656"/>
        </w:tabs>
        <w:ind w:right="-1"/>
        <w:jc w:val="both"/>
        <w:rPr>
          <w:rFonts w:eastAsia="Calibri"/>
          <w:i/>
          <w:iCs/>
          <w:lang w:eastAsia="en-US"/>
        </w:rPr>
      </w:pPr>
    </w:p>
    <w:p w:rsidR="00C31ECC" w:rsidRDefault="00012533">
      <w:pPr>
        <w:keepNext/>
        <w:tabs>
          <w:tab w:val="left" w:pos="10076"/>
          <w:tab w:val="left" w:pos="10992"/>
          <w:tab w:val="left" w:pos="11908"/>
          <w:tab w:val="left" w:pos="12824"/>
          <w:tab w:val="left" w:pos="13740"/>
          <w:tab w:val="left" w:pos="14656"/>
        </w:tabs>
        <w:ind w:right="-1"/>
        <w:jc w:val="center"/>
        <w:outlineLvl w:val="0"/>
        <w:rPr>
          <w:rFonts w:eastAsia="Calibri"/>
          <w:b/>
          <w:bCs/>
          <w:lang w:eastAsia="en-US"/>
        </w:rPr>
      </w:pPr>
      <w:r>
        <w:rPr>
          <w:rFonts w:eastAsia="Calibri"/>
          <w:b/>
          <w:bCs/>
          <w:lang w:eastAsia="en-US"/>
        </w:rPr>
        <w:t>XIV SKYRIUS</w:t>
      </w:r>
    </w:p>
    <w:p w:rsidR="00C31ECC" w:rsidRDefault="00012533">
      <w:pPr>
        <w:keepNext/>
        <w:tabs>
          <w:tab w:val="left" w:pos="10076"/>
          <w:tab w:val="left" w:pos="10992"/>
          <w:tab w:val="left" w:pos="11908"/>
          <w:tab w:val="left" w:pos="12824"/>
          <w:tab w:val="left" w:pos="13740"/>
          <w:tab w:val="left" w:pos="14656"/>
        </w:tabs>
        <w:ind w:right="-1"/>
        <w:jc w:val="center"/>
        <w:outlineLvl w:val="0"/>
        <w:rPr>
          <w:rFonts w:eastAsia="Calibri"/>
          <w:b/>
          <w:bCs/>
          <w:lang w:eastAsia="en-US"/>
        </w:rPr>
      </w:pPr>
      <w:r>
        <w:rPr>
          <w:rFonts w:eastAsia="Calibri"/>
          <w:b/>
          <w:bCs/>
          <w:lang w:eastAsia="en-US"/>
        </w:rPr>
        <w:t xml:space="preserve"> TAISYKLIŲ ĮGYVENDINIMAS IR KONTROLĖ, ATSAKOMYBĖ UŽ TAISYKLIŲ PAŽEIDIMUS</w:t>
      </w:r>
    </w:p>
    <w:p w:rsidR="00C31ECC" w:rsidRDefault="00C31ECC">
      <w:pPr>
        <w:tabs>
          <w:tab w:val="left" w:pos="10076"/>
          <w:tab w:val="left" w:pos="10992"/>
          <w:tab w:val="left" w:pos="11908"/>
          <w:tab w:val="left" w:pos="12824"/>
          <w:tab w:val="left" w:pos="13740"/>
          <w:tab w:val="left" w:pos="14656"/>
        </w:tabs>
        <w:ind w:right="-1" w:firstLine="1134"/>
        <w:rPr>
          <w:rFonts w:eastAsia="Calibri"/>
          <w:lang w:eastAsia="en-US"/>
        </w:rPr>
      </w:pP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81. Savivaldybės administracijos įgaliotas valstybės tarnautojas užtikrina šių Taisyklių laikymosi kontrolę.</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 xml:space="preserve">82. Asmenys, pažeidę Taisykles, yra baudžiami pagal Administracinių </w:t>
      </w:r>
      <w:bookmarkStart w:id="12" w:name="_Hlk528072399"/>
      <w:r>
        <w:rPr>
          <w:rFonts w:eastAsia="Calibri"/>
          <w:lang w:eastAsia="en-US"/>
        </w:rPr>
        <w:t>nusižengimo</w:t>
      </w:r>
      <w:bookmarkEnd w:id="12"/>
      <w:r>
        <w:rPr>
          <w:rFonts w:eastAsia="Calibri"/>
          <w:lang w:eastAsia="en-US"/>
        </w:rPr>
        <w:t xml:space="preserve"> kodeksą.</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83. Teisę surašyti administracinį teisės pažeidimo protokolą už Taisyklių nesilaikymą turi Administracinių nusižengimo kodekse išvardinti asmenys.</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84. Administracinė nuobauda neatleidžia fizinio ar juridinio asmens nuo prievolės laikytis šių Taisyklių reikalavimų ir pašalinti esantį pažeidimą.</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85. Jei fizinis ar juridinis asmuo išmeta atliekas ne tam skirtoje vietoje, administracinė nuobauda neatleidžia jo nuo prievolės padengti šių atliekų surinkimo, išvežimo ir šalinimo kaštus.</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86. Jei fizinis ar juridinis asmuo sugadina ar sunaikina atliekų tvarkymo konteinerius, administracinė nuobauda neatleidžia jo nuo prievolės kompensuoti padarytus nuostolius.</w:t>
      </w:r>
    </w:p>
    <w:p w:rsidR="00C31ECC" w:rsidRDefault="00C31ECC">
      <w:pPr>
        <w:tabs>
          <w:tab w:val="left" w:pos="10076"/>
          <w:tab w:val="left" w:pos="10992"/>
          <w:tab w:val="left" w:pos="11908"/>
          <w:tab w:val="left" w:pos="12824"/>
          <w:tab w:val="left" w:pos="13740"/>
          <w:tab w:val="left" w:pos="14656"/>
        </w:tabs>
        <w:ind w:right="-1" w:firstLine="1134"/>
        <w:jc w:val="both"/>
        <w:rPr>
          <w:rFonts w:eastAsia="Calibri"/>
          <w:i/>
          <w:iCs/>
          <w:lang w:eastAsia="en-US"/>
        </w:rPr>
      </w:pPr>
    </w:p>
    <w:p w:rsidR="00C31ECC" w:rsidRDefault="00012533">
      <w:pPr>
        <w:keepNext/>
        <w:tabs>
          <w:tab w:val="left" w:pos="10076"/>
          <w:tab w:val="left" w:pos="10992"/>
          <w:tab w:val="left" w:pos="11908"/>
          <w:tab w:val="left" w:pos="12824"/>
          <w:tab w:val="left" w:pos="13740"/>
          <w:tab w:val="left" w:pos="14656"/>
        </w:tabs>
        <w:ind w:right="-1"/>
        <w:jc w:val="center"/>
        <w:outlineLvl w:val="0"/>
        <w:rPr>
          <w:rFonts w:eastAsia="Calibri"/>
          <w:b/>
          <w:bCs/>
          <w:lang w:eastAsia="en-US"/>
        </w:rPr>
      </w:pPr>
      <w:r>
        <w:rPr>
          <w:rFonts w:eastAsia="Calibri"/>
          <w:b/>
          <w:bCs/>
          <w:lang w:eastAsia="en-US"/>
        </w:rPr>
        <w:lastRenderedPageBreak/>
        <w:t>XV SKYRIUS</w:t>
      </w:r>
    </w:p>
    <w:p w:rsidR="00C31ECC" w:rsidRDefault="00012533">
      <w:pPr>
        <w:keepNext/>
        <w:tabs>
          <w:tab w:val="left" w:pos="10076"/>
          <w:tab w:val="left" w:pos="10992"/>
          <w:tab w:val="left" w:pos="11908"/>
          <w:tab w:val="left" w:pos="12824"/>
          <w:tab w:val="left" w:pos="13740"/>
          <w:tab w:val="left" w:pos="14656"/>
        </w:tabs>
        <w:ind w:right="-1"/>
        <w:jc w:val="center"/>
        <w:outlineLvl w:val="0"/>
        <w:rPr>
          <w:rFonts w:eastAsia="Calibri"/>
          <w:b/>
          <w:bCs/>
          <w:lang w:eastAsia="en-US"/>
        </w:rPr>
      </w:pPr>
      <w:r>
        <w:rPr>
          <w:rFonts w:eastAsia="Calibri"/>
          <w:b/>
          <w:bCs/>
          <w:lang w:eastAsia="en-US"/>
        </w:rPr>
        <w:t xml:space="preserve"> FINANSINĖS IR EKONOMINĖS PRIEMONĖS REGIONO KOMUNALINIŲ ATLIEKŲ TVARKYMO SISTEMAI ĮGYVENDINTI</w:t>
      </w:r>
    </w:p>
    <w:p w:rsidR="00C31ECC" w:rsidRDefault="00C31ECC">
      <w:pPr>
        <w:tabs>
          <w:tab w:val="left" w:pos="10076"/>
          <w:tab w:val="left" w:pos="10992"/>
          <w:tab w:val="left" w:pos="11908"/>
          <w:tab w:val="left" w:pos="12824"/>
          <w:tab w:val="left" w:pos="13740"/>
          <w:tab w:val="left" w:pos="14656"/>
        </w:tabs>
        <w:ind w:right="-1" w:firstLine="1134"/>
        <w:rPr>
          <w:rFonts w:eastAsia="Calibri"/>
          <w:lang w:eastAsia="en-US"/>
        </w:rPr>
      </w:pP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87. Savivaldybės tarybos sprendimu tvirtinamas toks rinkliavos dydis už komunalinių atliekų tvarkymą, kad pajamos už paslaugas padengia rinkliavos administravimo, atliekų sistemos administravimo, atliekų surinkimo infrastruktūros plėtimo, atliekų surinkimo ir transportavimo, perdirbimo, atliekų priėmimo ir šalinimo sąvartyne sąnaudas bei sąvartyno eksploatavimo, uždarymo ir priežiūros po uždarymo išlaidas.</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88. Visos pajamos iš vietinės rinkliavos apskaitomos Savivaldybės biudžeto atitinkamuose straipsniuose.</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89. Vietinės rinkliavos už komunalinių atliekų tvarkymą lėšos naudojamos tik Savivaldybės komunalinių atliekų tvarkymo sistemai finansuoti.</w:t>
      </w:r>
    </w:p>
    <w:p w:rsidR="00C31ECC" w:rsidRDefault="00012533">
      <w:pPr>
        <w:tabs>
          <w:tab w:val="left" w:pos="10076"/>
          <w:tab w:val="left" w:pos="10992"/>
          <w:tab w:val="left" w:pos="11908"/>
          <w:tab w:val="left" w:pos="12824"/>
          <w:tab w:val="left" w:pos="13740"/>
          <w:tab w:val="left" w:pos="14656"/>
        </w:tabs>
        <w:ind w:right="-1" w:firstLine="1134"/>
        <w:jc w:val="both"/>
        <w:rPr>
          <w:rFonts w:eastAsia="Calibri"/>
          <w:lang w:eastAsia="en-US"/>
        </w:rPr>
      </w:pPr>
      <w:r>
        <w:rPr>
          <w:rFonts w:eastAsia="Calibri"/>
          <w:lang w:eastAsia="en-US"/>
        </w:rPr>
        <w:t>90. Regiono komunalinių atliekų tvarkymo sistemai palaikyti, plėtoti ir modernizuoti be rinkliavos gali būti pritraukiamos Savivaldybės ir KRATC, įvairių šalies ir užsienio donorų, specialiųjų fondų, investicinių projektų ir kitų šaltinių lėšos.</w:t>
      </w:r>
    </w:p>
    <w:p w:rsidR="00C31ECC" w:rsidRDefault="00C31ECC">
      <w:pPr>
        <w:keepNext/>
        <w:tabs>
          <w:tab w:val="left" w:pos="10076"/>
          <w:tab w:val="left" w:pos="10992"/>
          <w:tab w:val="left" w:pos="11908"/>
          <w:tab w:val="left" w:pos="12824"/>
          <w:tab w:val="left" w:pos="13740"/>
          <w:tab w:val="left" w:pos="14656"/>
        </w:tabs>
        <w:ind w:right="-1"/>
        <w:jc w:val="center"/>
        <w:outlineLvl w:val="0"/>
        <w:rPr>
          <w:rFonts w:eastAsia="Calibri"/>
          <w:b/>
          <w:bCs/>
          <w:lang w:eastAsia="en-US"/>
        </w:rPr>
      </w:pPr>
    </w:p>
    <w:p w:rsidR="00C31ECC" w:rsidRDefault="00012533">
      <w:pPr>
        <w:keepNext/>
        <w:tabs>
          <w:tab w:val="left" w:pos="10076"/>
          <w:tab w:val="left" w:pos="10992"/>
          <w:tab w:val="left" w:pos="11908"/>
          <w:tab w:val="left" w:pos="12824"/>
          <w:tab w:val="left" w:pos="13740"/>
          <w:tab w:val="left" w:pos="14656"/>
        </w:tabs>
        <w:ind w:right="-1"/>
        <w:jc w:val="center"/>
        <w:outlineLvl w:val="0"/>
        <w:rPr>
          <w:rFonts w:eastAsia="Calibri"/>
          <w:b/>
          <w:bCs/>
          <w:lang w:eastAsia="en-US"/>
        </w:rPr>
      </w:pPr>
      <w:r>
        <w:rPr>
          <w:rFonts w:eastAsia="Calibri"/>
          <w:b/>
          <w:bCs/>
          <w:lang w:eastAsia="en-US"/>
        </w:rPr>
        <w:t>XVI SKYRIUS</w:t>
      </w:r>
    </w:p>
    <w:p w:rsidR="00C31ECC" w:rsidRDefault="00012533">
      <w:pPr>
        <w:keepNext/>
        <w:tabs>
          <w:tab w:val="left" w:pos="10076"/>
          <w:tab w:val="left" w:pos="10992"/>
          <w:tab w:val="left" w:pos="11908"/>
          <w:tab w:val="left" w:pos="12824"/>
          <w:tab w:val="left" w:pos="13740"/>
          <w:tab w:val="left" w:pos="14656"/>
        </w:tabs>
        <w:ind w:right="-1"/>
        <w:jc w:val="center"/>
        <w:outlineLvl w:val="0"/>
        <w:rPr>
          <w:rFonts w:eastAsia="Calibri"/>
          <w:b/>
          <w:bCs/>
          <w:lang w:eastAsia="en-US"/>
        </w:rPr>
      </w:pPr>
      <w:r>
        <w:rPr>
          <w:rFonts w:eastAsia="Calibri"/>
          <w:b/>
          <w:bCs/>
          <w:lang w:eastAsia="en-US"/>
        </w:rPr>
        <w:t xml:space="preserve"> VISUOMENĖS INFORMAVIMAS</w:t>
      </w:r>
    </w:p>
    <w:p w:rsidR="00C31ECC" w:rsidRDefault="00C31ECC">
      <w:pPr>
        <w:tabs>
          <w:tab w:val="left" w:pos="10076"/>
          <w:tab w:val="left" w:pos="10992"/>
          <w:tab w:val="left" w:pos="11908"/>
          <w:tab w:val="left" w:pos="12824"/>
          <w:tab w:val="left" w:pos="13740"/>
          <w:tab w:val="left" w:pos="14656"/>
        </w:tabs>
        <w:ind w:right="-1" w:firstLine="1134"/>
        <w:rPr>
          <w:rFonts w:eastAsia="Calibri"/>
          <w:lang w:eastAsia="en-US"/>
        </w:rPr>
      </w:pPr>
    </w:p>
    <w:p w:rsidR="00C31ECC" w:rsidRDefault="00012533">
      <w:pPr>
        <w:tabs>
          <w:tab w:val="left" w:pos="10076"/>
          <w:tab w:val="left" w:pos="10992"/>
          <w:tab w:val="left" w:pos="11908"/>
          <w:tab w:val="left" w:pos="12824"/>
          <w:tab w:val="left" w:pos="13740"/>
          <w:tab w:val="left" w:pos="14656"/>
        </w:tabs>
        <w:ind w:firstLine="1080"/>
        <w:jc w:val="both"/>
      </w:pPr>
      <w:r>
        <w:t xml:space="preserve">91. Už visuomenės informavimą atliekų tvarkymo klausimais pagal kompetenciją ir sutartyse nustatytas sąlygas atsako Savivaldybės administracija, atliekų vežėjas, gamintojų ir importuotojų organizacijos. </w:t>
      </w:r>
    </w:p>
    <w:p w:rsidR="00C31ECC" w:rsidRDefault="00012533">
      <w:pPr>
        <w:tabs>
          <w:tab w:val="left" w:pos="10076"/>
          <w:tab w:val="left" w:pos="10992"/>
          <w:tab w:val="left" w:pos="11908"/>
          <w:tab w:val="left" w:pos="12824"/>
          <w:tab w:val="left" w:pos="13740"/>
          <w:tab w:val="left" w:pos="14656"/>
        </w:tabs>
        <w:ind w:firstLine="1080"/>
        <w:jc w:val="both"/>
      </w:pPr>
      <w:r>
        <w:t>92. Privaloma viešai skelbti atliekų tvarkymo informacija:</w:t>
      </w:r>
    </w:p>
    <w:p w:rsidR="00C31ECC" w:rsidRDefault="00012533">
      <w:pPr>
        <w:tabs>
          <w:tab w:val="left" w:pos="10076"/>
          <w:tab w:val="left" w:pos="10992"/>
          <w:tab w:val="left" w:pos="11908"/>
          <w:tab w:val="left" w:pos="12824"/>
          <w:tab w:val="left" w:pos="13740"/>
          <w:tab w:val="left" w:pos="14656"/>
        </w:tabs>
        <w:ind w:firstLine="1080"/>
        <w:jc w:val="both"/>
      </w:pPr>
      <w:r>
        <w:t>92.1. atliekų tvarkymo taisyklės;</w:t>
      </w:r>
    </w:p>
    <w:p w:rsidR="00C31ECC" w:rsidRDefault="00012533">
      <w:pPr>
        <w:tabs>
          <w:tab w:val="left" w:pos="10076"/>
          <w:tab w:val="left" w:pos="10992"/>
          <w:tab w:val="left" w:pos="11908"/>
          <w:tab w:val="left" w:pos="12824"/>
          <w:tab w:val="left" w:pos="13740"/>
          <w:tab w:val="left" w:pos="14656"/>
        </w:tabs>
        <w:ind w:firstLine="1080"/>
        <w:jc w:val="both"/>
      </w:pPr>
      <w:r>
        <w:t>92.2. atliekų tvarkymo viešųjų paslaugų sąrašas;</w:t>
      </w:r>
    </w:p>
    <w:p w:rsidR="00C31ECC" w:rsidRDefault="00012533">
      <w:pPr>
        <w:tabs>
          <w:tab w:val="left" w:pos="10076"/>
          <w:tab w:val="left" w:pos="10992"/>
          <w:tab w:val="left" w:pos="11908"/>
          <w:tab w:val="left" w:pos="12824"/>
          <w:tab w:val="left" w:pos="13740"/>
          <w:tab w:val="left" w:pos="14656"/>
        </w:tabs>
        <w:ind w:firstLine="1080"/>
        <w:jc w:val="both"/>
      </w:pPr>
      <w:r>
        <w:t>92.3. atliekų tvarkymo rinkliavos dydis (tarifas);</w:t>
      </w:r>
    </w:p>
    <w:p w:rsidR="00C31ECC" w:rsidRDefault="00012533">
      <w:pPr>
        <w:tabs>
          <w:tab w:val="left" w:pos="10076"/>
          <w:tab w:val="left" w:pos="10992"/>
          <w:tab w:val="left" w:pos="11908"/>
          <w:tab w:val="left" w:pos="12824"/>
          <w:tab w:val="left" w:pos="13740"/>
          <w:tab w:val="left" w:pos="14656"/>
        </w:tabs>
        <w:ind w:firstLine="1080"/>
        <w:jc w:val="both"/>
      </w:pPr>
      <w:r>
        <w:t>92.4. atliekų surinkimo vietos ir tvarka;</w:t>
      </w:r>
    </w:p>
    <w:p w:rsidR="00C31ECC" w:rsidRDefault="00012533">
      <w:pPr>
        <w:tabs>
          <w:tab w:val="left" w:pos="10076"/>
          <w:tab w:val="left" w:pos="10992"/>
          <w:tab w:val="left" w:pos="11908"/>
          <w:tab w:val="left" w:pos="12824"/>
          <w:tab w:val="left" w:pos="13740"/>
          <w:tab w:val="left" w:pos="14656"/>
        </w:tabs>
        <w:ind w:firstLine="1080"/>
        <w:jc w:val="both"/>
      </w:pPr>
      <w:r>
        <w:t>92.5 atliekų tvarkymo paslaugas teikiančių  ir atliekų vežėjų bendroji informacija;</w:t>
      </w:r>
    </w:p>
    <w:p w:rsidR="00C31ECC" w:rsidRDefault="00012533">
      <w:pPr>
        <w:tabs>
          <w:tab w:val="left" w:pos="10076"/>
          <w:tab w:val="left" w:pos="10992"/>
          <w:tab w:val="left" w:pos="11908"/>
          <w:tab w:val="left" w:pos="12824"/>
          <w:tab w:val="left" w:pos="13740"/>
          <w:tab w:val="left" w:pos="14656"/>
        </w:tabs>
        <w:ind w:firstLine="1080"/>
        <w:jc w:val="both"/>
      </w:pPr>
      <w:r>
        <w:t>92.6. atliekų surinkimo apvažiavimo būdu grafikai ir sąlygos.</w:t>
      </w:r>
    </w:p>
    <w:bookmarkEnd w:id="3"/>
    <w:p w:rsidR="00C31ECC" w:rsidRDefault="00012533">
      <w:pPr>
        <w:tabs>
          <w:tab w:val="left" w:pos="10076"/>
          <w:tab w:val="left" w:pos="10992"/>
          <w:tab w:val="left" w:pos="11908"/>
          <w:tab w:val="left" w:pos="12824"/>
          <w:tab w:val="left" w:pos="13740"/>
          <w:tab w:val="left" w:pos="14656"/>
        </w:tabs>
        <w:ind w:firstLine="1080"/>
        <w:jc w:val="both"/>
      </w:pPr>
      <w:r>
        <w:t>93. Privaloma viešai skelbti informacija nuolat skelbiama Savivaldybės interneto svetainėje.</w:t>
      </w:r>
    </w:p>
    <w:p w:rsidR="00C31ECC" w:rsidRDefault="00012533">
      <w:pPr>
        <w:tabs>
          <w:tab w:val="left" w:pos="10076"/>
          <w:tab w:val="left" w:pos="10992"/>
          <w:tab w:val="left" w:pos="11908"/>
          <w:tab w:val="left" w:pos="12824"/>
          <w:tab w:val="left" w:pos="13740"/>
          <w:tab w:val="left" w:pos="14656"/>
        </w:tabs>
        <w:ind w:right="-1" w:firstLine="1134"/>
        <w:rPr>
          <w:rFonts w:eastAsia="Calibri"/>
          <w:lang w:eastAsia="en-US"/>
        </w:rPr>
      </w:pPr>
      <w:r>
        <w:rPr>
          <w:rFonts w:eastAsia="Calibri"/>
          <w:lang w:eastAsia="en-US"/>
        </w:rPr>
        <w:t xml:space="preserve">        </w:t>
      </w:r>
    </w:p>
    <w:p w:rsidR="00C31ECC" w:rsidRDefault="00C31ECC">
      <w:pPr>
        <w:tabs>
          <w:tab w:val="left" w:pos="10076"/>
          <w:tab w:val="left" w:pos="10992"/>
          <w:tab w:val="left" w:pos="11908"/>
          <w:tab w:val="left" w:pos="12824"/>
          <w:tab w:val="left" w:pos="13740"/>
          <w:tab w:val="left" w:pos="14656"/>
        </w:tabs>
        <w:ind w:right="-1" w:firstLine="1134"/>
        <w:rPr>
          <w:rFonts w:eastAsia="Calibri"/>
          <w:lang w:eastAsia="en-US"/>
        </w:rPr>
      </w:pPr>
    </w:p>
    <w:p w:rsidR="00C31ECC" w:rsidRDefault="00012533">
      <w:pPr>
        <w:tabs>
          <w:tab w:val="left" w:pos="10076"/>
          <w:tab w:val="left" w:pos="10992"/>
          <w:tab w:val="left" w:pos="11908"/>
          <w:tab w:val="left" w:pos="12824"/>
          <w:tab w:val="left" w:pos="13740"/>
          <w:tab w:val="left" w:pos="14656"/>
        </w:tabs>
        <w:ind w:right="-1" w:firstLine="1134"/>
        <w:rPr>
          <w:rFonts w:eastAsia="Calibri"/>
          <w:lang w:eastAsia="en-US"/>
        </w:rPr>
      </w:pPr>
      <w:r>
        <w:rPr>
          <w:rFonts w:eastAsia="Calibri"/>
          <w:lang w:eastAsia="en-US"/>
        </w:rPr>
        <w:t xml:space="preserve">           ____________________________________</w:t>
      </w:r>
    </w:p>
    <w:p w:rsidR="00C31ECC" w:rsidRDefault="00C31ECC">
      <w:pPr>
        <w:ind w:right="-1" w:firstLine="1134"/>
        <w:jc w:val="center"/>
      </w:pPr>
    </w:p>
    <w:sectPr w:rsidR="00C31ECC">
      <w:footerReference w:type="default" r:id="rId18"/>
      <w:pgSz w:w="11906" w:h="16838"/>
      <w:pgMar w:top="1134" w:right="567" w:bottom="1134" w:left="1701" w:header="0" w:footer="0"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420" w:rsidRDefault="00231420" w:rsidP="00231420">
      <w:r>
        <w:separator/>
      </w:r>
    </w:p>
  </w:endnote>
  <w:endnote w:type="continuationSeparator" w:id="0">
    <w:p w:rsidR="00231420" w:rsidRDefault="00231420" w:rsidP="0023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w:altName w:val="Arial"/>
    <w:charset w:val="00"/>
    <w:family w:val="swiss"/>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Palemonas">
    <w:altName w:val="Cambria"/>
    <w:charset w:val="01"/>
    <w:family w:val="roman"/>
    <w:pitch w:val="default"/>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420" w:rsidRDefault="00231420" w:rsidP="00231420">
    <w:pPr>
      <w:pStyle w:val="Porat"/>
      <w:jc w:val="right"/>
      <w:rPr>
        <w:sz w:val="20"/>
        <w:szCs w:val="20"/>
      </w:rPr>
    </w:pPr>
    <w:r w:rsidRPr="00231420">
      <w:rPr>
        <w:sz w:val="20"/>
        <w:szCs w:val="20"/>
      </w:rPr>
      <w:fldChar w:fldCharType="begin"/>
    </w:r>
    <w:r w:rsidRPr="00231420">
      <w:rPr>
        <w:sz w:val="20"/>
        <w:szCs w:val="20"/>
      </w:rPr>
      <w:instrText xml:space="preserve"> FILENAME  \p  \* MERGEFORMAT </w:instrText>
    </w:r>
    <w:r w:rsidRPr="00231420">
      <w:rPr>
        <w:sz w:val="20"/>
        <w:szCs w:val="20"/>
      </w:rPr>
      <w:fldChar w:fldCharType="separate"/>
    </w:r>
    <w:r w:rsidR="00012533">
      <w:rPr>
        <w:noProof/>
        <w:sz w:val="20"/>
        <w:szCs w:val="20"/>
      </w:rPr>
      <w:t>P:\Tarybos_projektai_2011-2019\2019 metai\2019-12-19\Pavaduotojos\PAS03JGVKP.docx</w:t>
    </w:r>
    <w:r w:rsidRPr="00231420">
      <w:rPr>
        <w:sz w:val="20"/>
        <w:szCs w:val="20"/>
      </w:rPr>
      <w:fldChar w:fldCharType="end"/>
    </w:r>
  </w:p>
  <w:p w:rsidR="00012533" w:rsidRDefault="00012533" w:rsidP="00231420">
    <w:pPr>
      <w:pStyle w:val="Porat"/>
      <w:jc w:val="right"/>
      <w:rPr>
        <w:sz w:val="20"/>
        <w:szCs w:val="20"/>
      </w:rPr>
    </w:pPr>
  </w:p>
  <w:p w:rsidR="00012533" w:rsidRPr="00231420" w:rsidRDefault="00012533" w:rsidP="00231420">
    <w:pPr>
      <w:pStyle w:val="Porat"/>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420" w:rsidRDefault="00231420" w:rsidP="00231420">
      <w:r>
        <w:separator/>
      </w:r>
    </w:p>
  </w:footnote>
  <w:footnote w:type="continuationSeparator" w:id="0">
    <w:p w:rsidR="00231420" w:rsidRDefault="00231420" w:rsidP="00231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trackRevisions/>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CC"/>
    <w:rsid w:val="00012533"/>
    <w:rsid w:val="00231420"/>
    <w:rsid w:val="005E5069"/>
    <w:rsid w:val="006B720C"/>
    <w:rsid w:val="007F05D8"/>
    <w:rsid w:val="00C31ECC"/>
    <w:rsid w:val="00F205E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F5A645"/>
  <w15:docId w15:val="{890961C1-2A7C-42BF-946B-28DBA48D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25F3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1">
    <w:name w:val="ListLabel 1"/>
    <w:qFormat/>
    <w:rPr>
      <w:b w:val="0"/>
    </w:rPr>
  </w:style>
  <w:style w:type="character" w:customStyle="1" w:styleId="ListLabel2">
    <w:name w:val="ListLabel 2"/>
    <w:qFormat/>
    <w:rPr>
      <w:b w:val="0"/>
    </w:rPr>
  </w:style>
  <w:style w:type="character" w:customStyle="1" w:styleId="Internetosaitas">
    <w:name w:val="Interneto saitas"/>
    <w:rPr>
      <w:color w:val="000080"/>
      <w:u w:val="single"/>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customStyle="1" w:styleId="hd">
    <w:name w:val="hd"/>
    <w:basedOn w:val="prastasis"/>
    <w:qFormat/>
    <w:rsid w:val="00F25F3A"/>
    <w:pPr>
      <w:spacing w:beforeAutospacing="1" w:afterAutospacing="1"/>
    </w:pPr>
    <w:rPr>
      <w:rFonts w:ascii="Georgia" w:eastAsia="Arial Unicode MS" w:hAnsi="Georgia" w:cs="Arial Unicode MS"/>
      <w:lang w:val="en-GB" w:eastAsia="en-US"/>
    </w:rPr>
  </w:style>
  <w:style w:type="paragraph" w:customStyle="1" w:styleId="ISTATYMAS">
    <w:name w:val="ISTATYMAS"/>
    <w:qFormat/>
    <w:rsid w:val="00F25F3A"/>
    <w:pPr>
      <w:jc w:val="center"/>
    </w:pPr>
    <w:rPr>
      <w:rFonts w:ascii="TimesLT" w:hAnsi="TimesLT"/>
      <w:sz w:val="24"/>
      <w:lang w:val="en-US" w:eastAsia="en-US"/>
    </w:rPr>
  </w:style>
  <w:style w:type="paragraph" w:styleId="Antrats">
    <w:name w:val="header"/>
    <w:basedOn w:val="prastasis"/>
    <w:link w:val="AntratsDiagrama"/>
    <w:rsid w:val="00231420"/>
    <w:pPr>
      <w:tabs>
        <w:tab w:val="center" w:pos="4819"/>
        <w:tab w:val="right" w:pos="9638"/>
      </w:tabs>
    </w:pPr>
  </w:style>
  <w:style w:type="character" w:customStyle="1" w:styleId="AntratsDiagrama">
    <w:name w:val="Antraštės Diagrama"/>
    <w:basedOn w:val="Numatytasispastraiposriftas"/>
    <w:link w:val="Antrats"/>
    <w:rsid w:val="00231420"/>
    <w:rPr>
      <w:sz w:val="24"/>
      <w:szCs w:val="24"/>
    </w:rPr>
  </w:style>
  <w:style w:type="paragraph" w:styleId="Porat">
    <w:name w:val="footer"/>
    <w:basedOn w:val="prastasis"/>
    <w:link w:val="PoratDiagrama"/>
    <w:rsid w:val="00231420"/>
    <w:pPr>
      <w:tabs>
        <w:tab w:val="center" w:pos="4819"/>
        <w:tab w:val="right" w:pos="9638"/>
      </w:tabs>
    </w:pPr>
  </w:style>
  <w:style w:type="character" w:customStyle="1" w:styleId="PoratDiagrama">
    <w:name w:val="Poraštė Diagrama"/>
    <w:basedOn w:val="Numatytasispastraiposriftas"/>
    <w:link w:val="Porat"/>
    <w:rsid w:val="00231420"/>
    <w:rPr>
      <w:sz w:val="24"/>
      <w:szCs w:val="24"/>
    </w:rPr>
  </w:style>
  <w:style w:type="paragraph" w:styleId="Debesliotekstas">
    <w:name w:val="Balloon Text"/>
    <w:basedOn w:val="prastasis"/>
    <w:link w:val="DebesliotekstasDiagrama"/>
    <w:semiHidden/>
    <w:unhideWhenUsed/>
    <w:rsid w:val="0023142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31420"/>
    <w:rPr>
      <w:rFonts w:ascii="Segoe UI" w:hAnsi="Segoe UI" w:cs="Segoe UI"/>
      <w:sz w:val="18"/>
      <w:szCs w:val="18"/>
    </w:rPr>
  </w:style>
  <w:style w:type="character" w:styleId="Hipersaitas">
    <w:name w:val="Hyperlink"/>
    <w:basedOn w:val="Numatytasispastraiposriftas"/>
    <w:rsid w:val="00F20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aglis/Litlex/LL.DLL?Tekstas=1?Id=163677&amp;Zd=minimali%F8%2Bkomunalini%F8%2Batliek&amp;BF=4" TargetMode="External"/><Relationship Id="rId13" Type="http://schemas.openxmlformats.org/officeDocument/2006/relationships/hyperlink" Target="http://naglis/Litlex/LL.DLL?Tekstas=1?Id=163677&amp;Zd=minimali%F8%2Bkomunalini%F8%2Batliek&amp;BF=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PAS03%20ANTIKORVERT.docx" TargetMode="External"/><Relationship Id="rId12" Type="http://schemas.openxmlformats.org/officeDocument/2006/relationships/hyperlink" Target="http://naglis/Litlex/LL.DLL?Tekstas=1?Id=163677&amp;Zd=minimali%F8%2Bkomunalini%F8%2Batliek&amp;BF=4" TargetMode="External"/><Relationship Id="rId17" Type="http://schemas.openxmlformats.org/officeDocument/2006/relationships/hyperlink" Target="http://naglis/Litlex/LL.DLL?Tekstas=1?Id=163677&amp;Zd=minimali%F8%2Bkomunalini%F8%2Batliek&amp;BF=4" TargetMode="External"/><Relationship Id="rId2" Type="http://schemas.openxmlformats.org/officeDocument/2006/relationships/styles" Target="styles.xml"/><Relationship Id="rId16" Type="http://schemas.openxmlformats.org/officeDocument/2006/relationships/hyperlink" Target="http://naglis/Litlex/LL.DLL?Tekstas=1?Id=163677&amp;Zd=minimali%F8%2Bkomunalini%F8%2Batliek&amp;BF=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aglis/Litlex/LL.DLL?Tekstas=1?Id=163677&amp;Zd=minimali%F8%2Bkomunalini%F8%2Batliek&amp;BF=4" TargetMode="External"/><Relationship Id="rId5" Type="http://schemas.openxmlformats.org/officeDocument/2006/relationships/footnotes" Target="footnotes.xml"/><Relationship Id="rId15" Type="http://schemas.openxmlformats.org/officeDocument/2006/relationships/hyperlink" Target="http://naglis/Litlex/LL.DLL?Tekstas=1?Id=163677&amp;Zd=minimali%F8%2Bkomunalini%F8%2Batliek&amp;BF=4" TargetMode="External"/><Relationship Id="rId10" Type="http://schemas.openxmlformats.org/officeDocument/2006/relationships/hyperlink" Target="http://naglis/Litlex/LL.DLL?Tekstas=1?Id=163677&amp;Zd=minimali%F8%2Bkomunalini%F8%2Batliek&amp;BF=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glis/Litlex/LL.DLL?Tekstas=1?Id=163677&amp;Zd=minimali%F8%2Bkomunalini%F8%2Batliek&amp;BF=4" TargetMode="External"/><Relationship Id="rId14" Type="http://schemas.openxmlformats.org/officeDocument/2006/relationships/hyperlink" Target="http://naglis/Litlex/LL.DLL?Tekstas=1?Id=163677&amp;Zd=minimali%F8%2Bkomunalini%F8%2Batliek&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E1F95-1E55-4DCF-9F65-AF1D629E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Pages>
  <Words>27074</Words>
  <Characters>15433</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Šilutės rajono savivaldybės tarybos Veiklos reglamento</vt:lpstr>
    </vt:vector>
  </TitlesOfParts>
  <Company>Silutes rajono savivaldybe</Company>
  <LinksUpToDate>false</LinksUpToDate>
  <CharactersWithSpaces>42423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 tarybos Veiklos reglamento</dc:title>
  <dc:subject/>
  <dc:creator>Kanceliar-DJ</dc:creator>
  <dc:description/>
  <cp:lastModifiedBy>Vpaslaugos_MB</cp:lastModifiedBy>
  <cp:revision>29</cp:revision>
  <cp:lastPrinted>2019-12-05T06:17:00Z</cp:lastPrinted>
  <dcterms:created xsi:type="dcterms:W3CDTF">2018-11-08T08:58:00Z</dcterms:created>
  <dcterms:modified xsi:type="dcterms:W3CDTF">2019-12-17T08:03:00Z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Silutes rajono 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