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4C" w:rsidRDefault="0022294C" w:rsidP="00C728DC">
      <w:pPr>
        <w:ind w:firstLine="720"/>
      </w:pPr>
    </w:p>
    <w:p w:rsidR="00C728DC" w:rsidRDefault="00C728DC" w:rsidP="00C728DC">
      <w:pPr>
        <w:ind w:firstLine="720"/>
        <w:rPr>
          <w:b/>
          <w:noProof w:val="0"/>
        </w:rPr>
      </w:pPr>
      <w:r>
        <w:tab/>
      </w:r>
      <w:r>
        <w:tab/>
      </w:r>
      <w:r>
        <w:tab/>
      </w:r>
      <w:r>
        <w:tab/>
      </w:r>
      <w:r>
        <w:tab/>
      </w:r>
      <w:r>
        <w:tab/>
        <w:t xml:space="preserve">     </w:t>
      </w:r>
      <w:r>
        <w:rPr>
          <w:b/>
        </w:rPr>
        <w:t>Projektas</w:t>
      </w:r>
    </w:p>
    <w:p w:rsidR="00C728DC" w:rsidRDefault="00C728DC" w:rsidP="00C728DC"/>
    <w:p w:rsidR="00C728DC" w:rsidRDefault="00C728DC" w:rsidP="00C728DC"/>
    <w:p w:rsidR="00C728DC" w:rsidRDefault="00C728DC" w:rsidP="00C728DC">
      <w:pPr>
        <w:jc w:val="center"/>
        <w:rPr>
          <w:b/>
        </w:rPr>
      </w:pPr>
      <w:r>
        <w:rPr>
          <w:b/>
        </w:rPr>
        <w:t>ŠILUTĖS RAJONO SAVIVALDYBĖS</w:t>
      </w:r>
    </w:p>
    <w:p w:rsidR="00C728DC" w:rsidRDefault="00C728DC" w:rsidP="00C728DC">
      <w:pPr>
        <w:pStyle w:val="Antrat4"/>
        <w:rPr>
          <w:sz w:val="24"/>
          <w:szCs w:val="24"/>
        </w:rPr>
      </w:pPr>
      <w:r>
        <w:rPr>
          <w:sz w:val="24"/>
          <w:szCs w:val="24"/>
        </w:rPr>
        <w:t>TARYBA</w:t>
      </w:r>
    </w:p>
    <w:p w:rsidR="00C728DC" w:rsidRDefault="00C728DC" w:rsidP="00C728DC"/>
    <w:p w:rsidR="00C728DC" w:rsidRDefault="00C728DC" w:rsidP="00C728DC"/>
    <w:p w:rsidR="00C728DC" w:rsidRDefault="00C728DC" w:rsidP="00C728DC"/>
    <w:p w:rsidR="00C728DC" w:rsidRDefault="00C728DC" w:rsidP="00C728DC"/>
    <w:p w:rsidR="00C728DC" w:rsidRDefault="00C728DC" w:rsidP="00C728DC"/>
    <w:p w:rsidR="00C728DC" w:rsidRDefault="00C728DC" w:rsidP="00C728DC">
      <w:pPr>
        <w:pStyle w:val="Antrat1"/>
        <w:tabs>
          <w:tab w:val="left" w:pos="5580"/>
        </w:tabs>
        <w:rPr>
          <w:szCs w:val="24"/>
        </w:rPr>
      </w:pPr>
      <w:r>
        <w:rPr>
          <w:szCs w:val="24"/>
        </w:rPr>
        <w:t>SPRENDIMAS</w:t>
      </w:r>
    </w:p>
    <w:p w:rsidR="00C728DC" w:rsidRDefault="00C728DC" w:rsidP="00C728DC">
      <w:pPr>
        <w:jc w:val="center"/>
        <w:rPr>
          <w:b/>
          <w:caps/>
        </w:rPr>
      </w:pPr>
      <w:r>
        <w:rPr>
          <w:b/>
          <w:caps/>
        </w:rPr>
        <w:t>DĖL ŠILUTĖS RAJONO SAVIVALDYBĖS ST</w:t>
      </w:r>
      <w:r w:rsidR="001B4FE3">
        <w:rPr>
          <w:b/>
          <w:caps/>
        </w:rPr>
        <w:t>udentų</w:t>
      </w:r>
      <w:r>
        <w:rPr>
          <w:b/>
          <w:caps/>
        </w:rPr>
        <w:t xml:space="preserve"> RĖMIMO PROGRAMOS TVARKOS APRAŠO PATVIRTINIMO</w:t>
      </w:r>
    </w:p>
    <w:p w:rsidR="00C728DC" w:rsidRDefault="00C728DC" w:rsidP="00C728DC">
      <w:pPr>
        <w:jc w:val="center"/>
      </w:pPr>
    </w:p>
    <w:p w:rsidR="00C728DC" w:rsidRDefault="00C728DC" w:rsidP="00C728DC">
      <w:pPr>
        <w:jc w:val="center"/>
      </w:pPr>
      <w:r>
        <w:t>2019 m. birželio      d. Nr. T1-</w:t>
      </w:r>
    </w:p>
    <w:p w:rsidR="00C728DC" w:rsidRDefault="00C728DC" w:rsidP="00C728DC">
      <w:pPr>
        <w:jc w:val="center"/>
      </w:pPr>
      <w:r>
        <w:t>Šilutė</w:t>
      </w:r>
    </w:p>
    <w:p w:rsidR="00C728DC" w:rsidRDefault="00C728DC" w:rsidP="00C728DC">
      <w:pPr>
        <w:spacing w:line="360" w:lineRule="auto"/>
        <w:jc w:val="center"/>
      </w:pPr>
    </w:p>
    <w:p w:rsidR="00C728DC" w:rsidRDefault="00C728DC" w:rsidP="00C728DC"/>
    <w:p w:rsidR="00C728DC" w:rsidRDefault="00C728DC" w:rsidP="00C728DC">
      <w:pPr>
        <w:ind w:firstLine="720"/>
        <w:jc w:val="both"/>
        <w:rPr>
          <w:b/>
        </w:rPr>
      </w:pPr>
      <w:r>
        <w:t xml:space="preserve">Vadovaudamasi Vietos savivaldos įstatymo 16 straipsnio </w:t>
      </w:r>
      <w:r w:rsidR="006E6DFC">
        <w:t>2</w:t>
      </w:r>
      <w:r>
        <w:t xml:space="preserve"> dali</w:t>
      </w:r>
      <w:r w:rsidR="006E6DFC">
        <w:t>es 17 punktu</w:t>
      </w:r>
      <w:r>
        <w:t xml:space="preserve">, Šilutės rajono savivaldybės taryba n u s p r e n d ž i a: </w:t>
      </w:r>
    </w:p>
    <w:p w:rsidR="00C728DC" w:rsidRDefault="00C728DC" w:rsidP="00C728DC">
      <w:pPr>
        <w:ind w:firstLine="720"/>
        <w:jc w:val="both"/>
      </w:pPr>
      <w:r>
        <w:t>Patvirtinti Šilutės rajono savivaldybės stud</w:t>
      </w:r>
      <w:r w:rsidR="006E6DFC">
        <w:t>entų</w:t>
      </w:r>
      <w:r>
        <w:t xml:space="preserve"> rėmimo programos tvarkos aprašą (pridedama).</w:t>
      </w:r>
    </w:p>
    <w:p w:rsidR="00C728DC" w:rsidRDefault="00C728DC" w:rsidP="00C728DC">
      <w:pPr>
        <w:tabs>
          <w:tab w:val="left" w:pos="709"/>
        </w:tabs>
        <w:suppressAutoHyphens/>
        <w:jc w:val="both"/>
        <w:rPr>
          <w:szCs w:val="20"/>
        </w:rPr>
      </w:pPr>
      <w:r>
        <w:rPr>
          <w:szCs w:val="20"/>
        </w:rPr>
        <w:tab/>
      </w:r>
    </w:p>
    <w:p w:rsidR="00C728DC" w:rsidRDefault="00C728DC" w:rsidP="00C728DC">
      <w:pPr>
        <w:rPr>
          <w:lang w:eastAsia="lt-LT"/>
        </w:rPr>
      </w:pPr>
    </w:p>
    <w:p w:rsidR="00C728DC" w:rsidRDefault="00C728DC" w:rsidP="00C728DC"/>
    <w:p w:rsidR="00C728DC" w:rsidRDefault="00C728DC" w:rsidP="00C728DC">
      <w:r>
        <w:t>Savivaldybės meras</w:t>
      </w:r>
    </w:p>
    <w:p w:rsidR="00C728DC" w:rsidRDefault="00C728DC" w:rsidP="00C728DC">
      <w:pPr>
        <w:ind w:firstLine="720"/>
      </w:pPr>
    </w:p>
    <w:p w:rsidR="00C728DC" w:rsidRDefault="00C728DC" w:rsidP="00C728DC">
      <w:pPr>
        <w:jc w:val="both"/>
        <w:rPr>
          <w:noProof w:val="0"/>
        </w:rPr>
      </w:pPr>
    </w:p>
    <w:p w:rsidR="00C728DC" w:rsidRDefault="00C728DC" w:rsidP="00C728DC">
      <w:pPr>
        <w:jc w:val="both"/>
      </w:pPr>
      <w:r>
        <w:t>Virgilijus Pozingis</w:t>
      </w:r>
    </w:p>
    <w:p w:rsidR="00C728DC" w:rsidRDefault="00C728DC" w:rsidP="00C728DC">
      <w:pPr>
        <w:jc w:val="both"/>
      </w:pPr>
      <w:r>
        <w:t>2019-06-</w:t>
      </w:r>
    </w:p>
    <w:p w:rsidR="00C728DC" w:rsidRDefault="00C728DC" w:rsidP="00C728DC">
      <w:pPr>
        <w:jc w:val="both"/>
      </w:pPr>
    </w:p>
    <w:p w:rsidR="00C728DC" w:rsidRDefault="00C728DC" w:rsidP="00C728DC">
      <w:pPr>
        <w:jc w:val="both"/>
      </w:pPr>
      <w:r>
        <w:t>Dainora Butvydienė</w:t>
      </w:r>
    </w:p>
    <w:p w:rsidR="00C728DC" w:rsidRDefault="00C728DC" w:rsidP="00C728DC">
      <w:pPr>
        <w:jc w:val="both"/>
      </w:pPr>
      <w:r>
        <w:t>2019-06-</w:t>
      </w:r>
      <w:r w:rsidR="008B4291">
        <w:t>11</w:t>
      </w:r>
    </w:p>
    <w:p w:rsidR="00C728DC" w:rsidRDefault="00C728DC" w:rsidP="00C728DC">
      <w:pPr>
        <w:jc w:val="both"/>
      </w:pPr>
    </w:p>
    <w:p w:rsidR="00C728DC" w:rsidRDefault="00145D9B" w:rsidP="00C728DC">
      <w:pPr>
        <w:jc w:val="both"/>
      </w:pPr>
      <w:r>
        <w:t>Arvydas Bielskis</w:t>
      </w:r>
    </w:p>
    <w:p w:rsidR="00C728DC" w:rsidRDefault="00C728DC" w:rsidP="00C728DC">
      <w:pPr>
        <w:jc w:val="both"/>
      </w:pPr>
      <w:r>
        <w:t>2019-06-</w:t>
      </w:r>
      <w:r w:rsidR="00145D9B">
        <w:t>04G</w:t>
      </w:r>
    </w:p>
    <w:p w:rsidR="006A0DC1" w:rsidRDefault="006A0DC1" w:rsidP="00C728DC">
      <w:pPr>
        <w:jc w:val="both"/>
      </w:pPr>
    </w:p>
    <w:p w:rsidR="00C728DC" w:rsidRDefault="00C728DC" w:rsidP="00C728DC">
      <w:pPr>
        <w:jc w:val="both"/>
      </w:pPr>
    </w:p>
    <w:p w:rsidR="00C728DC" w:rsidRDefault="00C728DC" w:rsidP="00C728DC">
      <w:pPr>
        <w:jc w:val="both"/>
      </w:pPr>
      <w:r>
        <w:t>Vita Stulgienė</w:t>
      </w:r>
    </w:p>
    <w:p w:rsidR="00C728DC" w:rsidRDefault="00C728DC" w:rsidP="00C728DC">
      <w:pPr>
        <w:jc w:val="both"/>
      </w:pPr>
      <w:r>
        <w:t>2019-06-</w:t>
      </w:r>
      <w:r w:rsidR="00C95E73">
        <w:t>04</w:t>
      </w:r>
    </w:p>
    <w:p w:rsidR="00C0397E" w:rsidRDefault="00C0397E" w:rsidP="00C728DC"/>
    <w:p w:rsidR="00C728DC" w:rsidRDefault="00C728DC" w:rsidP="00C728DC">
      <w:r>
        <w:t>Parengė</w:t>
      </w:r>
    </w:p>
    <w:p w:rsidR="00C728DC" w:rsidRDefault="00C728DC" w:rsidP="00C728DC"/>
    <w:p w:rsidR="00C728DC" w:rsidRDefault="00C728DC" w:rsidP="00C728DC">
      <w:r>
        <w:t>Rimantė Čiutienė</w:t>
      </w:r>
    </w:p>
    <w:p w:rsidR="00C728DC" w:rsidRDefault="00C728DC" w:rsidP="00C728DC">
      <w:r>
        <w:t>2019-06-04</w:t>
      </w:r>
    </w:p>
    <w:p w:rsidR="00C0397E" w:rsidRDefault="00C0397E" w:rsidP="00C0397E">
      <w:pPr>
        <w:spacing w:after="160" w:line="259" w:lineRule="auto"/>
        <w:jc w:val="right"/>
        <w:rPr>
          <w:noProof w:val="0"/>
          <w:sz w:val="16"/>
          <w:szCs w:val="16"/>
          <w:lang w:eastAsia="lt-LT"/>
        </w:rPr>
      </w:pPr>
    </w:p>
    <w:p w:rsidR="00C0397E" w:rsidRDefault="00C0397E" w:rsidP="00C0397E">
      <w:pPr>
        <w:spacing w:after="160" w:line="259" w:lineRule="auto"/>
        <w:jc w:val="right"/>
        <w:rPr>
          <w:noProof w:val="0"/>
          <w:sz w:val="16"/>
          <w:szCs w:val="16"/>
          <w:lang w:eastAsia="lt-LT"/>
        </w:rPr>
      </w:pPr>
    </w:p>
    <w:p w:rsidR="00C0397E" w:rsidRDefault="00C0397E" w:rsidP="00C0397E">
      <w:pPr>
        <w:spacing w:after="160" w:line="259" w:lineRule="auto"/>
        <w:jc w:val="right"/>
        <w:rPr>
          <w:noProof w:val="0"/>
          <w:lang w:eastAsia="lt-LT"/>
        </w:rPr>
      </w:pPr>
      <w:r w:rsidRPr="00BD00EC">
        <w:rPr>
          <w:noProof w:val="0"/>
          <w:sz w:val="16"/>
          <w:szCs w:val="16"/>
          <w:lang w:eastAsia="lt-LT"/>
        </w:rPr>
        <w:fldChar w:fldCharType="begin"/>
      </w:r>
      <w:r w:rsidRPr="00BD00EC">
        <w:rPr>
          <w:noProof w:val="0"/>
          <w:sz w:val="16"/>
          <w:szCs w:val="16"/>
          <w:lang w:eastAsia="lt-LT"/>
        </w:rPr>
        <w:instrText xml:space="preserve"> FILENAME  \* FirstCap \p  \* MERGEFORMAT </w:instrText>
      </w:r>
      <w:r w:rsidRPr="00BD00EC">
        <w:rPr>
          <w:noProof w:val="0"/>
          <w:sz w:val="16"/>
          <w:szCs w:val="16"/>
          <w:lang w:eastAsia="lt-LT"/>
        </w:rPr>
        <w:fldChar w:fldCharType="separate"/>
      </w:r>
      <w:r w:rsidRPr="00BD00EC">
        <w:rPr>
          <w:sz w:val="16"/>
          <w:szCs w:val="16"/>
          <w:lang w:eastAsia="lt-LT"/>
        </w:rPr>
        <w:t>P:\Tarybos_projektai_2011-2018\2019 metai\Birželio 27\SVI01JGKV.docx</w:t>
      </w:r>
      <w:r w:rsidRPr="00BD00EC">
        <w:rPr>
          <w:noProof w:val="0"/>
          <w:sz w:val="16"/>
          <w:szCs w:val="16"/>
          <w:lang w:eastAsia="lt-LT"/>
        </w:rPr>
        <w:fldChar w:fldCharType="end"/>
      </w:r>
    </w:p>
    <w:p w:rsidR="009050B1" w:rsidRPr="00041299" w:rsidRDefault="009050B1" w:rsidP="009050B1">
      <w:pPr>
        <w:shd w:val="clear" w:color="auto" w:fill="FFFFFF"/>
        <w:ind w:left="3888" w:firstLine="1296"/>
        <w:jc w:val="both"/>
        <w:rPr>
          <w:bCs/>
          <w:lang w:eastAsia="lt-LT"/>
        </w:rPr>
      </w:pPr>
      <w:r w:rsidRPr="00041299">
        <w:rPr>
          <w:bCs/>
          <w:lang w:eastAsia="lt-LT"/>
        </w:rPr>
        <w:lastRenderedPageBreak/>
        <w:t>PATVIRTINTA</w:t>
      </w:r>
    </w:p>
    <w:p w:rsidR="009050B1" w:rsidRPr="00041299" w:rsidRDefault="009050B1" w:rsidP="009050B1">
      <w:pPr>
        <w:shd w:val="clear" w:color="auto" w:fill="FFFFFF"/>
        <w:ind w:left="3888" w:firstLine="1296"/>
        <w:jc w:val="both"/>
        <w:rPr>
          <w:bCs/>
          <w:lang w:eastAsia="lt-LT"/>
        </w:rPr>
      </w:pPr>
      <w:r>
        <w:rPr>
          <w:bCs/>
          <w:lang w:eastAsia="lt-LT"/>
        </w:rPr>
        <w:t xml:space="preserve">Šilutės </w:t>
      </w:r>
      <w:r w:rsidRPr="00041299">
        <w:rPr>
          <w:bCs/>
          <w:lang w:eastAsia="lt-LT"/>
        </w:rPr>
        <w:t xml:space="preserve"> rajono savivaldybės tarybos</w:t>
      </w:r>
    </w:p>
    <w:p w:rsidR="009050B1" w:rsidRPr="00041299" w:rsidRDefault="009050B1" w:rsidP="009050B1">
      <w:pPr>
        <w:shd w:val="clear" w:color="auto" w:fill="FFFFFF"/>
        <w:ind w:left="3888" w:firstLine="1296"/>
        <w:jc w:val="both"/>
        <w:rPr>
          <w:bCs/>
          <w:lang w:eastAsia="lt-LT"/>
        </w:rPr>
      </w:pPr>
      <w:r w:rsidRPr="00041299">
        <w:rPr>
          <w:bCs/>
          <w:lang w:eastAsia="lt-LT"/>
        </w:rPr>
        <w:t>201</w:t>
      </w:r>
      <w:r>
        <w:rPr>
          <w:bCs/>
          <w:lang w:eastAsia="lt-LT"/>
        </w:rPr>
        <w:t>9</w:t>
      </w:r>
      <w:r w:rsidRPr="00041299">
        <w:rPr>
          <w:bCs/>
          <w:lang w:eastAsia="lt-LT"/>
        </w:rPr>
        <w:t xml:space="preserve"> m. rugsėjo</w:t>
      </w:r>
      <w:r>
        <w:rPr>
          <w:bCs/>
          <w:lang w:eastAsia="lt-LT"/>
        </w:rPr>
        <w:t xml:space="preserve">  </w:t>
      </w:r>
      <w:r w:rsidRPr="00041299">
        <w:rPr>
          <w:bCs/>
          <w:lang w:eastAsia="lt-LT"/>
        </w:rPr>
        <w:t xml:space="preserve"> d. sprendimu Nr. T</w:t>
      </w:r>
      <w:r>
        <w:rPr>
          <w:bCs/>
          <w:lang w:eastAsia="lt-LT"/>
        </w:rPr>
        <w:t>1-</w:t>
      </w:r>
    </w:p>
    <w:p w:rsidR="009050B1" w:rsidRPr="00041299" w:rsidRDefault="009050B1" w:rsidP="009050B1">
      <w:pPr>
        <w:suppressAutoHyphens/>
        <w:spacing w:line="276" w:lineRule="auto"/>
        <w:jc w:val="center"/>
        <w:rPr>
          <w:lang w:eastAsia="ar-SA"/>
        </w:rPr>
      </w:pPr>
    </w:p>
    <w:p w:rsidR="009050B1" w:rsidRPr="00041299" w:rsidRDefault="009050B1" w:rsidP="009050B1">
      <w:pPr>
        <w:suppressAutoHyphens/>
        <w:jc w:val="center"/>
        <w:rPr>
          <w:rFonts w:cs="Tahoma"/>
          <w:b/>
          <w:lang w:eastAsia="ar-SA"/>
        </w:rPr>
      </w:pPr>
      <w:r>
        <w:rPr>
          <w:rFonts w:cs="Tahoma"/>
          <w:b/>
          <w:lang w:eastAsia="ar-SA"/>
        </w:rPr>
        <w:t>ŠILUTĖS</w:t>
      </w:r>
      <w:r w:rsidRPr="00041299">
        <w:rPr>
          <w:rFonts w:cs="Tahoma"/>
          <w:b/>
          <w:lang w:eastAsia="ar-SA"/>
        </w:rPr>
        <w:t xml:space="preserve"> RAJONO SAVIVALDYBĖS</w:t>
      </w:r>
      <w:r>
        <w:rPr>
          <w:rFonts w:cs="Tahoma"/>
          <w:b/>
          <w:lang w:eastAsia="ar-SA"/>
        </w:rPr>
        <w:t xml:space="preserve"> STUDENTŲ RĖMIMO</w:t>
      </w:r>
      <w:r w:rsidRPr="00041299">
        <w:rPr>
          <w:rFonts w:cs="Tahoma"/>
          <w:b/>
          <w:lang w:eastAsia="ar-SA"/>
        </w:rPr>
        <w:t xml:space="preserve"> </w:t>
      </w:r>
      <w:r>
        <w:rPr>
          <w:b/>
          <w:bCs/>
        </w:rPr>
        <w:t xml:space="preserve">PROGRAMOS </w:t>
      </w:r>
      <w:r w:rsidRPr="00041299">
        <w:rPr>
          <w:rFonts w:cs="Tahoma"/>
          <w:b/>
          <w:lang w:eastAsia="ar-SA"/>
        </w:rPr>
        <w:t>TVARKOS APRAŠAS</w:t>
      </w:r>
    </w:p>
    <w:p w:rsidR="009050B1" w:rsidRPr="00041299" w:rsidRDefault="009050B1" w:rsidP="009050B1">
      <w:pPr>
        <w:suppressAutoHyphens/>
        <w:spacing w:line="276" w:lineRule="auto"/>
        <w:jc w:val="center"/>
        <w:rPr>
          <w:rFonts w:cs="Tahoma"/>
          <w:b/>
          <w:lang w:eastAsia="ar-SA"/>
        </w:rPr>
      </w:pPr>
    </w:p>
    <w:p w:rsidR="009050B1" w:rsidRPr="00041299" w:rsidRDefault="009050B1" w:rsidP="009050B1">
      <w:pPr>
        <w:suppressAutoHyphens/>
        <w:jc w:val="center"/>
        <w:rPr>
          <w:rFonts w:cs="Tahoma"/>
          <w:b/>
          <w:lang w:eastAsia="ar-SA"/>
        </w:rPr>
      </w:pPr>
      <w:r w:rsidRPr="00041299">
        <w:rPr>
          <w:rFonts w:cs="Tahoma"/>
          <w:b/>
          <w:lang w:eastAsia="ar-SA"/>
        </w:rPr>
        <w:t>I SKYRIUS</w:t>
      </w:r>
    </w:p>
    <w:p w:rsidR="009050B1" w:rsidRPr="00041299" w:rsidRDefault="009050B1" w:rsidP="009050B1">
      <w:pPr>
        <w:suppressAutoHyphens/>
        <w:jc w:val="center"/>
        <w:rPr>
          <w:rFonts w:cs="Tahoma"/>
          <w:b/>
          <w:lang w:eastAsia="ar-SA"/>
        </w:rPr>
      </w:pPr>
      <w:r w:rsidRPr="00041299">
        <w:rPr>
          <w:rFonts w:cs="Tahoma"/>
          <w:b/>
          <w:lang w:eastAsia="ar-SA"/>
        </w:rPr>
        <w:t>BENDROJI DALIS</w:t>
      </w:r>
    </w:p>
    <w:p w:rsidR="009050B1" w:rsidRPr="00041299" w:rsidRDefault="009050B1" w:rsidP="009050B1">
      <w:pPr>
        <w:tabs>
          <w:tab w:val="left" w:pos="900"/>
        </w:tabs>
        <w:suppressAutoHyphens/>
        <w:spacing w:line="276" w:lineRule="auto"/>
        <w:ind w:firstLine="1134"/>
        <w:jc w:val="both"/>
        <w:rPr>
          <w:rFonts w:cs="Tahoma"/>
          <w:b/>
          <w:lang w:eastAsia="ar-SA"/>
        </w:rPr>
      </w:pPr>
    </w:p>
    <w:p w:rsidR="009050B1" w:rsidRDefault="009050B1" w:rsidP="009050B1">
      <w:pPr>
        <w:tabs>
          <w:tab w:val="left" w:pos="1247"/>
        </w:tabs>
        <w:suppressAutoHyphens/>
        <w:spacing w:line="360" w:lineRule="auto"/>
        <w:ind w:firstLine="1276"/>
        <w:jc w:val="both"/>
        <w:rPr>
          <w:rFonts w:cs="Tahoma"/>
          <w:lang w:eastAsia="ar-SA"/>
        </w:rPr>
      </w:pPr>
      <w:r w:rsidRPr="00041299">
        <w:rPr>
          <w:rFonts w:cs="Tahoma"/>
          <w:lang w:eastAsia="ar-SA"/>
        </w:rPr>
        <w:t xml:space="preserve">1. </w:t>
      </w:r>
      <w:r>
        <w:rPr>
          <w:rFonts w:cs="Tahoma"/>
          <w:lang w:eastAsia="ar-SA"/>
        </w:rPr>
        <w:t>Šilutės</w:t>
      </w:r>
      <w:r w:rsidRPr="00041299">
        <w:rPr>
          <w:rFonts w:cs="Tahoma"/>
          <w:lang w:eastAsia="ar-SA"/>
        </w:rPr>
        <w:t xml:space="preserve"> rajono savivaldybės </w:t>
      </w:r>
      <w:r>
        <w:rPr>
          <w:bCs/>
        </w:rPr>
        <w:t>studentų rėmimo programos</w:t>
      </w:r>
      <w:r w:rsidRPr="00041299">
        <w:rPr>
          <w:b/>
          <w:bCs/>
        </w:rPr>
        <w:t xml:space="preserve"> </w:t>
      </w:r>
      <w:r w:rsidRPr="00041299">
        <w:rPr>
          <w:rFonts w:cs="Tahoma"/>
          <w:lang w:eastAsia="ar-SA"/>
        </w:rPr>
        <w:t xml:space="preserve">tvarkos aprašas (toliau – Aprašas) reglamentuoja finansinės paramos </w:t>
      </w:r>
      <w:r>
        <w:rPr>
          <w:rFonts w:cs="Tahoma"/>
          <w:lang w:eastAsia="ar-SA"/>
        </w:rPr>
        <w:t xml:space="preserve">Šilutės rajono savivaldybės gyventojams, studijuojantiems Lietuvos </w:t>
      </w:r>
      <w:r w:rsidR="003876FB">
        <w:rPr>
          <w:rFonts w:cs="Tahoma"/>
          <w:lang w:eastAsia="ar-SA"/>
        </w:rPr>
        <w:t>aukštosiose mokyklose</w:t>
      </w:r>
      <w:r>
        <w:rPr>
          <w:rFonts w:cs="Tahoma"/>
          <w:lang w:eastAsia="ar-SA"/>
        </w:rPr>
        <w:t xml:space="preserve"> pirmos pakopos </w:t>
      </w:r>
      <w:r w:rsidR="003876FB">
        <w:rPr>
          <w:rFonts w:cs="Tahoma"/>
          <w:lang w:eastAsia="ar-SA"/>
        </w:rPr>
        <w:t>nuolatinėse</w:t>
      </w:r>
      <w:r>
        <w:rPr>
          <w:rFonts w:cs="Tahoma"/>
          <w:lang w:eastAsia="ar-SA"/>
        </w:rPr>
        <w:t xml:space="preserve"> studijose (toliau – Studentai) pagal Šilutės rajono savivaldybės (toliau – Savivaldybė) reikalingų specialybių programas, </w:t>
      </w:r>
      <w:r w:rsidRPr="00041299">
        <w:rPr>
          <w:rFonts w:cs="Tahoma"/>
          <w:lang w:eastAsia="ar-SA"/>
        </w:rPr>
        <w:t>skyrimo studentams tvarką ir lėšų skyrimo kriterijus.</w:t>
      </w:r>
    </w:p>
    <w:p w:rsidR="009050B1" w:rsidRPr="00041299" w:rsidRDefault="009050B1" w:rsidP="009050B1">
      <w:pPr>
        <w:tabs>
          <w:tab w:val="left" w:pos="1247"/>
        </w:tabs>
        <w:suppressAutoHyphens/>
        <w:spacing w:line="360" w:lineRule="auto"/>
        <w:ind w:firstLine="1276"/>
        <w:jc w:val="both"/>
        <w:rPr>
          <w:rFonts w:cs="Tahoma"/>
          <w:lang w:eastAsia="ar-SA"/>
        </w:rPr>
      </w:pPr>
      <w:r>
        <w:rPr>
          <w:rFonts w:cs="Tahoma"/>
          <w:lang w:eastAsia="ar-SA"/>
        </w:rPr>
        <w:t>2. Studentų rėmimo programa finansuojama Savivaldybės biudžeto lėšomis.</w:t>
      </w:r>
    </w:p>
    <w:p w:rsidR="009050B1" w:rsidRPr="00BB6884" w:rsidRDefault="009050B1" w:rsidP="009050B1">
      <w:pPr>
        <w:tabs>
          <w:tab w:val="left" w:pos="1134"/>
        </w:tabs>
        <w:suppressAutoHyphens/>
        <w:spacing w:line="360" w:lineRule="auto"/>
        <w:ind w:firstLine="1276"/>
        <w:jc w:val="both"/>
        <w:rPr>
          <w:rFonts w:cs="Tahoma"/>
          <w:color w:val="C00000"/>
          <w:lang w:eastAsia="ar-SA"/>
        </w:rPr>
      </w:pPr>
    </w:p>
    <w:p w:rsidR="009050B1" w:rsidRPr="00041299" w:rsidRDefault="009050B1" w:rsidP="009050B1">
      <w:pPr>
        <w:tabs>
          <w:tab w:val="left" w:pos="900"/>
          <w:tab w:val="left" w:pos="1134"/>
        </w:tabs>
        <w:suppressAutoHyphens/>
        <w:spacing w:line="276" w:lineRule="auto"/>
        <w:ind w:firstLine="1134"/>
        <w:jc w:val="both"/>
        <w:rPr>
          <w:rFonts w:cs="Tahoma"/>
          <w:lang w:eastAsia="ar-SA"/>
        </w:rPr>
      </w:pPr>
    </w:p>
    <w:p w:rsidR="009050B1" w:rsidRPr="00041299" w:rsidRDefault="009050B1" w:rsidP="009050B1">
      <w:pPr>
        <w:widowControl w:val="0"/>
        <w:tabs>
          <w:tab w:val="left" w:pos="900"/>
          <w:tab w:val="left" w:pos="1134"/>
        </w:tabs>
        <w:suppressAutoHyphens/>
        <w:jc w:val="center"/>
        <w:rPr>
          <w:rFonts w:cs="Tahoma"/>
          <w:b/>
          <w:lang w:eastAsia="sa-IN" w:bidi="sa-IN"/>
        </w:rPr>
      </w:pPr>
      <w:r w:rsidRPr="00041299">
        <w:rPr>
          <w:rFonts w:cs="Tahoma"/>
          <w:b/>
          <w:lang w:eastAsia="sa-IN" w:bidi="sa-IN"/>
        </w:rPr>
        <w:t>II SKYRIUS</w:t>
      </w:r>
    </w:p>
    <w:p w:rsidR="009050B1" w:rsidRPr="00041299" w:rsidRDefault="009050B1" w:rsidP="009050B1">
      <w:pPr>
        <w:widowControl w:val="0"/>
        <w:tabs>
          <w:tab w:val="left" w:pos="900"/>
        </w:tabs>
        <w:suppressAutoHyphens/>
        <w:jc w:val="center"/>
        <w:rPr>
          <w:rFonts w:cs="Tahoma"/>
          <w:b/>
          <w:bCs/>
          <w:lang w:eastAsia="sa-IN" w:bidi="sa-IN"/>
        </w:rPr>
      </w:pPr>
      <w:r w:rsidRPr="00041299">
        <w:rPr>
          <w:rFonts w:cs="Tahoma"/>
          <w:b/>
          <w:bCs/>
          <w:lang w:eastAsia="sa-IN" w:bidi="sa-IN"/>
        </w:rPr>
        <w:t>LĖŠŲ SKYRIMO KRITERIJAI</w:t>
      </w:r>
    </w:p>
    <w:p w:rsidR="009050B1" w:rsidRPr="00041299" w:rsidRDefault="009050B1" w:rsidP="009050B1">
      <w:pPr>
        <w:widowControl w:val="0"/>
        <w:tabs>
          <w:tab w:val="left" w:pos="900"/>
        </w:tabs>
        <w:suppressAutoHyphens/>
        <w:spacing w:line="276" w:lineRule="auto"/>
        <w:jc w:val="center"/>
        <w:rPr>
          <w:rFonts w:cs="Tahoma"/>
          <w:b/>
          <w:bCs/>
          <w:strike/>
          <w:lang w:eastAsia="sa-IN" w:bidi="sa-IN"/>
        </w:rPr>
      </w:pPr>
    </w:p>
    <w:p w:rsidR="009050B1" w:rsidRPr="00041299" w:rsidRDefault="009050B1" w:rsidP="009050B1">
      <w:pPr>
        <w:tabs>
          <w:tab w:val="left" w:pos="1247"/>
        </w:tabs>
        <w:spacing w:line="360" w:lineRule="auto"/>
        <w:ind w:firstLine="1276"/>
        <w:jc w:val="both"/>
        <w:rPr>
          <w:lang w:eastAsia="lt-LT"/>
        </w:rPr>
      </w:pPr>
      <w:r>
        <w:t>3</w:t>
      </w:r>
      <w:r w:rsidRPr="00041299">
        <w:t>. Kiekvienais metais</w:t>
      </w:r>
      <w:r>
        <w:t xml:space="preserve"> Šilutės rajono savivaldybės </w:t>
      </w:r>
      <w:r w:rsidRPr="00041299">
        <w:t xml:space="preserve">administracijos direktorius tvirtina </w:t>
      </w:r>
      <w:r>
        <w:t>Šilutės rajonui reik</w:t>
      </w:r>
      <w:r w:rsidRPr="00041299">
        <w:t xml:space="preserve">alingų </w:t>
      </w:r>
      <w:r>
        <w:t>specialybių prioritetinį sąrašą.</w:t>
      </w:r>
    </w:p>
    <w:p w:rsidR="009050B1" w:rsidRPr="00041299" w:rsidRDefault="009050B1" w:rsidP="009050B1">
      <w:pPr>
        <w:spacing w:line="360" w:lineRule="auto"/>
        <w:ind w:firstLine="1276"/>
        <w:jc w:val="both"/>
      </w:pPr>
      <w:r>
        <w:rPr>
          <w:lang w:eastAsia="lt-LT"/>
        </w:rPr>
        <w:t>4</w:t>
      </w:r>
      <w:r w:rsidRPr="00041299">
        <w:rPr>
          <w:lang w:eastAsia="lt-LT"/>
        </w:rPr>
        <w:t xml:space="preserve">. Pagal šį Aprašą parama skiriama </w:t>
      </w:r>
      <w:r>
        <w:rPr>
          <w:lang w:eastAsia="lt-LT"/>
        </w:rPr>
        <w:t xml:space="preserve">tik tiems studentams, kurie studijuoja pagal Šilutės rajonui reikalingų specialybių studijų programas Lietuvos </w:t>
      </w:r>
      <w:r w:rsidR="003876FB">
        <w:rPr>
          <w:lang w:eastAsia="lt-LT"/>
        </w:rPr>
        <w:t>aukštosiose mokyklose</w:t>
      </w:r>
      <w:r>
        <w:rPr>
          <w:lang w:eastAsia="lt-LT"/>
        </w:rPr>
        <w:t xml:space="preserve">. </w:t>
      </w:r>
    </w:p>
    <w:p w:rsidR="009050B1" w:rsidRPr="00041299" w:rsidRDefault="009050B1" w:rsidP="009050B1">
      <w:pPr>
        <w:spacing w:line="360" w:lineRule="auto"/>
        <w:ind w:firstLine="1276"/>
        <w:jc w:val="both"/>
        <w:rPr>
          <w:lang w:eastAsia="lt-LT"/>
        </w:rPr>
      </w:pPr>
      <w:r>
        <w:rPr>
          <w:lang w:eastAsia="lt-LT"/>
        </w:rPr>
        <w:t>5</w:t>
      </w:r>
      <w:r w:rsidRPr="00041299">
        <w:rPr>
          <w:lang w:eastAsia="lt-LT"/>
        </w:rPr>
        <w:t>. Lėšos</w:t>
      </w:r>
      <w:r>
        <w:rPr>
          <w:lang w:eastAsia="lt-LT"/>
        </w:rPr>
        <w:t xml:space="preserve"> </w:t>
      </w:r>
      <w:r w:rsidRPr="00041299">
        <w:rPr>
          <w:lang w:eastAsia="lt-LT"/>
        </w:rPr>
        <w:t>skiriamos studentams</w:t>
      </w:r>
      <w:r>
        <w:rPr>
          <w:lang w:eastAsia="lt-LT"/>
        </w:rPr>
        <w:t>, baigusiems Šilutės rajono bendrojo ugdymo įstaigas</w:t>
      </w:r>
      <w:r w:rsidR="003876FB">
        <w:rPr>
          <w:lang w:eastAsia="lt-LT"/>
        </w:rPr>
        <w:t xml:space="preserve">, kurie įsipareigoja </w:t>
      </w:r>
      <w:r>
        <w:rPr>
          <w:lang w:eastAsia="lt-LT"/>
        </w:rPr>
        <w:t>baigus studijas dirbti Šilutės rajono savivaldybės įstaigose, kurių steigėja (dalininkė) yra Šilutės rajono savivaldybė.</w:t>
      </w:r>
      <w:r w:rsidRPr="00041299">
        <w:rPr>
          <w:lang w:eastAsia="lt-LT"/>
        </w:rPr>
        <w:t xml:space="preserve"> </w:t>
      </w:r>
    </w:p>
    <w:p w:rsidR="009050B1" w:rsidRPr="00041299" w:rsidRDefault="009050B1" w:rsidP="009050B1">
      <w:pPr>
        <w:tabs>
          <w:tab w:val="left" w:pos="1247"/>
        </w:tabs>
        <w:spacing w:line="360" w:lineRule="auto"/>
        <w:ind w:firstLine="1276"/>
        <w:jc w:val="both"/>
        <w:rPr>
          <w:lang w:eastAsia="lt-LT"/>
        </w:rPr>
      </w:pPr>
      <w:r>
        <w:rPr>
          <w:lang w:eastAsia="lt-LT"/>
        </w:rPr>
        <w:t>6</w:t>
      </w:r>
      <w:r w:rsidRPr="00041299">
        <w:rPr>
          <w:lang w:eastAsia="lt-LT"/>
        </w:rPr>
        <w:t xml:space="preserve">. </w:t>
      </w:r>
      <w:r w:rsidRPr="00041299">
        <w:rPr>
          <w:rFonts w:cs="Tahoma"/>
          <w:lang w:eastAsia="ar-SA"/>
        </w:rPr>
        <w:t>Finansinės paramos rūšys</w:t>
      </w:r>
      <w:r w:rsidRPr="00041299">
        <w:rPr>
          <w:lang w:eastAsia="lt-LT"/>
        </w:rPr>
        <w:t>:</w:t>
      </w:r>
    </w:p>
    <w:p w:rsidR="009050B1" w:rsidRPr="00041299" w:rsidRDefault="009050B1" w:rsidP="009050B1">
      <w:pPr>
        <w:spacing w:line="360" w:lineRule="auto"/>
        <w:ind w:firstLine="1276"/>
        <w:jc w:val="both"/>
        <w:rPr>
          <w:lang w:eastAsia="lt-LT"/>
        </w:rPr>
      </w:pPr>
      <w:r>
        <w:rPr>
          <w:lang w:eastAsia="lt-LT"/>
        </w:rPr>
        <w:t>6</w:t>
      </w:r>
      <w:r w:rsidRPr="00041299">
        <w:rPr>
          <w:lang w:eastAsia="lt-LT"/>
        </w:rPr>
        <w:t>.1. kainos, sumokėtos už studijas</w:t>
      </w:r>
      <w:r>
        <w:rPr>
          <w:lang w:eastAsia="lt-LT"/>
        </w:rPr>
        <w:t xml:space="preserve"> kompensacija</w:t>
      </w:r>
      <w:r w:rsidR="003876FB">
        <w:rPr>
          <w:lang w:eastAsia="lt-LT"/>
        </w:rPr>
        <w:t xml:space="preserve"> tik studijuojant Lietuvos aukštosiose mokyklose,</w:t>
      </w:r>
    </w:p>
    <w:p w:rsidR="009050B1" w:rsidRPr="00041299" w:rsidRDefault="009050B1" w:rsidP="009050B1">
      <w:pPr>
        <w:spacing w:line="360" w:lineRule="auto"/>
        <w:ind w:firstLine="1276"/>
        <w:jc w:val="both"/>
        <w:rPr>
          <w:lang w:eastAsia="lt-LT"/>
        </w:rPr>
      </w:pPr>
      <w:r>
        <w:rPr>
          <w:lang w:eastAsia="lt-LT"/>
        </w:rPr>
        <w:t>6</w:t>
      </w:r>
      <w:r w:rsidRPr="00041299">
        <w:rPr>
          <w:lang w:eastAsia="lt-LT"/>
        </w:rPr>
        <w:t>.2. studijų stipendija</w:t>
      </w:r>
      <w:r w:rsidR="003876FB">
        <w:rPr>
          <w:lang w:eastAsia="lt-LT"/>
        </w:rPr>
        <w:t xml:space="preserve"> studijuojant tiek Lietuvos, tiek užsienio aukštosiose mokyklose.</w:t>
      </w:r>
    </w:p>
    <w:p w:rsidR="009050B1" w:rsidRPr="00041299" w:rsidRDefault="009050B1" w:rsidP="009050B1">
      <w:pPr>
        <w:spacing w:line="360" w:lineRule="auto"/>
        <w:ind w:firstLine="1276"/>
        <w:jc w:val="both"/>
        <w:rPr>
          <w:lang w:eastAsia="lt-LT"/>
        </w:rPr>
      </w:pPr>
      <w:r>
        <w:rPr>
          <w:lang w:eastAsia="lt-LT"/>
        </w:rPr>
        <w:t>7</w:t>
      </w:r>
      <w:r w:rsidRPr="00041299">
        <w:rPr>
          <w:lang w:eastAsia="lt-LT"/>
        </w:rPr>
        <w:t xml:space="preserve">. Studentas gali pretenduoti tik į vieną finansinės paramos rūšį. </w:t>
      </w:r>
    </w:p>
    <w:p w:rsidR="009050B1" w:rsidRPr="00041299" w:rsidRDefault="009050B1" w:rsidP="009050B1">
      <w:pPr>
        <w:spacing w:line="360" w:lineRule="auto"/>
        <w:ind w:firstLine="1276"/>
        <w:jc w:val="both"/>
        <w:rPr>
          <w:lang w:eastAsia="lt-LT"/>
        </w:rPr>
      </w:pPr>
      <w:r>
        <w:rPr>
          <w:lang w:eastAsia="lt-LT"/>
        </w:rPr>
        <w:t>8</w:t>
      </w:r>
      <w:r w:rsidRPr="00041299">
        <w:rPr>
          <w:lang w:eastAsia="lt-LT"/>
        </w:rPr>
        <w:t xml:space="preserve">. Kompensuojama </w:t>
      </w:r>
      <w:r>
        <w:rPr>
          <w:lang w:eastAsia="lt-LT"/>
        </w:rPr>
        <w:t>100</w:t>
      </w:r>
      <w:r w:rsidRPr="00041299">
        <w:rPr>
          <w:lang w:eastAsia="lt-LT"/>
        </w:rPr>
        <w:t xml:space="preserve"> proc. metinės studijų kainos</w:t>
      </w:r>
      <w:r>
        <w:rPr>
          <w:lang w:eastAsia="lt-LT"/>
        </w:rPr>
        <w:t xml:space="preserve"> už mokslą ir negrąžinamai, jei Studentas pateikia Administracijai studijų išlaidas patvirtinančius dokumentus ir sudaręs trišalę sutartį (2 priedas) įvykdo savo sutartinius įsipareigojimus</w:t>
      </w:r>
      <w:r w:rsidRPr="00041299">
        <w:rPr>
          <w:lang w:eastAsia="lt-LT"/>
        </w:rPr>
        <w:t xml:space="preserve"> Kompensacija taikoma visą studijų programos laikotarpį</w:t>
      </w:r>
      <w:r>
        <w:rPr>
          <w:lang w:eastAsia="lt-LT"/>
        </w:rPr>
        <w:t>, išskyrus akademines atostogas.</w:t>
      </w:r>
    </w:p>
    <w:p w:rsidR="009050B1" w:rsidRPr="00160CD5" w:rsidRDefault="009050B1" w:rsidP="009050B1">
      <w:pPr>
        <w:spacing w:line="360" w:lineRule="auto"/>
        <w:ind w:firstLine="1276"/>
        <w:jc w:val="both"/>
        <w:rPr>
          <w:color w:val="000000" w:themeColor="text1"/>
          <w:lang w:eastAsia="lt-LT"/>
        </w:rPr>
      </w:pPr>
      <w:r w:rsidRPr="00160CD5">
        <w:rPr>
          <w:color w:val="000000" w:themeColor="text1"/>
          <w:lang w:eastAsia="lt-LT"/>
        </w:rPr>
        <w:t xml:space="preserve">9. Studijų stipendijos dydis – 5 bazinės socialinės išmokos (BSI) per mėnesį. Stipendija mokama visą studijų programos laikotarpį, išskyrus akademines atostogas. </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0</w:t>
      </w:r>
      <w:r w:rsidRPr="00041299">
        <w:rPr>
          <w:lang w:eastAsia="lt-LT"/>
        </w:rPr>
        <w:t>. Skiriant finansinę paramą taikomi šie kriterijai:</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0</w:t>
      </w:r>
      <w:r w:rsidRPr="00041299">
        <w:rPr>
          <w:lang w:eastAsia="lt-LT"/>
        </w:rPr>
        <w:t>.1. studento mokymosi rezultatai (pirmenybė teikiama pažangiau besimokantiems studentams, skaičiuojamas pusmečio egzaminų įvertinimų vidurkis, ką tik įstojusiems pirmojo kurso studentams skaičiuojamas brandos atestato metinių įvertinimų vidurkis);</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0</w:t>
      </w:r>
      <w:r w:rsidRPr="00041299">
        <w:rPr>
          <w:lang w:eastAsia="lt-LT"/>
        </w:rPr>
        <w:t>.2.  specialybių įvairovė (finansinė parama skiriama skirtingų studijų programų studentams; jei visus prašymus pateikia tokią pat studijų programą studijuojantys studentai, vadovaujamasi 1</w:t>
      </w:r>
      <w:r>
        <w:rPr>
          <w:lang w:eastAsia="lt-LT"/>
        </w:rPr>
        <w:t>0</w:t>
      </w:r>
      <w:r w:rsidRPr="00041299">
        <w:rPr>
          <w:lang w:eastAsia="lt-LT"/>
        </w:rPr>
        <w:t>.1 kriterijumi).</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1</w:t>
      </w:r>
      <w:r w:rsidRPr="00041299">
        <w:rPr>
          <w:lang w:eastAsia="lt-LT"/>
        </w:rPr>
        <w:t xml:space="preserve">. Studentas, prieš teikdamas prašymą komisijai, turi rasti  įstaigą, kuri jį įdarbintų po studijų baigimo. </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2</w:t>
      </w:r>
      <w:r w:rsidRPr="00041299">
        <w:rPr>
          <w:lang w:eastAsia="lt-LT"/>
        </w:rPr>
        <w:t>. Studentas, kuriam skiriama finansinė parama, turi:</w:t>
      </w:r>
    </w:p>
    <w:p w:rsidR="009050B1" w:rsidRPr="00041299" w:rsidRDefault="009050B1" w:rsidP="009050B1">
      <w:pPr>
        <w:spacing w:line="360" w:lineRule="auto"/>
        <w:ind w:firstLine="1276"/>
        <w:jc w:val="both"/>
        <w:rPr>
          <w:lang w:eastAsia="lt-LT"/>
        </w:rPr>
      </w:pPr>
      <w:r w:rsidRPr="00041299">
        <w:rPr>
          <w:lang w:eastAsia="lt-LT"/>
        </w:rPr>
        <w:t>1</w:t>
      </w:r>
      <w:r>
        <w:rPr>
          <w:lang w:eastAsia="lt-LT"/>
        </w:rPr>
        <w:t>2</w:t>
      </w:r>
      <w:r w:rsidRPr="00041299">
        <w:rPr>
          <w:lang w:eastAsia="lt-LT"/>
        </w:rPr>
        <w:t xml:space="preserve">.1. įsipareigoti atidirbti </w:t>
      </w:r>
      <w:r>
        <w:rPr>
          <w:lang w:eastAsia="lt-LT"/>
        </w:rPr>
        <w:t>Šilutės rajono savivaldybės</w:t>
      </w:r>
      <w:r w:rsidRPr="00041299">
        <w:rPr>
          <w:lang w:eastAsia="lt-LT"/>
        </w:rPr>
        <w:t xml:space="preserve"> įstaigoje,</w:t>
      </w:r>
      <w:r>
        <w:rPr>
          <w:lang w:eastAsia="lt-LT"/>
        </w:rPr>
        <w:t xml:space="preserve"> </w:t>
      </w:r>
      <w:r w:rsidRPr="00041299">
        <w:rPr>
          <w:lang w:eastAsia="lt-LT"/>
        </w:rPr>
        <w:t>tiek metų, kiek metų jam buvo mokama studijų stipendija arba kompensuojama už studijas sumokėta kaina;</w:t>
      </w:r>
    </w:p>
    <w:p w:rsidR="009050B1" w:rsidRDefault="009050B1" w:rsidP="009050B1">
      <w:pPr>
        <w:spacing w:line="360" w:lineRule="auto"/>
        <w:ind w:firstLine="1276"/>
        <w:jc w:val="both"/>
        <w:rPr>
          <w:lang w:eastAsia="lt-LT"/>
        </w:rPr>
      </w:pPr>
      <w:r w:rsidRPr="00041299">
        <w:rPr>
          <w:lang w:eastAsia="lt-LT"/>
        </w:rPr>
        <w:t>1</w:t>
      </w:r>
      <w:r>
        <w:rPr>
          <w:lang w:eastAsia="lt-LT"/>
        </w:rPr>
        <w:t>2</w:t>
      </w:r>
      <w:r w:rsidRPr="00041299">
        <w:rPr>
          <w:lang w:eastAsia="lt-LT"/>
        </w:rPr>
        <w:t>.2. sutikti, kad jo vardas, pavardė, mokymosi įstaigos bei studijų programos (specialybės) pavadinimai būtų viešai skelbiami Sa</w:t>
      </w:r>
      <w:r>
        <w:rPr>
          <w:lang w:eastAsia="lt-LT"/>
        </w:rPr>
        <w:t>vivaldybės interneto svetainėje;</w:t>
      </w:r>
    </w:p>
    <w:p w:rsidR="009050B1" w:rsidRPr="00A8390D" w:rsidRDefault="009050B1" w:rsidP="009050B1">
      <w:pPr>
        <w:spacing w:line="360" w:lineRule="auto"/>
        <w:ind w:firstLine="1276"/>
        <w:jc w:val="both"/>
        <w:rPr>
          <w:color w:val="C00000"/>
          <w:lang w:eastAsia="lt-LT"/>
        </w:rPr>
      </w:pPr>
      <w:r>
        <w:rPr>
          <w:lang w:eastAsia="lt-LT"/>
        </w:rPr>
        <w:t>12.3</w:t>
      </w:r>
      <w:r w:rsidRPr="00160CD5">
        <w:rPr>
          <w:color w:val="000000" w:themeColor="text1"/>
          <w:lang w:eastAsia="lt-LT"/>
        </w:rPr>
        <w:t xml:space="preserve">. kasmet, rugsėjo mėnesį (už pavasario semestrą) ir kovo mėn. (už rudens semestrą), pateikti prašymą Savivaldybės administracijos direktoriui dėl kainos, sumokėtos už studijas kompensavimo arba studijų stipendijos mokėjimo tęsimo. Prie prašymo pridedama </w:t>
      </w:r>
      <w:r w:rsidRPr="00160CD5">
        <w:rPr>
          <w:color w:val="000000" w:themeColor="text1"/>
          <w:lang w:eastAsia="ar-SA"/>
        </w:rPr>
        <w:t xml:space="preserve">pažyma apie mokymąsi universitete, pažyma apie paskutinio semestro mokymosi rezultatus, banko dokumentas, įrodantis atliktą mokėjimą už studijas (pateikiama tik tuo atveju, kai pretenduojama į </w:t>
      </w:r>
      <w:r w:rsidRPr="00160CD5">
        <w:rPr>
          <w:color w:val="000000" w:themeColor="text1"/>
          <w:lang w:eastAsia="lt-LT"/>
        </w:rPr>
        <w:t>kainos, sumokėtos už studijas kompensavimą)</w:t>
      </w:r>
      <w:r w:rsidRPr="00160CD5">
        <w:rPr>
          <w:color w:val="000000" w:themeColor="text1"/>
          <w:lang w:eastAsia="ar-SA"/>
        </w:rPr>
        <w:t>.</w:t>
      </w:r>
    </w:p>
    <w:p w:rsidR="009050B1" w:rsidRPr="00041299" w:rsidRDefault="009050B1" w:rsidP="009050B1">
      <w:pPr>
        <w:spacing w:line="276" w:lineRule="auto"/>
        <w:jc w:val="both"/>
        <w:rPr>
          <w:rFonts w:cs="Tahoma"/>
          <w:strike/>
          <w:lang w:eastAsia="ar-SA"/>
        </w:rPr>
      </w:pPr>
    </w:p>
    <w:p w:rsidR="009050B1" w:rsidRPr="00041299" w:rsidRDefault="009050B1" w:rsidP="009050B1">
      <w:pPr>
        <w:tabs>
          <w:tab w:val="left" w:pos="900"/>
        </w:tabs>
        <w:suppressAutoHyphens/>
        <w:jc w:val="center"/>
        <w:rPr>
          <w:rFonts w:cs="Tahoma"/>
          <w:b/>
          <w:lang w:eastAsia="ar-SA"/>
        </w:rPr>
      </w:pPr>
      <w:r w:rsidRPr="00041299">
        <w:rPr>
          <w:rFonts w:cs="Tahoma"/>
          <w:b/>
          <w:lang w:eastAsia="ar-SA"/>
        </w:rPr>
        <w:t>III SKYRIUS</w:t>
      </w:r>
    </w:p>
    <w:p w:rsidR="009050B1" w:rsidRPr="00041299" w:rsidRDefault="009050B1" w:rsidP="009050B1">
      <w:pPr>
        <w:tabs>
          <w:tab w:val="left" w:pos="900"/>
        </w:tabs>
        <w:suppressAutoHyphens/>
        <w:jc w:val="center"/>
        <w:rPr>
          <w:rFonts w:cs="Tahoma"/>
          <w:b/>
          <w:lang w:eastAsia="ar-SA"/>
        </w:rPr>
      </w:pPr>
      <w:r w:rsidRPr="00041299">
        <w:rPr>
          <w:rFonts w:cs="Tahoma"/>
          <w:b/>
          <w:lang w:eastAsia="ar-SA"/>
        </w:rPr>
        <w:t>LĖŠŲ SKYRIMO TVARKA</w:t>
      </w:r>
    </w:p>
    <w:p w:rsidR="009050B1" w:rsidRPr="00041299" w:rsidRDefault="009050B1" w:rsidP="009050B1">
      <w:pPr>
        <w:tabs>
          <w:tab w:val="left" w:pos="900"/>
        </w:tabs>
        <w:suppressAutoHyphens/>
        <w:spacing w:line="276" w:lineRule="auto"/>
        <w:ind w:firstLine="993"/>
        <w:jc w:val="both"/>
        <w:rPr>
          <w:rFonts w:cs="Tahoma"/>
          <w:b/>
          <w:lang w:eastAsia="ar-SA"/>
        </w:rPr>
      </w:pPr>
    </w:p>
    <w:p w:rsidR="009050B1" w:rsidRPr="00041299" w:rsidRDefault="009050B1" w:rsidP="009050B1">
      <w:pPr>
        <w:widowControl w:val="0"/>
        <w:suppressAutoHyphens/>
        <w:spacing w:line="360" w:lineRule="auto"/>
        <w:ind w:firstLine="1276"/>
        <w:jc w:val="both"/>
        <w:rPr>
          <w:rFonts w:cs="Tahoma"/>
          <w:u w:val="single"/>
          <w:lang w:eastAsia="sa-IN" w:bidi="sa-IN"/>
        </w:rPr>
      </w:pPr>
      <w:r w:rsidRPr="00041299">
        <w:rPr>
          <w:rFonts w:cs="Tahoma"/>
          <w:lang w:eastAsia="sa-IN" w:bidi="sa-IN"/>
        </w:rPr>
        <w:t>1</w:t>
      </w:r>
      <w:r>
        <w:rPr>
          <w:rFonts w:cs="Tahoma"/>
          <w:lang w:eastAsia="sa-IN" w:bidi="sa-IN"/>
        </w:rPr>
        <w:t>3</w:t>
      </w:r>
      <w:r w:rsidRPr="00041299">
        <w:rPr>
          <w:rFonts w:cs="Tahoma"/>
          <w:lang w:eastAsia="sa-IN" w:bidi="sa-IN"/>
        </w:rPr>
        <w:t xml:space="preserve">. Savivaldybės administracija kasmet, Savivaldybės interneto svetainėje ir vietinėje spaudoje skelbia </w:t>
      </w:r>
      <w:r w:rsidRPr="00041299">
        <w:rPr>
          <w:rFonts w:cs="Tahoma"/>
          <w:lang w:eastAsia="ar-SA"/>
        </w:rPr>
        <w:t xml:space="preserve">Studentų rėmimo </w:t>
      </w:r>
      <w:r>
        <w:rPr>
          <w:rFonts w:cs="Tahoma"/>
          <w:lang w:eastAsia="ar-SA"/>
        </w:rPr>
        <w:t>Šilutės</w:t>
      </w:r>
      <w:r w:rsidRPr="00041299">
        <w:rPr>
          <w:rFonts w:cs="Tahoma"/>
          <w:lang w:eastAsia="ar-SA"/>
        </w:rPr>
        <w:t xml:space="preserve"> rajono savivaldybės </w:t>
      </w:r>
      <w:r w:rsidRPr="00041299">
        <w:rPr>
          <w:bCs/>
        </w:rPr>
        <w:t>biudžeto lėšomis</w:t>
      </w:r>
      <w:r w:rsidRPr="00041299">
        <w:rPr>
          <w:b/>
          <w:bCs/>
        </w:rPr>
        <w:t xml:space="preserve"> </w:t>
      </w:r>
      <w:r w:rsidRPr="00041299">
        <w:rPr>
          <w:rFonts w:cs="Tahoma"/>
          <w:lang w:eastAsia="sa-IN" w:bidi="sa-IN"/>
        </w:rPr>
        <w:t>konkursą, informaciniame tekste pateikia</w:t>
      </w:r>
      <w:r>
        <w:rPr>
          <w:rFonts w:cs="Tahoma"/>
          <w:lang w:eastAsia="sa-IN" w:bidi="sa-IN"/>
        </w:rPr>
        <w:t xml:space="preserve"> </w:t>
      </w:r>
      <w:r w:rsidRPr="00041299">
        <w:rPr>
          <w:rFonts w:cs="Tahoma"/>
          <w:lang w:eastAsia="sa-IN" w:bidi="sa-IN"/>
        </w:rPr>
        <w:t xml:space="preserve">tų kalendorinių metų </w:t>
      </w:r>
      <w:r>
        <w:t>Šilutės</w:t>
      </w:r>
      <w:r w:rsidRPr="00041299">
        <w:t xml:space="preserve"> rajonui reikalingų specialybių</w:t>
      </w:r>
      <w:r>
        <w:t xml:space="preserve"> prioritetinį sąrašą</w:t>
      </w:r>
      <w:r w:rsidRPr="00041299">
        <w:t>, prašymų pateikimo vietą, laikotarpį</w:t>
      </w:r>
      <w:r w:rsidRPr="00041299">
        <w:rPr>
          <w:rFonts w:cs="Tahoma"/>
          <w:lang w:eastAsia="sa-IN" w:bidi="sa-IN"/>
        </w:rPr>
        <w:t>.</w:t>
      </w:r>
    </w:p>
    <w:p w:rsidR="009050B1" w:rsidRPr="00041299" w:rsidRDefault="009050B1" w:rsidP="009050B1">
      <w:pPr>
        <w:widowControl w:val="0"/>
        <w:suppressAutoHyphens/>
        <w:spacing w:line="360" w:lineRule="auto"/>
        <w:ind w:firstLine="1276"/>
        <w:jc w:val="both"/>
        <w:rPr>
          <w:rFonts w:cs="Tahoma"/>
          <w:lang w:eastAsia="ar-SA"/>
        </w:rPr>
      </w:pPr>
      <w:r w:rsidRPr="00041299">
        <w:rPr>
          <w:rFonts w:cs="Tahoma"/>
          <w:lang w:eastAsia="sa-IN" w:bidi="sa-IN"/>
        </w:rPr>
        <w:t>1</w:t>
      </w:r>
      <w:r>
        <w:rPr>
          <w:rFonts w:cs="Tahoma"/>
          <w:lang w:eastAsia="sa-IN" w:bidi="sa-IN"/>
        </w:rPr>
        <w:t>4</w:t>
      </w:r>
      <w:r w:rsidRPr="00041299">
        <w:rPr>
          <w:rFonts w:cs="Tahoma"/>
          <w:lang w:eastAsia="sa-IN" w:bidi="sa-IN"/>
        </w:rPr>
        <w:t>. Studentas, norėdamas gauti finansinę paramą</w:t>
      </w:r>
      <w:r>
        <w:rPr>
          <w:rFonts w:cs="Tahoma"/>
          <w:lang w:eastAsia="sa-IN" w:bidi="sa-IN"/>
        </w:rPr>
        <w:t xml:space="preserve">, </w:t>
      </w:r>
      <w:r>
        <w:rPr>
          <w:lang w:eastAsia="lt-LT"/>
        </w:rPr>
        <w:t xml:space="preserve">komisijai </w:t>
      </w:r>
      <w:r w:rsidRPr="00041299">
        <w:rPr>
          <w:rFonts w:cs="Tahoma"/>
          <w:lang w:eastAsia="sa-IN" w:bidi="sa-IN"/>
        </w:rPr>
        <w:t xml:space="preserve">pateikia nustatytos formos </w:t>
      </w:r>
      <w:r w:rsidRPr="00041299">
        <w:rPr>
          <w:rFonts w:cs="Tahoma"/>
          <w:lang w:eastAsia="ar-SA"/>
        </w:rPr>
        <w:t>prašymą (1 priedas).</w:t>
      </w:r>
    </w:p>
    <w:p w:rsidR="009050B1" w:rsidRDefault="009050B1" w:rsidP="009050B1">
      <w:pPr>
        <w:widowControl w:val="0"/>
        <w:suppressAutoHyphens/>
        <w:spacing w:line="360" w:lineRule="auto"/>
        <w:ind w:firstLine="1276"/>
        <w:jc w:val="both"/>
        <w:rPr>
          <w:rFonts w:cs="Tahoma"/>
          <w:lang w:eastAsia="sa-IN" w:bidi="sa-IN"/>
        </w:rPr>
      </w:pPr>
      <w:r w:rsidRPr="00041299">
        <w:rPr>
          <w:rFonts w:cs="Tahoma"/>
          <w:lang w:eastAsia="sa-IN" w:bidi="sa-IN"/>
        </w:rPr>
        <w:t>1</w:t>
      </w:r>
      <w:r>
        <w:rPr>
          <w:rFonts w:cs="Tahoma"/>
          <w:lang w:eastAsia="sa-IN" w:bidi="sa-IN"/>
        </w:rPr>
        <w:t>5</w:t>
      </w:r>
      <w:r w:rsidRPr="00041299">
        <w:rPr>
          <w:rFonts w:cs="Tahoma"/>
          <w:lang w:eastAsia="sa-IN" w:bidi="sa-IN"/>
        </w:rPr>
        <w:t xml:space="preserve">. </w:t>
      </w:r>
      <w:r>
        <w:rPr>
          <w:rFonts w:cs="Tahoma"/>
          <w:lang w:eastAsia="sa-IN" w:bidi="sa-IN"/>
        </w:rPr>
        <w:t xml:space="preserve">Studentų rėmimo programos įgyvendinimą koordinuoja ketverių metų laikotarpiui Šilutės rajono savivaldybės mero potvarkiu patvirtinta </w:t>
      </w:r>
      <w:r w:rsidR="00D25FAA">
        <w:rPr>
          <w:rFonts w:cs="Tahoma"/>
          <w:lang w:eastAsia="sa-IN" w:bidi="sa-IN"/>
        </w:rPr>
        <w:t>septynių</w:t>
      </w:r>
      <w:r>
        <w:rPr>
          <w:rFonts w:cs="Tahoma"/>
          <w:lang w:eastAsia="sa-IN" w:bidi="sa-IN"/>
        </w:rPr>
        <w:t xml:space="preserve"> asmenų Komisija</w:t>
      </w:r>
      <w:r w:rsidR="00D25FAA">
        <w:rPr>
          <w:rFonts w:cs="Tahoma"/>
          <w:lang w:eastAsia="sa-IN" w:bidi="sa-IN"/>
        </w:rPr>
        <w:t xml:space="preserve"> (</w:t>
      </w:r>
      <w:r w:rsidR="0022294C">
        <w:rPr>
          <w:rFonts w:cs="Tahoma"/>
          <w:lang w:eastAsia="sa-IN" w:bidi="sa-IN"/>
        </w:rPr>
        <w:t>trys</w:t>
      </w:r>
      <w:r w:rsidR="00D25FAA">
        <w:rPr>
          <w:rFonts w:cs="Tahoma"/>
          <w:lang w:eastAsia="sa-IN" w:bidi="sa-IN"/>
        </w:rPr>
        <w:t xml:space="preserve"> politikai, du administarcijos atstovai, du visuomenės atstovai).</w:t>
      </w:r>
    </w:p>
    <w:p w:rsidR="009050B1" w:rsidRDefault="009050B1" w:rsidP="009050B1">
      <w:pPr>
        <w:widowControl w:val="0"/>
        <w:tabs>
          <w:tab w:val="left" w:pos="900"/>
        </w:tabs>
        <w:suppressAutoHyphens/>
        <w:spacing w:line="360" w:lineRule="auto"/>
        <w:ind w:firstLine="1276"/>
        <w:jc w:val="both"/>
        <w:rPr>
          <w:rFonts w:cs="Tahoma"/>
          <w:lang w:eastAsia="sa-IN" w:bidi="sa-IN"/>
        </w:rPr>
      </w:pPr>
      <w:r>
        <w:rPr>
          <w:lang w:eastAsia="ru-RU"/>
        </w:rPr>
        <w:t>16</w:t>
      </w:r>
      <w:r w:rsidRPr="00041299">
        <w:rPr>
          <w:lang w:eastAsia="ru-RU"/>
        </w:rPr>
        <w:t xml:space="preserve">. </w:t>
      </w:r>
      <w:r>
        <w:rPr>
          <w:rFonts w:cs="Tahoma"/>
          <w:lang w:eastAsia="sa-IN" w:bidi="sa-IN"/>
        </w:rPr>
        <w:t>Administracijos direktorius, Studentų pateiktus prašymus perduoda Komisijai. Komisija, išnagrinėjusi prašymus, teikia</w:t>
      </w:r>
      <w:r>
        <w:t xml:space="preserve"> </w:t>
      </w:r>
      <w:r>
        <w:rPr>
          <w:rFonts w:cs="Tahoma"/>
          <w:lang w:eastAsia="sa-IN" w:bidi="sa-IN"/>
        </w:rPr>
        <w:t>Administracijos direktoriui išvadas dėl tikslingumo sudaryti sutartis, pateikdama siūlymą ir papildomus dokumentus (nagrinėtą prašymą ir Komisijos protokolą).</w:t>
      </w:r>
    </w:p>
    <w:p w:rsidR="009050B1" w:rsidRDefault="009050B1" w:rsidP="009050B1">
      <w:pPr>
        <w:spacing w:line="360" w:lineRule="auto"/>
        <w:ind w:firstLine="1276"/>
        <w:jc w:val="both"/>
      </w:pPr>
      <w:r>
        <w:rPr>
          <w:rFonts w:cs="Tahoma"/>
          <w:lang w:eastAsia="sa-IN" w:bidi="sa-IN"/>
        </w:rPr>
        <w:t xml:space="preserve">17. </w:t>
      </w:r>
      <w:r>
        <w:t>Komisijos posėdžius šaukia, posėdžiams pirmininkauja Komisijos pirmininkas, o jo nesant – pirmininko pavaduotojas, kurį Komisija išrenka pirmojo posėdžio metu.</w:t>
      </w:r>
    </w:p>
    <w:p w:rsidR="009050B1" w:rsidRDefault="009050B1" w:rsidP="009050B1">
      <w:pPr>
        <w:spacing w:line="360" w:lineRule="auto"/>
        <w:ind w:firstLine="1276"/>
        <w:jc w:val="both"/>
      </w:pPr>
      <w:r>
        <w:t xml:space="preserve">18.  Komisijos posėdžiai uždari. Posėdis yra teisėtas, jeigu jame dalyvauja daugiau kaip pusė Komisijos narių. </w:t>
      </w:r>
    </w:p>
    <w:p w:rsidR="009050B1" w:rsidRDefault="009050B1" w:rsidP="009050B1">
      <w:pPr>
        <w:spacing w:line="360" w:lineRule="auto"/>
        <w:ind w:firstLine="1276"/>
        <w:jc w:val="both"/>
      </w:pPr>
      <w:r>
        <w:t>19. Komisijos sprendimai priimami posėdyje dalyvaujančių komisijos narių balsų dauguma. Balsams pasiskirsčius po lygiai, lemiamas yra Komisijos pirmininko ar posėdžio pirmininko balsas.</w:t>
      </w:r>
    </w:p>
    <w:p w:rsidR="009050B1" w:rsidRDefault="009050B1" w:rsidP="009050B1">
      <w:pPr>
        <w:spacing w:line="360" w:lineRule="auto"/>
        <w:ind w:firstLine="1276"/>
        <w:jc w:val="both"/>
        <w:rPr>
          <w:lang w:eastAsia="lt-LT"/>
        </w:rPr>
      </w:pPr>
      <w:r>
        <w:t xml:space="preserve">20. </w:t>
      </w:r>
      <w:r>
        <w:rPr>
          <w:lang w:eastAsia="lt-LT"/>
        </w:rPr>
        <w:t xml:space="preserve">Komisijos protokolus pasirašo visi posėdžio dalyviai. Komisijos raštvedybą tvarko jos sekretorius. </w:t>
      </w:r>
    </w:p>
    <w:p w:rsidR="009050B1" w:rsidRDefault="009050B1" w:rsidP="009050B1">
      <w:pPr>
        <w:spacing w:line="360" w:lineRule="auto"/>
        <w:ind w:firstLine="1276"/>
        <w:jc w:val="both"/>
        <w:rPr>
          <w:lang w:eastAsia="lt-LT"/>
        </w:rPr>
      </w:pPr>
      <w:r>
        <w:rPr>
          <w:lang w:eastAsia="lt-LT"/>
        </w:rPr>
        <w:t xml:space="preserve">21. </w:t>
      </w:r>
      <w:r>
        <w:rPr>
          <w:rFonts w:cs="Tahoma"/>
          <w:lang w:eastAsia="sa-IN" w:bidi="sa-IN"/>
        </w:rPr>
        <w:t xml:space="preserve">Administracijos direktorius, įvertinęs komisijos siūlymą ir kitus prašymo nagrinėjimo dokumentus, priima sprendimą dėl Studento rėmimo ir pasirašo trišalę sutartį tarp Administracijos, Studento ir Šilutės rajone veikiančios </w:t>
      </w:r>
      <w:r>
        <w:rPr>
          <w:lang w:eastAsia="lt-LT"/>
        </w:rPr>
        <w:t>įstaigos, kurioje</w:t>
      </w:r>
      <w:r>
        <w:t xml:space="preserve"> </w:t>
      </w:r>
      <w:r>
        <w:rPr>
          <w:lang w:eastAsia="lt-LT"/>
        </w:rPr>
        <w:t>baigęs studijas Studentas planuoja įsidarbinti.</w:t>
      </w:r>
    </w:p>
    <w:p w:rsidR="009050B1" w:rsidRPr="00041299" w:rsidRDefault="009050B1" w:rsidP="009050B1">
      <w:pPr>
        <w:widowControl w:val="0"/>
        <w:suppressAutoHyphens/>
        <w:spacing w:line="360" w:lineRule="auto"/>
        <w:ind w:firstLine="1247"/>
        <w:jc w:val="both"/>
        <w:rPr>
          <w:lang w:eastAsia="ru-RU"/>
        </w:rPr>
      </w:pPr>
      <w:r w:rsidRPr="00041299">
        <w:rPr>
          <w:rFonts w:cs="Tahoma"/>
          <w:lang w:eastAsia="sa-IN" w:bidi="sa-IN"/>
        </w:rPr>
        <w:t>2</w:t>
      </w:r>
      <w:r>
        <w:rPr>
          <w:rFonts w:cs="Tahoma"/>
          <w:lang w:eastAsia="sa-IN" w:bidi="sa-IN"/>
        </w:rPr>
        <w:t>2</w:t>
      </w:r>
      <w:r w:rsidRPr="00041299">
        <w:rPr>
          <w:rFonts w:cs="Tahoma"/>
          <w:lang w:eastAsia="sa-IN" w:bidi="sa-IN"/>
        </w:rPr>
        <w:t xml:space="preserve">. Finansinė parama studentams skiriama negrąžinamai, jeigu studentas vykdo visus sutartinius įsipareigojimus. </w:t>
      </w:r>
    </w:p>
    <w:p w:rsidR="009050B1" w:rsidRPr="00041299" w:rsidRDefault="009050B1" w:rsidP="009050B1">
      <w:pPr>
        <w:widowControl w:val="0"/>
        <w:tabs>
          <w:tab w:val="left" w:pos="900"/>
        </w:tabs>
        <w:suppressAutoHyphens/>
        <w:jc w:val="center"/>
        <w:rPr>
          <w:rFonts w:cs="Tahoma"/>
          <w:b/>
          <w:bCs/>
          <w:lang w:eastAsia="sa-IN" w:bidi="sa-IN"/>
        </w:rPr>
      </w:pPr>
      <w:r w:rsidRPr="00041299">
        <w:rPr>
          <w:rFonts w:cs="Tahoma"/>
          <w:b/>
          <w:bCs/>
          <w:lang w:eastAsia="sa-IN" w:bidi="sa-IN"/>
        </w:rPr>
        <w:t>IV SKYRIUS</w:t>
      </w:r>
    </w:p>
    <w:p w:rsidR="009050B1" w:rsidRPr="00041299" w:rsidRDefault="009050B1" w:rsidP="009050B1">
      <w:pPr>
        <w:widowControl w:val="0"/>
        <w:tabs>
          <w:tab w:val="left" w:pos="900"/>
        </w:tabs>
        <w:suppressAutoHyphens/>
        <w:ind w:firstLine="60"/>
        <w:jc w:val="center"/>
        <w:rPr>
          <w:rFonts w:cs="Tahoma"/>
          <w:b/>
          <w:bCs/>
          <w:lang w:eastAsia="sa-IN" w:bidi="sa-IN"/>
        </w:rPr>
      </w:pPr>
      <w:r w:rsidRPr="00041299">
        <w:rPr>
          <w:rFonts w:cs="Tahoma"/>
          <w:b/>
          <w:bCs/>
          <w:lang w:eastAsia="sa-IN" w:bidi="sa-IN"/>
        </w:rPr>
        <w:t>BAIGIAMOSIOS NUOSTATOS</w:t>
      </w:r>
    </w:p>
    <w:p w:rsidR="009050B1" w:rsidRPr="00041299" w:rsidRDefault="009050B1" w:rsidP="009050B1">
      <w:pPr>
        <w:widowControl w:val="0"/>
        <w:tabs>
          <w:tab w:val="left" w:pos="900"/>
        </w:tabs>
        <w:suppressAutoHyphens/>
        <w:spacing w:line="276" w:lineRule="auto"/>
        <w:ind w:firstLine="1134"/>
        <w:jc w:val="center"/>
        <w:rPr>
          <w:rFonts w:cs="Tahoma"/>
          <w:b/>
          <w:bCs/>
          <w:lang w:eastAsia="sa-IN" w:bidi="sa-IN"/>
        </w:rPr>
      </w:pPr>
    </w:p>
    <w:p w:rsidR="009050B1" w:rsidRPr="00041299" w:rsidRDefault="009050B1" w:rsidP="009050B1">
      <w:pPr>
        <w:widowControl w:val="0"/>
        <w:suppressAutoHyphens/>
        <w:spacing w:line="360" w:lineRule="auto"/>
        <w:ind w:firstLine="1276"/>
        <w:jc w:val="both"/>
        <w:rPr>
          <w:lang w:eastAsia="lt-LT"/>
        </w:rPr>
      </w:pPr>
      <w:r w:rsidRPr="00041299">
        <w:rPr>
          <w:rFonts w:cs="Tahoma"/>
          <w:lang w:eastAsia="sa-IN" w:bidi="sa-IN"/>
        </w:rPr>
        <w:t>2</w:t>
      </w:r>
      <w:r>
        <w:rPr>
          <w:rFonts w:cs="Tahoma"/>
          <w:lang w:eastAsia="sa-IN" w:bidi="sa-IN"/>
        </w:rPr>
        <w:t>3</w:t>
      </w:r>
      <w:r w:rsidRPr="00041299">
        <w:rPr>
          <w:rFonts w:cs="Tahoma"/>
          <w:lang w:eastAsia="sa-IN" w:bidi="sa-IN"/>
        </w:rPr>
        <w:t>. Aprašą keičia, papildo Savivaldybės taryba.</w:t>
      </w:r>
    </w:p>
    <w:p w:rsidR="009050B1" w:rsidRPr="00041299" w:rsidRDefault="009050B1" w:rsidP="009050B1">
      <w:pPr>
        <w:widowControl w:val="0"/>
        <w:suppressAutoHyphens/>
        <w:spacing w:line="360" w:lineRule="auto"/>
        <w:ind w:firstLine="1276"/>
        <w:jc w:val="both"/>
        <w:rPr>
          <w:rFonts w:cs="Tahoma"/>
          <w:lang w:eastAsia="sa-IN" w:bidi="sa-IN"/>
        </w:rPr>
      </w:pPr>
      <w:r w:rsidRPr="00041299">
        <w:rPr>
          <w:lang w:eastAsia="lt-LT"/>
        </w:rPr>
        <w:t>2</w:t>
      </w:r>
      <w:r>
        <w:rPr>
          <w:lang w:eastAsia="lt-LT"/>
        </w:rPr>
        <w:t>4</w:t>
      </w:r>
      <w:r w:rsidRPr="00041299">
        <w:rPr>
          <w:lang w:eastAsia="lt-LT"/>
        </w:rPr>
        <w:t xml:space="preserve">. </w:t>
      </w:r>
      <w:r w:rsidRPr="00041299">
        <w:t xml:space="preserve">Studentų rėmimo </w:t>
      </w:r>
      <w:r>
        <w:t xml:space="preserve">programos </w:t>
      </w:r>
      <w:r w:rsidRPr="00041299">
        <w:t xml:space="preserve">buhalterinę apskaitą vykdo Savivaldybės administracijos </w:t>
      </w:r>
      <w:r>
        <w:t>Centralizuotos</w:t>
      </w:r>
      <w:r w:rsidRPr="00041299">
        <w:t xml:space="preserve"> </w:t>
      </w:r>
      <w:r>
        <w:t>buhalterijos</w:t>
      </w:r>
      <w:r w:rsidRPr="00041299">
        <w:t xml:space="preserve"> skyrius.</w:t>
      </w:r>
    </w:p>
    <w:p w:rsidR="009050B1" w:rsidRPr="00041299" w:rsidRDefault="009050B1" w:rsidP="009050B1">
      <w:pPr>
        <w:widowControl w:val="0"/>
        <w:suppressAutoHyphens/>
        <w:spacing w:line="360" w:lineRule="auto"/>
        <w:ind w:firstLine="1276"/>
        <w:jc w:val="both"/>
        <w:rPr>
          <w:rFonts w:cs="Tahoma"/>
          <w:lang w:eastAsia="sa-IN" w:bidi="sa-IN"/>
        </w:rPr>
      </w:pPr>
      <w:r w:rsidRPr="00041299">
        <w:rPr>
          <w:rFonts w:cs="Tahoma"/>
          <w:lang w:eastAsia="sa-IN" w:bidi="sa-IN"/>
        </w:rPr>
        <w:t>2</w:t>
      </w:r>
      <w:r>
        <w:rPr>
          <w:rFonts w:cs="Tahoma"/>
          <w:lang w:eastAsia="sa-IN" w:bidi="sa-IN"/>
        </w:rPr>
        <w:t>5</w:t>
      </w:r>
      <w:r w:rsidRPr="00041299">
        <w:rPr>
          <w:rFonts w:cs="Tahoma"/>
          <w:lang w:eastAsia="sa-IN" w:bidi="sa-IN"/>
        </w:rPr>
        <w:t>. Komisijos veiklos dokument</w:t>
      </w:r>
      <w:r>
        <w:rPr>
          <w:rFonts w:cs="Tahoma"/>
          <w:lang w:eastAsia="sa-IN" w:bidi="sa-IN"/>
        </w:rPr>
        <w:t xml:space="preserve">us teisės aktų nustatyta tvarka tvarko ir saugo Savivaldybės administracijos Švietimo skyrius. </w:t>
      </w:r>
    </w:p>
    <w:p w:rsidR="009050B1" w:rsidRPr="00041299" w:rsidRDefault="009050B1" w:rsidP="009050B1">
      <w:pPr>
        <w:widowControl w:val="0"/>
        <w:tabs>
          <w:tab w:val="left" w:pos="900"/>
        </w:tabs>
        <w:suppressAutoHyphens/>
        <w:spacing w:line="276" w:lineRule="auto"/>
        <w:jc w:val="center"/>
        <w:rPr>
          <w:rFonts w:cs="Tahoma"/>
          <w:lang w:eastAsia="sa-IN" w:bidi="sa-IN"/>
        </w:rPr>
      </w:pPr>
      <w:r w:rsidRPr="00041299">
        <w:rPr>
          <w:rFonts w:cs="Tahoma"/>
          <w:lang w:eastAsia="sa-IN" w:bidi="sa-IN"/>
        </w:rPr>
        <w:t>_____________________</w:t>
      </w:r>
    </w:p>
    <w:p w:rsidR="009050B1" w:rsidRPr="00041299" w:rsidRDefault="009050B1" w:rsidP="009050B1">
      <w:pPr>
        <w:widowControl w:val="0"/>
        <w:tabs>
          <w:tab w:val="left" w:pos="900"/>
        </w:tabs>
        <w:suppressAutoHyphens/>
        <w:spacing w:line="276" w:lineRule="auto"/>
        <w:jc w:val="center"/>
        <w:rPr>
          <w:rFonts w:cs="Tahoma"/>
          <w:lang w:eastAsia="sa-IN" w:bidi="sa-IN"/>
        </w:rPr>
      </w:pPr>
    </w:p>
    <w:p w:rsidR="009050B1" w:rsidRPr="00041299"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38592C">
      <w:pPr>
        <w:spacing w:line="276" w:lineRule="auto"/>
        <w:ind w:right="-286"/>
        <w:rPr>
          <w:rFonts w:cs="Tahoma"/>
          <w:lang w:eastAsia="ar-SA"/>
        </w:rPr>
      </w:pPr>
    </w:p>
    <w:p w:rsidR="0038592C" w:rsidRDefault="0038592C" w:rsidP="0038592C">
      <w:pPr>
        <w:spacing w:line="276" w:lineRule="auto"/>
        <w:ind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rFonts w:cs="Tahoma"/>
          <w:lang w:eastAsia="ar-SA"/>
        </w:rPr>
      </w:pPr>
    </w:p>
    <w:p w:rsidR="009050B1" w:rsidRDefault="009050B1" w:rsidP="009050B1">
      <w:pPr>
        <w:spacing w:line="276" w:lineRule="auto"/>
        <w:ind w:left="6804" w:right="-286"/>
        <w:rPr>
          <w:lang w:eastAsia="ar-SA"/>
        </w:rPr>
      </w:pPr>
      <w:r>
        <w:t>Šilutės</w:t>
      </w:r>
      <w:r w:rsidRPr="00041299">
        <w:rPr>
          <w:rFonts w:cs="Tahoma"/>
          <w:lang w:eastAsia="ar-SA"/>
        </w:rPr>
        <w:t xml:space="preserve">   </w:t>
      </w:r>
      <w:r w:rsidRPr="00041299">
        <w:rPr>
          <w:lang w:eastAsia="ar-SA"/>
        </w:rPr>
        <w:t>rajono savivaldybės</w:t>
      </w:r>
    </w:p>
    <w:p w:rsidR="009050B1" w:rsidRPr="00041299" w:rsidRDefault="009050B1" w:rsidP="009050B1">
      <w:pPr>
        <w:spacing w:line="276" w:lineRule="auto"/>
        <w:ind w:left="6804" w:right="-286"/>
      </w:pPr>
      <w:r>
        <w:rPr>
          <w:lang w:eastAsia="ar-SA"/>
        </w:rPr>
        <w:t>Studentų rėmimo</w:t>
      </w:r>
      <w:r>
        <w:t xml:space="preserve"> </w:t>
      </w:r>
      <w:r w:rsidRPr="00041299">
        <w:rPr>
          <w:lang w:eastAsia="ar-SA"/>
        </w:rPr>
        <w:t xml:space="preserve">tvarkos aprašo </w:t>
      </w:r>
    </w:p>
    <w:p w:rsidR="009050B1" w:rsidRPr="00041299" w:rsidRDefault="009050B1" w:rsidP="009050B1">
      <w:pPr>
        <w:spacing w:line="276" w:lineRule="auto"/>
        <w:ind w:left="4320" w:right="-286" w:firstLine="2484"/>
        <w:rPr>
          <w:lang w:eastAsia="ar-SA"/>
        </w:rPr>
      </w:pPr>
      <w:r w:rsidRPr="00041299">
        <w:rPr>
          <w:lang w:eastAsia="ar-SA"/>
        </w:rPr>
        <w:t>1 priedas</w:t>
      </w:r>
    </w:p>
    <w:p w:rsidR="009050B1" w:rsidRDefault="009050B1" w:rsidP="009050B1">
      <w:pPr>
        <w:spacing w:line="276" w:lineRule="auto"/>
        <w:ind w:right="-286"/>
        <w:jc w:val="center"/>
        <w:rPr>
          <w:b/>
          <w:lang w:eastAsia="ar-SA"/>
        </w:rPr>
      </w:pPr>
      <w:r w:rsidRPr="00041299">
        <w:rPr>
          <w:b/>
          <w:lang w:eastAsia="ar-SA"/>
        </w:rPr>
        <w:t>(Prašymo forma)</w:t>
      </w:r>
    </w:p>
    <w:p w:rsidR="009050B1" w:rsidRPr="0085626C" w:rsidRDefault="009050B1" w:rsidP="009050B1">
      <w:pPr>
        <w:jc w:val="center"/>
        <w:rPr>
          <w:lang w:eastAsia="ar-SA"/>
        </w:rPr>
      </w:pPr>
      <w:r w:rsidRPr="0085626C">
        <w:rPr>
          <w:lang w:eastAsia="ar-SA"/>
        </w:rPr>
        <w:t>______________________________</w:t>
      </w:r>
    </w:p>
    <w:p w:rsidR="009050B1" w:rsidRPr="0085626C" w:rsidRDefault="009050B1" w:rsidP="009050B1">
      <w:pPr>
        <w:jc w:val="center"/>
        <w:rPr>
          <w:sz w:val="20"/>
          <w:lang w:eastAsia="ar-SA"/>
        </w:rPr>
      </w:pPr>
      <w:r w:rsidRPr="0085626C">
        <w:rPr>
          <w:sz w:val="20"/>
          <w:lang w:eastAsia="ar-SA"/>
        </w:rPr>
        <w:t>(vardas, pavardė)</w:t>
      </w:r>
    </w:p>
    <w:p w:rsidR="009050B1" w:rsidRPr="0085626C" w:rsidRDefault="009050B1" w:rsidP="009050B1">
      <w:pPr>
        <w:jc w:val="center"/>
        <w:rPr>
          <w:lang w:eastAsia="ar-SA"/>
        </w:rPr>
      </w:pPr>
      <w:r w:rsidRPr="0085626C">
        <w:rPr>
          <w:lang w:eastAsia="ar-SA"/>
        </w:rPr>
        <w:t>_________________________________</w:t>
      </w:r>
    </w:p>
    <w:p w:rsidR="009050B1" w:rsidRPr="0085626C" w:rsidRDefault="009050B1" w:rsidP="009050B1">
      <w:pPr>
        <w:jc w:val="center"/>
        <w:rPr>
          <w:sz w:val="20"/>
          <w:lang w:eastAsia="ar-SA"/>
        </w:rPr>
      </w:pPr>
      <w:r w:rsidRPr="0085626C">
        <w:rPr>
          <w:sz w:val="20"/>
          <w:lang w:eastAsia="ar-SA"/>
        </w:rPr>
        <w:t>(asmens kodas)</w:t>
      </w:r>
    </w:p>
    <w:p w:rsidR="009050B1" w:rsidRPr="0085626C" w:rsidRDefault="009050B1" w:rsidP="009050B1">
      <w:pPr>
        <w:jc w:val="center"/>
        <w:rPr>
          <w:lang w:eastAsia="ar-SA"/>
        </w:rPr>
      </w:pPr>
      <w:r w:rsidRPr="0085626C">
        <w:rPr>
          <w:lang w:eastAsia="ar-SA"/>
        </w:rPr>
        <w:t>________________________________________________</w:t>
      </w:r>
    </w:p>
    <w:p w:rsidR="009050B1" w:rsidRPr="0085626C" w:rsidRDefault="009050B1" w:rsidP="009050B1">
      <w:pPr>
        <w:jc w:val="center"/>
        <w:rPr>
          <w:sz w:val="20"/>
          <w:lang w:eastAsia="ar-SA"/>
        </w:rPr>
      </w:pPr>
      <w:r w:rsidRPr="0085626C">
        <w:rPr>
          <w:sz w:val="20"/>
          <w:lang w:eastAsia="ar-SA"/>
        </w:rPr>
        <w:t xml:space="preserve">(deklaruota (registracijos) gyvenamoji vieta) </w:t>
      </w:r>
    </w:p>
    <w:p w:rsidR="009050B1" w:rsidRPr="0085626C" w:rsidRDefault="009050B1" w:rsidP="009050B1">
      <w:pPr>
        <w:jc w:val="center"/>
        <w:rPr>
          <w:lang w:eastAsia="ar-SA"/>
        </w:rPr>
      </w:pPr>
      <w:r w:rsidRPr="0085626C">
        <w:rPr>
          <w:lang w:eastAsia="ar-SA"/>
        </w:rPr>
        <w:t>__________________________________________________</w:t>
      </w:r>
    </w:p>
    <w:p w:rsidR="009050B1" w:rsidRPr="0085626C" w:rsidRDefault="009050B1" w:rsidP="009050B1">
      <w:pPr>
        <w:jc w:val="center"/>
        <w:rPr>
          <w:sz w:val="20"/>
          <w:lang w:eastAsia="ar-SA"/>
        </w:rPr>
      </w:pPr>
      <w:r w:rsidRPr="0085626C">
        <w:rPr>
          <w:sz w:val="20"/>
          <w:lang w:eastAsia="ar-SA"/>
        </w:rPr>
        <w:t>(susirašinėjimo adresas)</w:t>
      </w:r>
    </w:p>
    <w:p w:rsidR="009050B1" w:rsidRPr="0085626C" w:rsidRDefault="009050B1" w:rsidP="009050B1">
      <w:pPr>
        <w:jc w:val="center"/>
        <w:rPr>
          <w:lang w:eastAsia="ar-SA"/>
        </w:rPr>
      </w:pPr>
      <w:r w:rsidRPr="0085626C">
        <w:rPr>
          <w:lang w:eastAsia="ar-SA"/>
        </w:rPr>
        <w:t>___________________________________________________________</w:t>
      </w:r>
    </w:p>
    <w:p w:rsidR="009050B1" w:rsidRPr="0085626C" w:rsidRDefault="009050B1" w:rsidP="009050B1">
      <w:pPr>
        <w:jc w:val="center"/>
        <w:rPr>
          <w:sz w:val="20"/>
          <w:lang w:eastAsia="ar-SA"/>
        </w:rPr>
      </w:pPr>
      <w:r w:rsidRPr="0085626C">
        <w:rPr>
          <w:sz w:val="20"/>
          <w:lang w:eastAsia="ar-SA"/>
        </w:rPr>
        <w:t>(telefono Nr., el. pašto adresas)</w:t>
      </w:r>
    </w:p>
    <w:p w:rsidR="009050B1" w:rsidRPr="0085626C" w:rsidRDefault="009050B1" w:rsidP="009050B1">
      <w:pPr>
        <w:jc w:val="center"/>
        <w:rPr>
          <w:lang w:eastAsia="ar-SA"/>
        </w:rPr>
      </w:pPr>
      <w:r w:rsidRPr="0085626C">
        <w:rPr>
          <w:lang w:eastAsia="ar-SA"/>
        </w:rPr>
        <w:t>___________________________________________________________</w:t>
      </w:r>
    </w:p>
    <w:p w:rsidR="009050B1" w:rsidRPr="0085626C" w:rsidRDefault="009050B1" w:rsidP="009050B1">
      <w:pPr>
        <w:jc w:val="center"/>
        <w:rPr>
          <w:sz w:val="20"/>
          <w:lang w:eastAsia="ar-SA"/>
        </w:rPr>
      </w:pPr>
      <w:r w:rsidRPr="0085626C">
        <w:rPr>
          <w:sz w:val="20"/>
          <w:lang w:eastAsia="ar-SA"/>
        </w:rPr>
        <w:t xml:space="preserve">(baigta </w:t>
      </w:r>
      <w:r>
        <w:rPr>
          <w:sz w:val="20"/>
          <w:lang w:eastAsia="ar-SA"/>
        </w:rPr>
        <w:t>Šilutės</w:t>
      </w:r>
      <w:r w:rsidRPr="0085626C">
        <w:rPr>
          <w:sz w:val="20"/>
          <w:lang w:eastAsia="ar-SA"/>
        </w:rPr>
        <w:t xml:space="preserve"> rajono bendrojo ugdymo mokykla, baigimo metai)</w:t>
      </w:r>
    </w:p>
    <w:p w:rsidR="009050B1" w:rsidRPr="0085626C" w:rsidRDefault="009050B1" w:rsidP="009050B1">
      <w:pPr>
        <w:rPr>
          <w:lang w:eastAsia="ar-SA"/>
        </w:rPr>
      </w:pPr>
    </w:p>
    <w:p w:rsidR="009050B1" w:rsidRPr="00041299" w:rsidRDefault="009050B1" w:rsidP="009050B1">
      <w:pPr>
        <w:spacing w:line="276" w:lineRule="auto"/>
        <w:ind w:right="-286"/>
        <w:jc w:val="center"/>
        <w:rPr>
          <w:b/>
          <w:lang w:eastAsia="ar-SA"/>
        </w:rPr>
      </w:pPr>
    </w:p>
    <w:p w:rsidR="009050B1" w:rsidRPr="00041299" w:rsidRDefault="009050B1" w:rsidP="009050B1">
      <w:pPr>
        <w:spacing w:line="276" w:lineRule="auto"/>
        <w:rPr>
          <w:sz w:val="20"/>
          <w:lang w:eastAsia="ar-SA"/>
        </w:rPr>
      </w:pPr>
    </w:p>
    <w:p w:rsidR="009050B1" w:rsidRPr="00041299" w:rsidRDefault="009050B1" w:rsidP="009050B1">
      <w:pPr>
        <w:spacing w:line="276" w:lineRule="auto"/>
        <w:rPr>
          <w:rFonts w:cs="Tahoma"/>
          <w:lang w:eastAsia="ar-SA"/>
        </w:rPr>
      </w:pPr>
    </w:p>
    <w:p w:rsidR="009050B1" w:rsidRPr="00041299" w:rsidRDefault="009050B1" w:rsidP="009050B1">
      <w:pPr>
        <w:spacing w:line="276" w:lineRule="auto"/>
        <w:rPr>
          <w:rFonts w:cs="Tahoma"/>
          <w:lang w:eastAsia="ar-SA"/>
        </w:rPr>
      </w:pPr>
    </w:p>
    <w:p w:rsidR="009050B1" w:rsidRPr="00041299" w:rsidRDefault="009050B1" w:rsidP="009050B1">
      <w:pPr>
        <w:spacing w:line="276" w:lineRule="auto"/>
        <w:rPr>
          <w:bCs/>
        </w:rPr>
      </w:pPr>
      <w:r>
        <w:rPr>
          <w:rFonts w:cs="Tahoma"/>
          <w:lang w:eastAsia="ar-SA"/>
        </w:rPr>
        <w:t>Šilutės rajono savivaldybės</w:t>
      </w:r>
      <w:r w:rsidRPr="00041299">
        <w:rPr>
          <w:bCs/>
        </w:rPr>
        <w:t xml:space="preserve"> </w:t>
      </w:r>
    </w:p>
    <w:p w:rsidR="009050B1" w:rsidRPr="00041299" w:rsidRDefault="009050B1" w:rsidP="009050B1">
      <w:pPr>
        <w:spacing w:line="276" w:lineRule="auto"/>
        <w:rPr>
          <w:lang w:eastAsia="ar-SA"/>
        </w:rPr>
      </w:pPr>
      <w:r>
        <w:rPr>
          <w:bCs/>
        </w:rPr>
        <w:t>Administracijos direktoriui</w:t>
      </w:r>
    </w:p>
    <w:p w:rsidR="009050B1" w:rsidRPr="00041299" w:rsidRDefault="009050B1" w:rsidP="009050B1">
      <w:pPr>
        <w:spacing w:line="276" w:lineRule="auto"/>
        <w:jc w:val="center"/>
        <w:rPr>
          <w:b/>
          <w:lang w:eastAsia="ar-SA"/>
        </w:rPr>
      </w:pPr>
    </w:p>
    <w:p w:rsidR="009050B1" w:rsidRPr="00041299" w:rsidRDefault="009050B1" w:rsidP="009050B1">
      <w:pPr>
        <w:spacing w:line="276" w:lineRule="auto"/>
        <w:jc w:val="center"/>
        <w:rPr>
          <w:b/>
          <w:lang w:eastAsia="ar-SA"/>
        </w:rPr>
      </w:pPr>
      <w:r w:rsidRPr="00041299">
        <w:rPr>
          <w:b/>
          <w:lang w:eastAsia="ar-SA"/>
        </w:rPr>
        <w:t>PRAŠYMAS</w:t>
      </w:r>
    </w:p>
    <w:p w:rsidR="009050B1" w:rsidRPr="00041299" w:rsidRDefault="009050B1" w:rsidP="009050B1">
      <w:pPr>
        <w:spacing w:line="276" w:lineRule="auto"/>
        <w:jc w:val="center"/>
        <w:rPr>
          <w:b/>
          <w:lang w:eastAsia="ar-SA"/>
        </w:rPr>
      </w:pPr>
      <w:r w:rsidRPr="00041299">
        <w:rPr>
          <w:b/>
          <w:lang w:eastAsia="ar-SA"/>
        </w:rPr>
        <w:t xml:space="preserve">DĖL STUDENTO RĖMIMO </w:t>
      </w:r>
    </w:p>
    <w:p w:rsidR="009050B1" w:rsidRPr="00041299" w:rsidRDefault="009050B1" w:rsidP="009050B1">
      <w:pPr>
        <w:spacing w:line="276" w:lineRule="auto"/>
        <w:jc w:val="center"/>
        <w:rPr>
          <w:b/>
          <w:lang w:eastAsia="ar-SA"/>
        </w:rPr>
      </w:pPr>
    </w:p>
    <w:p w:rsidR="009050B1" w:rsidRPr="00041299" w:rsidRDefault="009050B1" w:rsidP="009050B1">
      <w:pPr>
        <w:spacing w:line="276" w:lineRule="auto"/>
        <w:jc w:val="center"/>
        <w:rPr>
          <w:lang w:eastAsia="ar-SA"/>
        </w:rPr>
      </w:pPr>
      <w:r w:rsidRPr="00041299">
        <w:rPr>
          <w:lang w:eastAsia="ar-SA"/>
        </w:rPr>
        <w:t xml:space="preserve">20___m. ______________________ d. </w:t>
      </w:r>
    </w:p>
    <w:p w:rsidR="009050B1" w:rsidRPr="00041299" w:rsidRDefault="009050B1" w:rsidP="009050B1">
      <w:pPr>
        <w:spacing w:line="276" w:lineRule="auto"/>
        <w:rPr>
          <w:lang w:eastAsia="ar-SA"/>
        </w:rPr>
      </w:pPr>
    </w:p>
    <w:p w:rsidR="009050B1" w:rsidRPr="00041299" w:rsidRDefault="009050B1" w:rsidP="009050B1">
      <w:pPr>
        <w:tabs>
          <w:tab w:val="left" w:pos="1134"/>
        </w:tabs>
        <w:spacing w:line="276" w:lineRule="auto"/>
        <w:ind w:firstLine="1134"/>
        <w:rPr>
          <w:lang w:eastAsia="ar-SA"/>
        </w:rPr>
      </w:pPr>
      <w:r w:rsidRPr="00041299">
        <w:rPr>
          <w:lang w:eastAsia="ar-SA"/>
        </w:rPr>
        <w:t>Prašau skirti finansinę paramą (pažymėti X):</w:t>
      </w:r>
    </w:p>
    <w:p w:rsidR="009050B1" w:rsidRPr="00041299" w:rsidRDefault="009050B1" w:rsidP="009050B1">
      <w:pPr>
        <w:spacing w:line="276" w:lineRule="auto"/>
        <w:ind w:firstLine="1080"/>
        <w:jc w:val="both"/>
        <w:rPr>
          <w:lang w:eastAsia="lt-LT"/>
        </w:rPr>
      </w:pPr>
      <w:r>
        <w:rPr>
          <w:lang w:eastAsia="ar-SA"/>
        </w:rPr>
        <mc:AlternateContent>
          <mc:Choice Requires="wps">
            <w:drawing>
              <wp:anchor distT="0" distB="0" distL="114300" distR="114300" simplePos="0" relativeHeight="251659264" behindDoc="0" locked="0" layoutInCell="1" allowOverlap="1" wp14:anchorId="6FC9766F" wp14:editId="1ED183E7">
                <wp:simplePos x="0" y="0"/>
                <wp:positionH relativeFrom="column">
                  <wp:posOffset>503555</wp:posOffset>
                </wp:positionH>
                <wp:positionV relativeFrom="paragraph">
                  <wp:posOffset>4445</wp:posOffset>
                </wp:positionV>
                <wp:extent cx="198120" cy="128270"/>
                <wp:effectExtent l="0" t="0" r="0" b="508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2827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BB86" id="Stačiakampis 2" o:spid="_x0000_s1026" style="position:absolute;margin-left:39.65pt;margin-top:.35pt;width:15.6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" fillcolor="white [3201]" strokecolor="#5b9bd5 [3208]" strokeweight="1pt">
                <v:path arrowok="t"/>
              </v:rect>
            </w:pict>
          </mc:Fallback>
        </mc:AlternateContent>
      </w:r>
      <w:r w:rsidRPr="00041299">
        <w:rPr>
          <w:lang w:eastAsia="lt-LT"/>
        </w:rPr>
        <w:t xml:space="preserve"> kainos, sumokėtos už studijas kompensavimui;</w:t>
      </w:r>
    </w:p>
    <w:p w:rsidR="009050B1" w:rsidRPr="00041299" w:rsidRDefault="009050B1" w:rsidP="009050B1">
      <w:pPr>
        <w:tabs>
          <w:tab w:val="left" w:pos="1134"/>
        </w:tabs>
        <w:spacing w:line="276" w:lineRule="auto"/>
        <w:ind w:firstLine="1134"/>
        <w:rPr>
          <w:lang w:eastAsia="ar-SA"/>
        </w:rPr>
      </w:pPr>
      <w:r>
        <w:rPr>
          <w:lang w:eastAsia="ar-SA"/>
        </w:rPr>
        <mc:AlternateContent>
          <mc:Choice Requires="wps">
            <w:drawing>
              <wp:anchor distT="0" distB="0" distL="114300" distR="114300" simplePos="0" relativeHeight="251660288" behindDoc="0" locked="0" layoutInCell="1" allowOverlap="1" wp14:anchorId="66BDE6E5" wp14:editId="1E4FBEF4">
                <wp:simplePos x="0" y="0"/>
                <wp:positionH relativeFrom="column">
                  <wp:posOffset>506730</wp:posOffset>
                </wp:positionH>
                <wp:positionV relativeFrom="paragraph">
                  <wp:posOffset>28575</wp:posOffset>
                </wp:positionV>
                <wp:extent cx="198120" cy="128270"/>
                <wp:effectExtent l="0" t="0" r="0" b="508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2827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37655" id="Stačiakampis 3" o:spid="_x0000_s1026" style="position:absolute;margin-left:39.9pt;margin-top:2.25pt;width:15.6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" fillcolor="white [3201]" strokecolor="#5b9bd5 [3208]" strokeweight="1pt">
                <v:path arrowok="t"/>
              </v:rect>
            </w:pict>
          </mc:Fallback>
        </mc:AlternateContent>
      </w:r>
      <w:r w:rsidRPr="00041299">
        <w:rPr>
          <w:lang w:eastAsia="lt-LT"/>
        </w:rPr>
        <w:t>studijų stipendiją.</w:t>
      </w:r>
    </w:p>
    <w:p w:rsidR="009050B1" w:rsidRDefault="009050B1" w:rsidP="009050B1">
      <w:pPr>
        <w:tabs>
          <w:tab w:val="left" w:pos="1134"/>
        </w:tabs>
        <w:spacing w:line="276" w:lineRule="auto"/>
        <w:ind w:firstLine="1134"/>
        <w:rPr>
          <w:lang w:eastAsia="ar-SA"/>
        </w:rPr>
      </w:pPr>
      <w:r w:rsidRPr="00041299">
        <w:rPr>
          <w:lang w:eastAsia="ar-SA"/>
        </w:rPr>
        <w:t xml:space="preserve"> </w:t>
      </w:r>
    </w:p>
    <w:p w:rsidR="009050B1" w:rsidRPr="00041299" w:rsidRDefault="009050B1" w:rsidP="009050B1">
      <w:pPr>
        <w:tabs>
          <w:tab w:val="left" w:pos="1134"/>
        </w:tabs>
        <w:spacing w:line="276" w:lineRule="auto"/>
        <w:ind w:firstLine="1134"/>
        <w:rPr>
          <w:lang w:eastAsia="ar-SA"/>
        </w:rPr>
      </w:pPr>
      <w:r w:rsidRPr="00041299">
        <w:rPr>
          <w:lang w:eastAsia="ar-SA"/>
        </w:rPr>
        <w:t>Studijuoju:</w:t>
      </w:r>
    </w:p>
    <w:tbl>
      <w:tblPr>
        <w:tblStyle w:val="Lentelstinklelis"/>
        <w:tblW w:w="0" w:type="auto"/>
        <w:tblLook w:val="04A0" w:firstRow="1" w:lastRow="0" w:firstColumn="1" w:lastColumn="0" w:noHBand="0" w:noVBand="1"/>
      </w:tblPr>
      <w:tblGrid>
        <w:gridCol w:w="4927"/>
        <w:gridCol w:w="4927"/>
      </w:tblGrid>
      <w:tr w:rsidR="009050B1" w:rsidRPr="00041299" w:rsidTr="00ED5E94">
        <w:tc>
          <w:tcPr>
            <w:tcW w:w="4927" w:type="dxa"/>
          </w:tcPr>
          <w:p w:rsidR="009050B1" w:rsidRPr="00041299" w:rsidRDefault="009050B1" w:rsidP="00ED5E94">
            <w:pPr>
              <w:tabs>
                <w:tab w:val="left" w:pos="1134"/>
              </w:tabs>
              <w:spacing w:line="276" w:lineRule="auto"/>
              <w:rPr>
                <w:lang w:eastAsia="ar-SA"/>
              </w:rPr>
            </w:pPr>
            <w:r w:rsidRPr="00041299">
              <w:rPr>
                <w:lang w:eastAsia="lt-LT"/>
              </w:rPr>
              <w:t>Mokymo įstaigos pavadinimas</w:t>
            </w:r>
          </w:p>
        </w:tc>
        <w:tc>
          <w:tcPr>
            <w:tcW w:w="4928" w:type="dxa"/>
          </w:tcPr>
          <w:p w:rsidR="009050B1" w:rsidRPr="00041299" w:rsidRDefault="009050B1" w:rsidP="00ED5E94">
            <w:pPr>
              <w:tabs>
                <w:tab w:val="left" w:pos="1134"/>
              </w:tabs>
              <w:spacing w:line="276" w:lineRule="auto"/>
              <w:rPr>
                <w:lang w:eastAsia="ar-SA"/>
              </w:rPr>
            </w:pPr>
          </w:p>
        </w:tc>
      </w:tr>
      <w:tr w:rsidR="009050B1" w:rsidRPr="00041299" w:rsidTr="00ED5E94">
        <w:tc>
          <w:tcPr>
            <w:tcW w:w="4927" w:type="dxa"/>
          </w:tcPr>
          <w:p w:rsidR="009050B1" w:rsidRPr="00041299" w:rsidRDefault="009050B1" w:rsidP="00ED5E94">
            <w:pPr>
              <w:tabs>
                <w:tab w:val="left" w:pos="1134"/>
              </w:tabs>
              <w:spacing w:line="276" w:lineRule="auto"/>
              <w:rPr>
                <w:lang w:eastAsia="ar-SA"/>
              </w:rPr>
            </w:pPr>
            <w:r w:rsidRPr="00041299">
              <w:rPr>
                <w:lang w:eastAsia="lt-LT"/>
              </w:rPr>
              <w:t>Studijų programos pavadinimas</w:t>
            </w:r>
          </w:p>
        </w:tc>
        <w:tc>
          <w:tcPr>
            <w:tcW w:w="4928" w:type="dxa"/>
          </w:tcPr>
          <w:p w:rsidR="009050B1" w:rsidRPr="00041299" w:rsidRDefault="009050B1" w:rsidP="00ED5E94">
            <w:pPr>
              <w:tabs>
                <w:tab w:val="left" w:pos="1134"/>
              </w:tabs>
              <w:spacing w:line="276" w:lineRule="auto"/>
              <w:rPr>
                <w:lang w:eastAsia="ar-SA"/>
              </w:rPr>
            </w:pPr>
          </w:p>
        </w:tc>
      </w:tr>
      <w:tr w:rsidR="009050B1" w:rsidRPr="00041299" w:rsidTr="00ED5E94">
        <w:tc>
          <w:tcPr>
            <w:tcW w:w="4927" w:type="dxa"/>
          </w:tcPr>
          <w:p w:rsidR="009050B1" w:rsidRPr="00041299" w:rsidRDefault="009050B1" w:rsidP="00ED5E94">
            <w:pPr>
              <w:tabs>
                <w:tab w:val="left" w:pos="1134"/>
              </w:tabs>
              <w:spacing w:line="276" w:lineRule="auto"/>
              <w:rPr>
                <w:lang w:eastAsia="ar-SA"/>
              </w:rPr>
            </w:pPr>
            <w:r w:rsidRPr="00041299">
              <w:rPr>
                <w:lang w:eastAsia="lt-LT"/>
              </w:rPr>
              <w:t>Kursas</w:t>
            </w:r>
          </w:p>
        </w:tc>
        <w:tc>
          <w:tcPr>
            <w:tcW w:w="4928" w:type="dxa"/>
          </w:tcPr>
          <w:p w:rsidR="009050B1" w:rsidRPr="00041299" w:rsidRDefault="009050B1" w:rsidP="00ED5E94">
            <w:pPr>
              <w:tabs>
                <w:tab w:val="left" w:pos="1134"/>
              </w:tabs>
              <w:spacing w:line="276" w:lineRule="auto"/>
              <w:rPr>
                <w:lang w:eastAsia="ar-SA"/>
              </w:rPr>
            </w:pPr>
          </w:p>
        </w:tc>
      </w:tr>
      <w:tr w:rsidR="009050B1" w:rsidRPr="00041299" w:rsidTr="00ED5E94">
        <w:tc>
          <w:tcPr>
            <w:tcW w:w="4927" w:type="dxa"/>
          </w:tcPr>
          <w:p w:rsidR="009050B1" w:rsidRPr="00041299" w:rsidRDefault="009050B1" w:rsidP="00ED5E94">
            <w:pPr>
              <w:tabs>
                <w:tab w:val="left" w:pos="1134"/>
              </w:tabs>
              <w:spacing w:line="276" w:lineRule="auto"/>
              <w:rPr>
                <w:lang w:eastAsia="ar-SA"/>
              </w:rPr>
            </w:pPr>
            <w:r w:rsidRPr="00041299">
              <w:rPr>
                <w:lang w:eastAsia="ar-SA"/>
              </w:rPr>
              <w:t>Specialybė, kurią įgysiu baigęs studijas</w:t>
            </w:r>
          </w:p>
        </w:tc>
        <w:tc>
          <w:tcPr>
            <w:tcW w:w="4928" w:type="dxa"/>
          </w:tcPr>
          <w:p w:rsidR="009050B1" w:rsidRPr="00041299" w:rsidRDefault="009050B1" w:rsidP="00ED5E94">
            <w:pPr>
              <w:tabs>
                <w:tab w:val="left" w:pos="1134"/>
              </w:tabs>
              <w:spacing w:line="276" w:lineRule="auto"/>
              <w:rPr>
                <w:lang w:eastAsia="ar-SA"/>
              </w:rPr>
            </w:pPr>
          </w:p>
        </w:tc>
      </w:tr>
    </w:tbl>
    <w:p w:rsidR="009050B1" w:rsidRPr="00041299" w:rsidRDefault="009050B1" w:rsidP="009050B1">
      <w:pPr>
        <w:tabs>
          <w:tab w:val="left" w:pos="1134"/>
        </w:tabs>
        <w:spacing w:line="276" w:lineRule="auto"/>
        <w:rPr>
          <w:lang w:eastAsia="ar-SA"/>
        </w:rPr>
      </w:pPr>
      <w:r w:rsidRPr="00041299">
        <w:rPr>
          <w:lang w:eastAsia="ar-SA"/>
        </w:rPr>
        <w:tab/>
      </w:r>
    </w:p>
    <w:p w:rsidR="009050B1" w:rsidRDefault="009050B1" w:rsidP="009050B1">
      <w:pPr>
        <w:tabs>
          <w:tab w:val="left" w:pos="1134"/>
        </w:tabs>
        <w:spacing w:line="276" w:lineRule="auto"/>
        <w:rPr>
          <w:lang w:eastAsia="ar-SA"/>
        </w:rPr>
      </w:pPr>
    </w:p>
    <w:p w:rsidR="009050B1" w:rsidRPr="00041299" w:rsidRDefault="009050B1" w:rsidP="009050B1">
      <w:pPr>
        <w:tabs>
          <w:tab w:val="left" w:pos="1134"/>
        </w:tabs>
        <w:spacing w:line="276" w:lineRule="auto"/>
        <w:rPr>
          <w:lang w:eastAsia="ar-SA"/>
        </w:rPr>
      </w:pPr>
      <w:r w:rsidRPr="00041299">
        <w:rPr>
          <w:lang w:eastAsia="ar-SA"/>
        </w:rPr>
        <w:t>Baigęs studijas planuoju įsidarbinti ___________________________________________________</w:t>
      </w:r>
    </w:p>
    <w:p w:rsidR="009050B1" w:rsidRPr="00041299" w:rsidRDefault="009050B1" w:rsidP="009050B1">
      <w:pPr>
        <w:spacing w:line="276" w:lineRule="auto"/>
        <w:ind w:left="4158"/>
        <w:rPr>
          <w:lang w:eastAsia="ar-SA"/>
        </w:rPr>
      </w:pPr>
      <w:r w:rsidRPr="00041299">
        <w:rPr>
          <w:lang w:eastAsia="ar-SA"/>
        </w:rPr>
        <w:t>(</w:t>
      </w:r>
      <w:r>
        <w:rPr>
          <w:lang w:eastAsia="ar-SA"/>
        </w:rPr>
        <w:t>Šilutės rajone veikianti įstaiga</w:t>
      </w:r>
      <w:r w:rsidRPr="00041299">
        <w:rPr>
          <w:lang w:eastAsia="ar-SA"/>
        </w:rPr>
        <w:t>)</w:t>
      </w:r>
    </w:p>
    <w:p w:rsidR="009050B1" w:rsidRDefault="009050B1" w:rsidP="009050B1">
      <w:pPr>
        <w:tabs>
          <w:tab w:val="left" w:pos="1134"/>
        </w:tabs>
        <w:spacing w:line="276" w:lineRule="auto"/>
        <w:ind w:firstLine="1134"/>
        <w:rPr>
          <w:lang w:eastAsia="ar-SA"/>
        </w:rPr>
      </w:pPr>
    </w:p>
    <w:p w:rsidR="009050B1" w:rsidRPr="00041299" w:rsidRDefault="009050B1" w:rsidP="009050B1">
      <w:pPr>
        <w:tabs>
          <w:tab w:val="left" w:pos="1134"/>
        </w:tabs>
        <w:spacing w:line="276" w:lineRule="auto"/>
        <w:ind w:firstLine="1134"/>
        <w:rPr>
          <w:lang w:eastAsia="ar-SA"/>
        </w:rPr>
      </w:pPr>
      <w:r w:rsidRPr="00041299">
        <w:rPr>
          <w:lang w:eastAsia="ar-SA"/>
        </w:rPr>
        <w:t>PRIDEDAMA:</w:t>
      </w:r>
    </w:p>
    <w:p w:rsidR="009050B1" w:rsidRPr="00041299" w:rsidRDefault="009050B1" w:rsidP="00B075E1">
      <w:pPr>
        <w:tabs>
          <w:tab w:val="left" w:pos="1134"/>
        </w:tabs>
        <w:spacing w:line="276" w:lineRule="auto"/>
        <w:jc w:val="both"/>
        <w:rPr>
          <w:lang w:eastAsia="ar-SA"/>
        </w:rPr>
      </w:pPr>
      <w:r w:rsidRPr="00041299">
        <w:rPr>
          <w:lang w:eastAsia="ar-SA"/>
        </w:rPr>
        <w:tab/>
        <w:t xml:space="preserve">1. Pažyma apie mokymąsi </w:t>
      </w:r>
      <w:r>
        <w:rPr>
          <w:lang w:eastAsia="ar-SA"/>
        </w:rPr>
        <w:t xml:space="preserve">Lietuvos </w:t>
      </w:r>
      <w:r w:rsidR="00B075E1">
        <w:rPr>
          <w:lang w:eastAsia="ar-SA"/>
        </w:rPr>
        <w:t>aukštosiose mokyklose (pažyma iš Užsienio aukšosios mokyklos pateikiama tik tuo atveju, kai pretenduojama į stipendiją)</w:t>
      </w:r>
      <w:r w:rsidRPr="00041299">
        <w:rPr>
          <w:lang w:eastAsia="ar-SA"/>
        </w:rPr>
        <w:t>.</w:t>
      </w:r>
    </w:p>
    <w:p w:rsidR="009050B1" w:rsidRPr="00041299" w:rsidRDefault="009050B1" w:rsidP="009050B1">
      <w:pPr>
        <w:tabs>
          <w:tab w:val="left" w:pos="1134"/>
        </w:tabs>
        <w:spacing w:line="276" w:lineRule="auto"/>
        <w:ind w:firstLine="1134"/>
        <w:rPr>
          <w:lang w:eastAsia="ar-SA"/>
        </w:rPr>
      </w:pPr>
      <w:r w:rsidRPr="00041299">
        <w:rPr>
          <w:lang w:eastAsia="ar-SA"/>
        </w:rPr>
        <w:t>2. Pažyma apie paskutinio semestro mokymosi rezultatus.</w:t>
      </w:r>
    </w:p>
    <w:p w:rsidR="009050B1" w:rsidRPr="00041299" w:rsidRDefault="009050B1" w:rsidP="009050B1">
      <w:pPr>
        <w:tabs>
          <w:tab w:val="left" w:pos="1134"/>
        </w:tabs>
        <w:spacing w:line="276" w:lineRule="auto"/>
        <w:ind w:firstLine="1134"/>
        <w:rPr>
          <w:lang w:eastAsia="ar-SA"/>
        </w:rPr>
      </w:pPr>
      <w:r w:rsidRPr="00041299">
        <w:rPr>
          <w:lang w:eastAsia="ar-SA"/>
        </w:rPr>
        <w:t>4. Brandos atestatas (</w:t>
      </w:r>
      <w:r>
        <w:rPr>
          <w:lang w:eastAsia="ar-SA"/>
        </w:rPr>
        <w:t>pateikiama tik tuo atveju, kai stojama į I kursą</w:t>
      </w:r>
      <w:r w:rsidRPr="00041299">
        <w:rPr>
          <w:lang w:eastAsia="ar-SA"/>
        </w:rPr>
        <w:t>).</w:t>
      </w:r>
    </w:p>
    <w:p w:rsidR="009050B1" w:rsidRPr="00041299" w:rsidRDefault="009050B1" w:rsidP="009050B1">
      <w:pPr>
        <w:tabs>
          <w:tab w:val="left" w:pos="1134"/>
        </w:tabs>
        <w:spacing w:line="276" w:lineRule="auto"/>
        <w:ind w:firstLine="1134"/>
        <w:rPr>
          <w:lang w:eastAsia="ar-SA"/>
        </w:rPr>
      </w:pPr>
      <w:r w:rsidRPr="00041299">
        <w:rPr>
          <w:lang w:eastAsia="ar-SA"/>
        </w:rPr>
        <w:t>5. Asmens dokumentas (kopija).</w:t>
      </w:r>
    </w:p>
    <w:p w:rsidR="009050B1" w:rsidRPr="00041299" w:rsidRDefault="009050B1" w:rsidP="009050B1">
      <w:pPr>
        <w:tabs>
          <w:tab w:val="left" w:pos="1134"/>
        </w:tabs>
        <w:spacing w:line="276" w:lineRule="auto"/>
        <w:ind w:firstLine="1134"/>
        <w:jc w:val="both"/>
        <w:rPr>
          <w:lang w:eastAsia="ar-SA"/>
        </w:rPr>
      </w:pPr>
      <w:r w:rsidRPr="00041299">
        <w:rPr>
          <w:lang w:eastAsia="ar-SA"/>
        </w:rPr>
        <w:t xml:space="preserve">6. Banko dokumentas, įrodantis atliktą mokėjimą už studijas </w:t>
      </w:r>
      <w:r w:rsidRPr="00041299">
        <w:rPr>
          <w:i/>
          <w:lang w:eastAsia="ar-SA"/>
        </w:rPr>
        <w:t xml:space="preserve">(pateikiama tik tuo atveju, kai pretenduojama į </w:t>
      </w:r>
      <w:r w:rsidRPr="00041299">
        <w:rPr>
          <w:i/>
          <w:lang w:eastAsia="lt-LT"/>
        </w:rPr>
        <w:t>kainos, sumokėtos už studijas kompensavimą)</w:t>
      </w:r>
      <w:r w:rsidRPr="00041299">
        <w:rPr>
          <w:lang w:eastAsia="ar-SA"/>
        </w:rPr>
        <w:t>.</w:t>
      </w:r>
    </w:p>
    <w:p w:rsidR="009050B1" w:rsidRPr="00041299" w:rsidRDefault="009050B1" w:rsidP="009050B1">
      <w:pPr>
        <w:tabs>
          <w:tab w:val="left" w:pos="1134"/>
        </w:tabs>
        <w:spacing w:line="276" w:lineRule="auto"/>
        <w:ind w:firstLine="1134"/>
        <w:rPr>
          <w:lang w:eastAsia="ar-SA"/>
        </w:rPr>
      </w:pPr>
      <w:r w:rsidRPr="00041299">
        <w:rPr>
          <w:lang w:eastAsia="ar-SA"/>
        </w:rPr>
        <w:t xml:space="preserve">7. </w:t>
      </w:r>
      <w:r>
        <w:rPr>
          <w:lang w:eastAsia="ar-SA"/>
        </w:rPr>
        <w:t>Į</w:t>
      </w:r>
      <w:r w:rsidRPr="00041299">
        <w:rPr>
          <w:lang w:eastAsia="ar-SA"/>
        </w:rPr>
        <w:t>staigo</w:t>
      </w:r>
      <w:r>
        <w:rPr>
          <w:lang w:eastAsia="ar-SA"/>
        </w:rPr>
        <w:t>s</w:t>
      </w:r>
      <w:r w:rsidRPr="00041299">
        <w:rPr>
          <w:lang w:eastAsia="ar-SA"/>
        </w:rPr>
        <w:t xml:space="preserve"> raštas dėl darbuotojo poreikio ir jo įdarbinimo baigus studijas.</w:t>
      </w:r>
    </w:p>
    <w:p w:rsidR="009050B1" w:rsidRDefault="009050B1" w:rsidP="009050B1">
      <w:pPr>
        <w:tabs>
          <w:tab w:val="left" w:pos="1134"/>
        </w:tabs>
        <w:spacing w:line="276" w:lineRule="auto"/>
        <w:ind w:firstLine="1134"/>
        <w:rPr>
          <w:lang w:eastAsia="ar-SA"/>
        </w:rPr>
      </w:pPr>
    </w:p>
    <w:p w:rsidR="009050B1" w:rsidRPr="00041299" w:rsidRDefault="009050B1" w:rsidP="009050B1">
      <w:pPr>
        <w:tabs>
          <w:tab w:val="left" w:pos="1134"/>
        </w:tabs>
        <w:spacing w:line="276" w:lineRule="auto"/>
        <w:ind w:firstLine="1134"/>
        <w:rPr>
          <w:lang w:eastAsia="ar-SA"/>
        </w:rPr>
      </w:pPr>
      <w:r w:rsidRPr="00041299">
        <w:rPr>
          <w:lang w:eastAsia="ar-SA"/>
        </w:rPr>
        <w:t>P</w:t>
      </w:r>
      <w:r>
        <w:rPr>
          <w:lang w:eastAsia="ar-SA"/>
        </w:rPr>
        <w:t>atvirtinu, kad pateikti duomenys yra teisingi</w:t>
      </w:r>
      <w:r w:rsidRPr="00041299">
        <w:rPr>
          <w:lang w:eastAsia="ar-SA"/>
        </w:rPr>
        <w:t>.</w:t>
      </w:r>
    </w:p>
    <w:p w:rsidR="009050B1" w:rsidRPr="00041299" w:rsidRDefault="009050B1" w:rsidP="009050B1">
      <w:pPr>
        <w:spacing w:line="276" w:lineRule="auto"/>
        <w:rPr>
          <w:lang w:eastAsia="ar-SA"/>
        </w:rPr>
      </w:pPr>
    </w:p>
    <w:p w:rsidR="009050B1" w:rsidRPr="00041299" w:rsidRDefault="009050B1" w:rsidP="009050B1">
      <w:pPr>
        <w:spacing w:line="276" w:lineRule="auto"/>
        <w:ind w:firstLine="720"/>
        <w:rPr>
          <w:lang w:eastAsia="ar-SA"/>
        </w:rPr>
      </w:pPr>
      <w:r w:rsidRPr="00041299">
        <w:rPr>
          <w:lang w:eastAsia="ar-SA"/>
        </w:rPr>
        <w:t>____________________________</w:t>
      </w:r>
      <w:r w:rsidRPr="00041299">
        <w:rPr>
          <w:lang w:eastAsia="ar-SA"/>
        </w:rPr>
        <w:tab/>
        <w:t xml:space="preserve">                 ____________________</w:t>
      </w:r>
    </w:p>
    <w:p w:rsidR="009050B1" w:rsidRPr="00041299" w:rsidRDefault="009050B1" w:rsidP="009050B1">
      <w:pPr>
        <w:spacing w:line="276" w:lineRule="auto"/>
        <w:ind w:firstLine="2129"/>
        <w:rPr>
          <w:b/>
          <w:bCs/>
          <w:lang w:eastAsia="ar-SA"/>
        </w:rPr>
      </w:pPr>
      <w:r w:rsidRPr="00041299">
        <w:rPr>
          <w:sz w:val="20"/>
          <w:lang w:eastAsia="ar-SA"/>
        </w:rPr>
        <w:t>(parašas)</w:t>
      </w:r>
      <w:r w:rsidRPr="00041299">
        <w:rPr>
          <w:lang w:eastAsia="ar-SA"/>
        </w:rPr>
        <w:tab/>
      </w:r>
      <w:r w:rsidRPr="00041299">
        <w:rPr>
          <w:lang w:eastAsia="ar-SA"/>
        </w:rPr>
        <w:tab/>
      </w:r>
      <w:r w:rsidRPr="00041299">
        <w:rPr>
          <w:lang w:eastAsia="ar-SA"/>
        </w:rPr>
        <w:tab/>
      </w:r>
      <w:r w:rsidRPr="00041299">
        <w:rPr>
          <w:sz w:val="20"/>
          <w:lang w:eastAsia="ar-SA"/>
        </w:rPr>
        <w:t xml:space="preserve">        (vardas, pavardė</w:t>
      </w:r>
    </w:p>
    <w:p w:rsidR="009050B1" w:rsidRPr="00041299"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38592C" w:rsidRDefault="0038592C"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Default="009050B1" w:rsidP="009050B1">
      <w:pPr>
        <w:spacing w:line="276" w:lineRule="auto"/>
        <w:ind w:left="5184" w:firstLine="4"/>
        <w:rPr>
          <w:rFonts w:ascii="TimesNewRomanPS-BoldMT" w:hAnsi="TimesNewRomanPS-BoldMT" w:cs="TimesNewRomanPS-BoldMT"/>
          <w:bCs/>
          <w:lang w:eastAsia="lt-LT"/>
        </w:rPr>
      </w:pPr>
    </w:p>
    <w:p w:rsidR="009050B1" w:rsidRPr="0085626C" w:rsidRDefault="009050B1" w:rsidP="009050B1">
      <w:pPr>
        <w:ind w:left="5182" w:firstLine="1298"/>
        <w:rPr>
          <w:rFonts w:ascii="TimesNewRomanPS-BoldMT" w:hAnsi="TimesNewRomanPS-BoldMT" w:cs="TimesNewRomanPS-BoldMT"/>
          <w:bCs/>
          <w:lang w:eastAsia="lt-LT"/>
        </w:rPr>
      </w:pPr>
      <w:r>
        <w:rPr>
          <w:rFonts w:ascii="TimesNewRomanPS-BoldMT" w:hAnsi="TimesNewRomanPS-BoldMT" w:cs="TimesNewRomanPS-BoldMT"/>
          <w:bCs/>
          <w:lang w:eastAsia="lt-LT"/>
        </w:rPr>
        <w:t>Šilutės</w:t>
      </w:r>
      <w:r w:rsidRPr="0085626C">
        <w:rPr>
          <w:rFonts w:ascii="TimesNewRomanPS-BoldMT" w:hAnsi="TimesNewRomanPS-BoldMT" w:cs="TimesNewRomanPS-BoldMT"/>
          <w:bCs/>
          <w:lang w:eastAsia="lt-LT"/>
        </w:rPr>
        <w:t xml:space="preserve"> rajono savivaldybės</w:t>
      </w:r>
    </w:p>
    <w:p w:rsidR="009050B1" w:rsidRPr="0085626C" w:rsidRDefault="009050B1" w:rsidP="009050B1">
      <w:pPr>
        <w:ind w:left="5182" w:firstLine="1298"/>
        <w:rPr>
          <w:rFonts w:ascii="TimesNewRomanPS-BoldMT" w:hAnsi="TimesNewRomanPS-BoldMT" w:cs="TimesNewRomanPS-BoldMT"/>
          <w:bCs/>
          <w:lang w:eastAsia="lt-LT"/>
        </w:rPr>
      </w:pPr>
      <w:r w:rsidRPr="0085626C">
        <w:rPr>
          <w:rFonts w:ascii="TimesNewRomanPS-BoldMT" w:hAnsi="TimesNewRomanPS-BoldMT" w:cs="TimesNewRomanPS-BoldMT"/>
          <w:bCs/>
          <w:lang w:eastAsia="lt-LT"/>
        </w:rPr>
        <w:t xml:space="preserve">studijų rėmimo tvarkos aprašo </w:t>
      </w:r>
    </w:p>
    <w:p w:rsidR="009050B1" w:rsidRPr="0085626C" w:rsidRDefault="009050B1" w:rsidP="009050B1">
      <w:pPr>
        <w:ind w:left="5182" w:firstLine="1298"/>
        <w:rPr>
          <w:rFonts w:ascii="TimesNewRomanPS-BoldMT" w:hAnsi="TimesNewRomanPS-BoldMT" w:cs="TimesNewRomanPS-BoldMT"/>
          <w:bCs/>
          <w:lang w:eastAsia="lt-LT"/>
        </w:rPr>
      </w:pPr>
      <w:r w:rsidRPr="0085626C">
        <w:rPr>
          <w:rFonts w:ascii="TimesNewRomanPS-BoldMT" w:hAnsi="TimesNewRomanPS-BoldMT" w:cs="TimesNewRomanPS-BoldMT"/>
          <w:bCs/>
          <w:lang w:eastAsia="lt-LT"/>
        </w:rPr>
        <w:t>2 priedas</w:t>
      </w:r>
    </w:p>
    <w:p w:rsidR="009050B1" w:rsidRPr="0085626C" w:rsidRDefault="009050B1" w:rsidP="009050B1">
      <w:pPr>
        <w:jc w:val="center"/>
        <w:rPr>
          <w:rFonts w:ascii="TimesNewRomanPS-BoldMT" w:hAnsi="TimesNewRomanPS-BoldMT" w:cs="TimesNewRomanPS-BoldMT"/>
          <w:bCs/>
          <w:lang w:eastAsia="lt-LT"/>
        </w:rPr>
      </w:pPr>
    </w:p>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(Sutarties forma)</w:t>
      </w:r>
    </w:p>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TRIŠALĖ STUDIJŲ RĖMIMO SUTARTIS</w:t>
      </w:r>
    </w:p>
    <w:p w:rsidR="009050B1" w:rsidRPr="0085626C" w:rsidRDefault="009050B1" w:rsidP="009050B1">
      <w:pPr>
        <w:jc w:val="center"/>
        <w:rPr>
          <w:rFonts w:ascii="TimesNewRomanPS-BoldMT" w:hAnsi="TimesNewRomanPS-BoldMT" w:cs="TimesNewRomanPS-BoldMT"/>
          <w:b/>
          <w:bCs/>
          <w:lang w:eastAsia="lt-LT"/>
        </w:rPr>
      </w:pPr>
    </w:p>
    <w:p w:rsidR="009050B1" w:rsidRPr="0085626C" w:rsidRDefault="009050B1" w:rsidP="009050B1">
      <w:pPr>
        <w:jc w:val="center"/>
        <w:rPr>
          <w:rFonts w:ascii="TimesNewRomanPSMT" w:hAnsi="TimesNewRomanPSMT" w:cs="TimesNewRomanPSMT"/>
          <w:lang w:eastAsia="lt-LT"/>
        </w:rPr>
      </w:pPr>
      <w:r w:rsidRPr="0085626C">
        <w:rPr>
          <w:rFonts w:ascii="TimesNewRomanPSMT" w:hAnsi="TimesNewRomanPSMT" w:cs="TimesNewRomanPSMT"/>
          <w:lang w:eastAsia="lt-LT"/>
        </w:rPr>
        <w:t>20___m.___________________d. Nr.</w:t>
      </w:r>
    </w:p>
    <w:p w:rsidR="009050B1" w:rsidRPr="0085626C" w:rsidRDefault="009050B1" w:rsidP="009050B1">
      <w:pPr>
        <w:jc w:val="center"/>
        <w:rPr>
          <w:rFonts w:ascii="TimesNewRomanPSMT" w:hAnsi="TimesNewRomanPSMT" w:cs="TimesNewRomanPSMT"/>
          <w:lang w:eastAsia="lt-LT"/>
        </w:rPr>
      </w:pPr>
      <w:r>
        <w:rPr>
          <w:rFonts w:ascii="TimesNewRomanPSMT" w:hAnsi="TimesNewRomanPSMT" w:cs="TimesNewRomanPSMT"/>
          <w:lang w:eastAsia="lt-LT"/>
        </w:rPr>
        <w:t>Šilutė</w:t>
      </w:r>
    </w:p>
    <w:p w:rsidR="009050B1" w:rsidRPr="0085626C" w:rsidRDefault="009050B1" w:rsidP="009050B1">
      <w:pPr>
        <w:jc w:val="center"/>
        <w:rPr>
          <w:rFonts w:ascii="TimesNewRomanPSMT" w:hAnsi="TimesNewRomanPSMT" w:cs="TimesNewRomanPSMT"/>
          <w:lang w:eastAsia="lt-LT"/>
        </w:rPr>
      </w:pPr>
    </w:p>
    <w:p w:rsidR="009050B1" w:rsidRPr="0085626C" w:rsidRDefault="009050B1" w:rsidP="009050B1">
      <w:pPr>
        <w:ind w:firstLine="1080"/>
        <w:jc w:val="both"/>
        <w:rPr>
          <w:rFonts w:ascii="TimesNewRomanPSMT" w:hAnsi="TimesNewRomanPSMT" w:cs="TimesNewRomanPSMT"/>
          <w:lang w:eastAsia="lt-LT"/>
        </w:rPr>
      </w:pPr>
      <w:r>
        <w:rPr>
          <w:rFonts w:ascii="TimesNewRomanPSMT" w:hAnsi="TimesNewRomanPSMT" w:cs="TimesNewRomanPSMT"/>
          <w:lang w:eastAsia="lt-LT"/>
        </w:rPr>
        <w:t>Šilutės</w:t>
      </w:r>
      <w:r w:rsidRPr="0085626C">
        <w:rPr>
          <w:rFonts w:ascii="TimesNewRomanPSMT" w:hAnsi="TimesNewRomanPSMT" w:cs="TimesNewRomanPSMT"/>
          <w:lang w:eastAsia="lt-LT"/>
        </w:rPr>
        <w:t xml:space="preserve"> rajono savivaldybės administracija, atstovaujama administracijos direktoriaus _____________________, </w:t>
      </w:r>
      <w:r>
        <w:t xml:space="preserve"> (vadovaujantis 2014-11-27 Savivaldybės tarybos sprendimu Nr. T1-2338 „Dėl Šilutės rajono savivaldybės vardu sudaromų sutarčių pasirašymo tvarkos“) </w:t>
      </w:r>
      <w:r w:rsidRPr="0085626C">
        <w:rPr>
          <w:rFonts w:ascii="TimesNewRomanPSMT" w:hAnsi="TimesNewRomanPSMT" w:cs="TimesNewRomanPSMT"/>
          <w:lang w:eastAsia="lt-LT"/>
        </w:rPr>
        <w:t>(toliau – savivaldybės administracija), _____________________________________,</w:t>
      </w:r>
    </w:p>
    <w:p w:rsidR="009050B1" w:rsidRPr="0085626C" w:rsidRDefault="009050B1" w:rsidP="009050B1">
      <w:pPr>
        <w:ind w:firstLine="4015"/>
        <w:jc w:val="both"/>
        <w:rPr>
          <w:rFonts w:ascii="TimesNewRomanPSMT" w:hAnsi="TimesNewRomanPSMT" w:cs="TimesNewRomanPSMT"/>
          <w:lang w:eastAsia="lt-LT"/>
        </w:rPr>
      </w:pPr>
      <w:r w:rsidRPr="0085626C">
        <w:rPr>
          <w:rFonts w:ascii="TimesNewRomanPSMT" w:hAnsi="TimesNewRomanPSMT" w:cs="TimesNewRomanPSMT"/>
          <w:lang w:eastAsia="lt-LT"/>
        </w:rPr>
        <w:t xml:space="preserve">                   (asmens vardas, pavardė)</w:t>
      </w:r>
    </w:p>
    <w:p w:rsidR="009050B1" w:rsidRPr="0085626C" w:rsidRDefault="009050B1" w:rsidP="009050B1">
      <w:pPr>
        <w:rPr>
          <w:rFonts w:ascii="TimesNewRomanPSMT" w:hAnsi="TimesNewRomanPSMT" w:cs="TimesNewRomanPSMT"/>
          <w:lang w:eastAsia="lt-LT"/>
        </w:rPr>
      </w:pPr>
      <w:r w:rsidRPr="0085626C">
        <w:rPr>
          <w:rFonts w:ascii="TimesNewRomanPSMT" w:hAnsi="TimesNewRomanPSMT" w:cs="TimesNewRomanPSMT"/>
          <w:lang w:eastAsia="lt-LT"/>
        </w:rPr>
        <w:t>asmens kodas_____________________, studijuojantis (-i) ______________________________</w:t>
      </w:r>
    </w:p>
    <w:p w:rsidR="009050B1" w:rsidRPr="0085626C" w:rsidRDefault="009050B1" w:rsidP="009050B1">
      <w:pPr>
        <w:ind w:firstLine="3245"/>
        <w:jc w:val="both"/>
        <w:rPr>
          <w:rFonts w:ascii="TimesNewRomanPSMT" w:hAnsi="TimesNewRomanPSMT" w:cs="TimesNewRomanPSMT"/>
          <w:lang w:eastAsia="lt-LT"/>
        </w:rPr>
      </w:pPr>
      <w:r w:rsidRPr="0085626C">
        <w:rPr>
          <w:rFonts w:ascii="TimesNewRomanPSMT" w:hAnsi="TimesNewRomanPSMT" w:cs="TimesNewRomanPSMT"/>
          <w:lang w:eastAsia="lt-LT"/>
        </w:rPr>
        <w:t xml:space="preserve">                                            (</w:t>
      </w:r>
      <w:r w:rsidR="00D25FAA">
        <w:rPr>
          <w:rFonts w:ascii="TimesNewRomanPSMT" w:hAnsi="TimesNewRomanPSMT" w:cs="TimesNewRomanPSMT"/>
          <w:lang w:eastAsia="lt-LT"/>
        </w:rPr>
        <w:t>aukštosios mokyklos</w:t>
      </w:r>
      <w:r w:rsidRPr="0085626C">
        <w:rPr>
          <w:rFonts w:ascii="TimesNewRomanPSMT" w:hAnsi="TimesNewRomanPSMT" w:cs="TimesNewRomanPSMT"/>
          <w:lang w:eastAsia="lt-LT"/>
        </w:rPr>
        <w:t xml:space="preserve"> pavadinimas)</w:t>
      </w:r>
    </w:p>
    <w:p w:rsidR="009050B1" w:rsidRPr="0085626C" w:rsidRDefault="009050B1" w:rsidP="009050B1">
      <w:pPr>
        <w:jc w:val="both"/>
        <w:rPr>
          <w:rFonts w:ascii="TimesNewRomanPSMT" w:hAnsi="TimesNewRomanPSMT" w:cs="TimesNewRomanPSMT"/>
          <w:sz w:val="20"/>
          <w:lang w:eastAsia="lt-LT"/>
        </w:rPr>
      </w:pPr>
      <w:r w:rsidRPr="0085626C">
        <w:rPr>
          <w:rFonts w:ascii="TimesNewRomanPSMT" w:hAnsi="TimesNewRomanPSMT" w:cs="TimesNewRomanPSMT"/>
          <w:sz w:val="20"/>
          <w:lang w:eastAsia="lt-LT"/>
        </w:rPr>
        <w:t>____________</w:t>
      </w:r>
      <w:r w:rsidRPr="0085626C">
        <w:rPr>
          <w:lang w:eastAsia="lt-LT"/>
        </w:rPr>
        <w:t xml:space="preserve">pagal </w:t>
      </w:r>
      <w:r w:rsidRPr="0085626C">
        <w:rPr>
          <w:rFonts w:ascii="TimesNewRomanPSMT" w:hAnsi="TimesNewRomanPSMT" w:cs="TimesNewRomanPSMT"/>
          <w:sz w:val="20"/>
          <w:lang w:eastAsia="lt-LT"/>
        </w:rPr>
        <w:t>_____________________________________________________________________________,</w:t>
      </w:r>
    </w:p>
    <w:p w:rsidR="009050B1" w:rsidRPr="0085626C" w:rsidRDefault="009050B1" w:rsidP="009050B1">
      <w:pPr>
        <w:jc w:val="both"/>
        <w:rPr>
          <w:lang w:eastAsia="lt-LT"/>
        </w:rPr>
      </w:pPr>
      <w:r w:rsidRPr="0085626C">
        <w:rPr>
          <w:lang w:eastAsia="lt-LT"/>
        </w:rPr>
        <w:t xml:space="preserve">                                           (studijų programos pavadinimas)</w:t>
      </w:r>
    </w:p>
    <w:p w:rsidR="009050B1" w:rsidRPr="0085626C" w:rsidRDefault="009050B1" w:rsidP="009050B1">
      <w:pPr>
        <w:jc w:val="both"/>
        <w:rPr>
          <w:rFonts w:ascii="TimesNewRomanPSMT" w:hAnsi="TimesNewRomanPSMT" w:cs="TimesNewRomanPSMT"/>
          <w:sz w:val="20"/>
          <w:lang w:eastAsia="lt-LT"/>
        </w:rPr>
      </w:pPr>
      <w:r w:rsidRPr="0085626C">
        <w:rPr>
          <w:rFonts w:ascii="TimesNewRomanPSMT" w:hAnsi="TimesNewRomanPSMT" w:cs="TimesNewRomanPSMT"/>
          <w:lang w:eastAsia="lt-LT"/>
        </w:rPr>
        <w:t>(toliau – studentas), _____________________________________________, atstovaujama ______</w:t>
      </w:r>
    </w:p>
    <w:p w:rsidR="009050B1" w:rsidRPr="0085626C" w:rsidRDefault="009050B1" w:rsidP="009050B1">
      <w:pPr>
        <w:jc w:val="both"/>
        <w:rPr>
          <w:rFonts w:ascii="TimesNewRomanPSMT" w:hAnsi="TimesNewRomanPSMT" w:cs="TimesNewRomanPSMT"/>
          <w:lang w:eastAsia="lt-LT"/>
        </w:rPr>
      </w:pPr>
      <w:r w:rsidRPr="0085626C">
        <w:rPr>
          <w:rFonts w:ascii="TimesNewRomanPSMT" w:hAnsi="TimesNewRomanPSMT" w:cs="TimesNewRomanPSMT"/>
          <w:lang w:eastAsia="lt-LT"/>
        </w:rPr>
        <w:t xml:space="preserve">                               (įstaigos pavadinimas, juridinis statusas) </w:t>
      </w:r>
    </w:p>
    <w:p w:rsidR="009050B1" w:rsidRPr="0085626C" w:rsidRDefault="009050B1" w:rsidP="009050B1">
      <w:pPr>
        <w:jc w:val="both"/>
        <w:rPr>
          <w:rFonts w:ascii="TimesNewRomanPSMT" w:hAnsi="TimesNewRomanPSMT" w:cs="TimesNewRomanPSMT"/>
          <w:lang w:eastAsia="lt-LT"/>
        </w:rPr>
      </w:pPr>
      <w:r w:rsidRPr="0085626C">
        <w:rPr>
          <w:rFonts w:ascii="TimesNewRomanPSMT" w:hAnsi="TimesNewRomanPSMT" w:cs="TimesNewRomanPSMT"/>
          <w:lang w:eastAsia="lt-LT"/>
        </w:rPr>
        <w:t>________________________________________________________________________________</w:t>
      </w:r>
    </w:p>
    <w:p w:rsidR="009050B1" w:rsidRPr="0085626C" w:rsidRDefault="009050B1" w:rsidP="009050B1">
      <w:pPr>
        <w:jc w:val="both"/>
        <w:rPr>
          <w:rFonts w:ascii="TimesNewRomanPSMT" w:hAnsi="TimesNewRomanPSMT" w:cs="TimesNewRomanPSMT"/>
          <w:lang w:eastAsia="lt-LT"/>
        </w:rPr>
      </w:pPr>
      <w:r w:rsidRPr="0085626C">
        <w:rPr>
          <w:rFonts w:ascii="TimesNewRomanPSMT" w:hAnsi="TimesNewRomanPSMT" w:cs="TimesNewRomanPSMT"/>
          <w:lang w:eastAsia="lt-LT"/>
        </w:rPr>
        <w:t xml:space="preserve">                          (įgaliojimo dokumento data, rūšis, numeris, pavadinimas)</w:t>
      </w:r>
    </w:p>
    <w:p w:rsidR="009050B1" w:rsidRPr="0085626C" w:rsidRDefault="009050B1" w:rsidP="009050B1">
      <w:pPr>
        <w:jc w:val="both"/>
        <w:rPr>
          <w:rFonts w:ascii="TimesNewRomanPSMT" w:hAnsi="TimesNewRomanPSMT" w:cs="TimesNewRomanPSMT"/>
          <w:lang w:eastAsia="lt-LT"/>
        </w:rPr>
      </w:pPr>
      <w:r w:rsidRPr="0085626C">
        <w:rPr>
          <w:rFonts w:ascii="TimesNewRomanPSMT" w:hAnsi="TimesNewRomanPSMT" w:cs="TimesNewRomanPSMT"/>
          <w:lang w:eastAsia="lt-LT"/>
        </w:rPr>
        <w:t>(toliau – įstaiga), sudarė šią trišalę sutartį (toliau – sutartis).</w:t>
      </w:r>
      <w:r w:rsidRPr="0085626C">
        <w:rPr>
          <w:rFonts w:ascii="TimesNewRomanPSMT" w:hAnsi="TimesNewRomanPSMT" w:cs="TimesNewRomanPSMT"/>
          <w:lang w:eastAsia="lt-LT"/>
        </w:rPr>
        <w:tab/>
      </w:r>
      <w:r w:rsidRPr="0085626C">
        <w:rPr>
          <w:rFonts w:ascii="TimesNewRomanPSMT" w:hAnsi="TimesNewRomanPSMT" w:cs="TimesNewRomanPSMT"/>
          <w:lang w:eastAsia="lt-LT"/>
        </w:rPr>
        <w:tab/>
      </w:r>
    </w:p>
    <w:p w:rsidR="009050B1" w:rsidRPr="0085626C" w:rsidRDefault="009050B1" w:rsidP="009050B1">
      <w:pPr>
        <w:jc w:val="both"/>
        <w:rPr>
          <w:rFonts w:ascii="TimesNewRomanPSMT" w:hAnsi="TimesNewRomanPSMT" w:cs="TimesNewRomanPSMT"/>
          <w:sz w:val="20"/>
          <w:lang w:eastAsia="lt-LT"/>
        </w:rPr>
      </w:pPr>
    </w:p>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 xml:space="preserve">I. </w:t>
      </w:r>
      <w:r w:rsidRPr="0085626C">
        <w:rPr>
          <w:b/>
          <w:bCs/>
        </w:rPr>
        <w:t>SUTARTIES OBJEKTAS</w:t>
      </w:r>
    </w:p>
    <w:p w:rsidR="009050B1" w:rsidRDefault="009050B1" w:rsidP="009050B1">
      <w:pPr>
        <w:jc w:val="both"/>
      </w:pPr>
    </w:p>
    <w:p w:rsidR="009050B1" w:rsidRDefault="009050B1" w:rsidP="009050B1">
      <w:pPr>
        <w:ind w:firstLine="1296"/>
        <w:jc w:val="both"/>
      </w:pPr>
      <w:r w:rsidRPr="00041299">
        <w:t xml:space="preserve">Sutartimi Savivaldybės administracija įsipareigoja remti </w:t>
      </w:r>
      <w:r w:rsidRPr="00041299">
        <w:rPr>
          <w:bCs/>
        </w:rPr>
        <w:t>iš Savivaldybės biudžeto lėšų</w:t>
      </w:r>
      <w:r w:rsidRPr="00041299">
        <w:rPr>
          <w:b/>
          <w:bCs/>
        </w:rPr>
        <w:t xml:space="preserve"> </w:t>
      </w:r>
      <w:r w:rsidRPr="00041299">
        <w:t>studentą, įstaiga įsipareigoja suteikti studentui darbo vietą po studento studijų baigimo, studentas įsipareigoja, baigęs studijas, dirbti įstaigoje pagal aukštojoje mokykloje įgytą specialybę tiek metų, kiek Savivaldybės administracija jį rėmė.</w:t>
      </w:r>
    </w:p>
    <w:p w:rsidR="009050B1" w:rsidRPr="0085626C" w:rsidRDefault="009050B1" w:rsidP="009050B1">
      <w:pPr>
        <w:ind w:firstLine="1296"/>
        <w:jc w:val="both"/>
        <w:rPr>
          <w:rFonts w:ascii="TimesNewRomanPS-BoldMT" w:hAnsi="TimesNewRomanPS-BoldMT" w:cs="TimesNewRomanPS-BoldMT"/>
          <w:b/>
          <w:bCs/>
          <w:lang w:eastAsia="lt-LT"/>
        </w:rPr>
      </w:pPr>
    </w:p>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II. ŠALIŲ ĮSIPAREIGOJIMAI</w:t>
      </w:r>
    </w:p>
    <w:p w:rsidR="009050B1" w:rsidRPr="0085626C" w:rsidRDefault="009050B1" w:rsidP="009050B1">
      <w:pPr>
        <w:jc w:val="center"/>
        <w:rPr>
          <w:rFonts w:ascii="TimesNewRomanPS-BoldMT" w:hAnsi="TimesNewRomanPS-BoldMT" w:cs="TimesNewRomanPS-BoldMT"/>
          <w:b/>
          <w:bCs/>
          <w:lang w:eastAsia="lt-LT"/>
        </w:rPr>
      </w:pPr>
    </w:p>
    <w:p w:rsidR="009050B1" w:rsidRPr="00FB323C" w:rsidRDefault="009050B1" w:rsidP="009050B1">
      <w:pPr>
        <w:numPr>
          <w:ilvl w:val="0"/>
          <w:numId w:val="1"/>
        </w:numPr>
        <w:contextualSpacing/>
        <w:jc w:val="both"/>
        <w:rPr>
          <w:rFonts w:ascii="TimesNewRomanPSMT" w:hAnsi="TimesNewRomanPSMT" w:cs="TimesNewRomanPSMT"/>
          <w:lang w:eastAsia="lt-LT"/>
        </w:rPr>
      </w:pPr>
      <w:r w:rsidRPr="0085626C">
        <w:rPr>
          <w:rFonts w:ascii="TimesNewRomanPSMT" w:hAnsi="TimesNewRomanPSMT" w:cs="TimesNewRomanPSMT"/>
          <w:lang w:eastAsia="lt-LT"/>
        </w:rPr>
        <w:t>Savivaldybės administracija įsipareigoja:</w:t>
      </w:r>
    </w:p>
    <w:p w:rsidR="009050B1" w:rsidRPr="0085626C" w:rsidRDefault="009050B1" w:rsidP="009050B1">
      <w:pPr>
        <w:pStyle w:val="Sraopastraipa"/>
        <w:numPr>
          <w:ilvl w:val="1"/>
          <w:numId w:val="1"/>
        </w:numPr>
        <w:tabs>
          <w:tab w:val="left" w:pos="1560"/>
        </w:tabs>
        <w:ind w:left="0" w:firstLine="1134"/>
        <w:jc w:val="both"/>
        <w:rPr>
          <w:rFonts w:ascii="TimesNewRomanPS-BoldMT" w:hAnsi="TimesNewRomanPS-BoldMT" w:cs="TimesNewRomanPS-BoldMT"/>
          <w:bCs/>
          <w:lang w:eastAsia="lt-LT"/>
        </w:rPr>
      </w:pPr>
      <w:r>
        <w:rPr>
          <w:rFonts w:ascii="TimesNewRomanPSMT" w:hAnsi="TimesNewRomanPSMT" w:cs="TimesNewRomanPSMT"/>
          <w:lang w:eastAsia="lt-LT"/>
        </w:rPr>
        <w:t>Skirti studentui finansinę paramą: (įrašyti: kompensuoti 100 proc. kainos sumokėtos už studijas, t. y. _______ Eur (______eurų) per vienerius metus mokslo metus arba studijų stipendiją, kurios dydis 5 BSI per mėnesį)</w:t>
      </w:r>
      <w:r w:rsidRPr="0085626C">
        <w:rPr>
          <w:rFonts w:ascii="TimesNewRomanPSMT" w:hAnsi="TimesNewRomanPSMT" w:cs="TimesNewRomanPSMT"/>
          <w:lang w:eastAsia="lt-LT"/>
        </w:rPr>
        <w:t>;</w:t>
      </w:r>
    </w:p>
    <w:p w:rsidR="009050B1" w:rsidRPr="0085626C" w:rsidRDefault="009050B1" w:rsidP="009050B1">
      <w:pPr>
        <w:pStyle w:val="Sraopastraipa"/>
        <w:numPr>
          <w:ilvl w:val="1"/>
          <w:numId w:val="1"/>
        </w:numPr>
        <w:tabs>
          <w:tab w:val="left" w:pos="1560"/>
        </w:tabs>
        <w:ind w:left="0" w:firstLine="1134"/>
        <w:jc w:val="both"/>
        <w:rPr>
          <w:rFonts w:ascii="TimesNewRomanPS-BoldMT" w:hAnsi="TimesNewRomanPS-BoldMT" w:cs="TimesNewRomanPS-BoldMT"/>
          <w:bCs/>
          <w:lang w:eastAsia="lt-LT"/>
        </w:rPr>
      </w:pPr>
      <w:r w:rsidRPr="0085626C">
        <w:rPr>
          <w:rFonts w:ascii="TimesNewRomanPSMT" w:hAnsi="TimesNewRomanPSMT" w:cs="TimesNewRomanPSMT"/>
          <w:lang w:eastAsia="lt-LT"/>
        </w:rPr>
        <w:t xml:space="preserve"> lėšas pervesti per 20 kalendorinių dienų nuo studento studijų išlaidas patvirtinančių dokumentų pateikimo savivaldybės administracijai</w:t>
      </w:r>
      <w:r w:rsidRPr="0085626C">
        <w:t>.</w:t>
      </w:r>
    </w:p>
    <w:p w:rsidR="009050B1" w:rsidRPr="0085626C" w:rsidRDefault="009050B1" w:rsidP="009050B1">
      <w:pPr>
        <w:ind w:firstLine="1134"/>
        <w:jc w:val="both"/>
        <w:rPr>
          <w:rFonts w:ascii="TimesNewRomanPSMT" w:hAnsi="TimesNewRomanPSMT" w:cs="TimesNewRomanPSMT"/>
          <w:lang w:eastAsia="lt-LT"/>
        </w:rPr>
      </w:pPr>
      <w:r w:rsidRPr="0085626C">
        <w:rPr>
          <w:rFonts w:ascii="TimesNewRomanPSMT" w:hAnsi="TimesNewRomanPSMT" w:cs="TimesNewRomanPSMT"/>
          <w:lang w:eastAsia="lt-LT"/>
        </w:rPr>
        <w:t>2.Studentas įsipareigoja:</w:t>
      </w:r>
    </w:p>
    <w:p w:rsidR="009050B1" w:rsidRPr="0085626C" w:rsidRDefault="009050B1" w:rsidP="009050B1">
      <w:pPr>
        <w:ind w:firstLine="1134"/>
        <w:jc w:val="both"/>
        <w:rPr>
          <w:lang w:eastAsia="lt-LT"/>
        </w:rPr>
      </w:pPr>
      <w:r w:rsidRPr="0085626C">
        <w:rPr>
          <w:lang w:eastAsia="lt-LT"/>
        </w:rPr>
        <w:t xml:space="preserve">2.1. </w:t>
      </w:r>
      <w:r w:rsidRPr="0085626C">
        <w:rPr>
          <w:rFonts w:ascii="TimesNewRomanPSMT" w:hAnsi="TimesNewRomanPSMT" w:cs="TimesNewRomanPSMT"/>
          <w:lang w:eastAsia="lt-LT"/>
        </w:rPr>
        <w:t>kiekvieną</w:t>
      </w:r>
      <w:r w:rsidRPr="0085626C">
        <w:t xml:space="preserve"> pusmetį pateikti savivaldybės administracijai dokumentus, įrodančius </w:t>
      </w:r>
      <w:r>
        <w:t>sėkmingas</w:t>
      </w:r>
      <w:r w:rsidRPr="0085626C">
        <w:t xml:space="preserve"> studijas ir </w:t>
      </w:r>
      <w:r w:rsidRPr="0085626C">
        <w:rPr>
          <w:rFonts w:ascii="TimesNewRomanPSMT" w:hAnsi="TimesNewRomanPSMT" w:cs="TimesNewRomanPSMT"/>
          <w:lang w:eastAsia="lt-LT"/>
        </w:rPr>
        <w:t>studijų išlaidas patvirtinančius dokumentus</w:t>
      </w:r>
      <w:r w:rsidRPr="0085626C">
        <w:t>;</w:t>
      </w:r>
    </w:p>
    <w:p w:rsidR="009050B1" w:rsidRPr="0085626C" w:rsidRDefault="009050B1" w:rsidP="009050B1">
      <w:pPr>
        <w:ind w:firstLine="1134"/>
        <w:jc w:val="both"/>
      </w:pPr>
      <w:r w:rsidRPr="0085626C">
        <w:rPr>
          <w:lang w:eastAsia="lt-LT"/>
        </w:rPr>
        <w:t xml:space="preserve">2.2. </w:t>
      </w:r>
      <w:r w:rsidRPr="0085626C">
        <w:rPr>
          <w:rFonts w:ascii="TimesNewRomanPSMT" w:hAnsi="TimesNewRomanPSMT" w:cs="TimesNewRomanPSMT"/>
          <w:lang w:eastAsia="lt-LT"/>
        </w:rPr>
        <w:t>baigęs</w:t>
      </w:r>
      <w:r w:rsidRPr="0085626C">
        <w:t xml:space="preserve"> studijas, per 30 kalendorinių dienų pateikti savivaldybės administracijai studijų baigimą įrodančių dokumentų (diplomo ir jo priedų) kopijas;</w:t>
      </w:r>
    </w:p>
    <w:p w:rsidR="009050B1" w:rsidRPr="0085626C" w:rsidRDefault="009050B1" w:rsidP="009050B1">
      <w:pPr>
        <w:ind w:firstLine="1134"/>
        <w:jc w:val="both"/>
      </w:pPr>
      <w:r w:rsidRPr="0085626C">
        <w:t>2</w:t>
      </w:r>
      <w:bookmarkStart w:id="0" w:name="_Hlk12518876"/>
      <w:r w:rsidRPr="0085626C">
        <w:t>.3. baigęs studijas, dirbti įstaigoje pagal studijų metu įgytą specialybę tiek metų, kiek savivaldybės administracija rėmė jo studijas;</w:t>
      </w:r>
    </w:p>
    <w:p w:rsidR="009050B1" w:rsidRPr="0085626C" w:rsidRDefault="009050B1" w:rsidP="009050B1">
      <w:pPr>
        <w:ind w:firstLine="1134"/>
        <w:jc w:val="both"/>
      </w:pPr>
      <w:r w:rsidRPr="0085626C">
        <w:rPr>
          <w:lang w:eastAsia="lt-LT"/>
        </w:rPr>
        <w:t xml:space="preserve">2.4. grąžinti </w:t>
      </w:r>
      <w:r w:rsidRPr="0085626C">
        <w:rPr>
          <w:rFonts w:ascii="TimesNewRomanPSMT" w:hAnsi="TimesNewRomanPSMT" w:cs="TimesNewRomanPSMT"/>
          <w:lang w:eastAsia="lt-LT"/>
        </w:rPr>
        <w:t>savivaldybės</w:t>
      </w:r>
      <w:r w:rsidRPr="0085626C">
        <w:rPr>
          <w:lang w:eastAsia="lt-LT"/>
        </w:rPr>
        <w:t xml:space="preserve"> administracijai visą studijų metu gautą sumą su 5 proc. metinėmis palūkanomis</w:t>
      </w:r>
      <w:r w:rsidRPr="0085626C">
        <w:t xml:space="preserve"> per 30 kalendorinių dienų</w:t>
      </w:r>
      <w:r w:rsidRPr="0085626C">
        <w:rPr>
          <w:lang w:eastAsia="lt-LT"/>
        </w:rPr>
        <w:t>, jeigu baigęs studijas nesutinka dirbti įstaigoje;</w:t>
      </w:r>
    </w:p>
    <w:p w:rsidR="009050B1" w:rsidRPr="0085626C" w:rsidRDefault="009050B1" w:rsidP="009050B1">
      <w:pPr>
        <w:ind w:firstLine="1134"/>
        <w:jc w:val="both"/>
      </w:pPr>
      <w:r w:rsidRPr="0085626C">
        <w:rPr>
          <w:lang w:eastAsia="lt-LT"/>
        </w:rPr>
        <w:t>2.5. n</w:t>
      </w:r>
      <w:r w:rsidRPr="0085626C">
        <w:t xml:space="preserve">utraukęs studijas </w:t>
      </w:r>
      <w:r>
        <w:t xml:space="preserve">Lietuvos </w:t>
      </w:r>
      <w:r w:rsidR="00D25FAA">
        <w:t>aukštojoje mokykloje (stipendijos atveju Užsienio aukštojoje mokykloje)</w:t>
      </w:r>
      <w:r>
        <w:t xml:space="preserve"> </w:t>
      </w:r>
      <w:r w:rsidRPr="0085626C">
        <w:t xml:space="preserve">arba nutraukęs darbo sutartį įstaigoje ir nedirbęs sutarties 2.3 papunktyje numatyto laiko, grąžina savivaldybės administracijai nedirbtam laikui proporcingai apskaičiuotą sumą nuo jam sumokėtos sumos </w:t>
      </w:r>
      <w:r w:rsidRPr="0085626C">
        <w:rPr>
          <w:lang w:eastAsia="lt-LT"/>
        </w:rPr>
        <w:t>su 5 proc. metinėmis palūkanomis</w:t>
      </w:r>
      <w:r w:rsidRPr="0085626C">
        <w:t xml:space="preserve"> per 30 kalendorinių dienų.</w:t>
      </w:r>
    </w:p>
    <w:p w:rsidR="006335D3" w:rsidRDefault="009050B1" w:rsidP="009050B1">
      <w:pPr>
        <w:ind w:firstLine="1134"/>
        <w:jc w:val="both"/>
      </w:pPr>
      <w:r w:rsidRPr="0085626C">
        <w:t xml:space="preserve">3. </w:t>
      </w:r>
      <w:r w:rsidRPr="0085626C">
        <w:rPr>
          <w:rFonts w:ascii="TimesNewRomanPSMT" w:hAnsi="TimesNewRomanPSMT" w:cs="TimesNewRomanPSMT"/>
          <w:lang w:eastAsia="lt-LT"/>
        </w:rPr>
        <w:t>Įstaiga</w:t>
      </w:r>
      <w:r w:rsidRPr="0085626C">
        <w:t xml:space="preserve"> įsipareigoja suteikti studentui</w:t>
      </w:r>
      <w:r>
        <w:t>, baigusiam studijas,</w:t>
      </w:r>
      <w:r w:rsidRPr="0085626C">
        <w:t xml:space="preserve"> darbo vietą pagal </w:t>
      </w:r>
      <w:r>
        <w:t xml:space="preserve">Lietuvos </w:t>
      </w:r>
      <w:r w:rsidR="00D25FAA">
        <w:t>aukštojoje mokykloje</w:t>
      </w:r>
      <w:r w:rsidRPr="0085626C">
        <w:t xml:space="preserve"> įgytą specialybę</w:t>
      </w:r>
      <w:r w:rsidR="00F86B3C" w:rsidRPr="00F86B3C">
        <w:t xml:space="preserve"> </w:t>
      </w:r>
      <w:r w:rsidR="00F86B3C">
        <w:t xml:space="preserve">stipendijos atveju </w:t>
      </w:r>
      <w:r w:rsidR="00F86B3C">
        <w:t xml:space="preserve">(stipendijos atveju </w:t>
      </w:r>
    </w:p>
    <w:p w:rsidR="009050B1" w:rsidRPr="0085626C" w:rsidRDefault="00F86B3C" w:rsidP="009050B1">
      <w:pPr>
        <w:ind w:firstLine="1134"/>
        <w:jc w:val="both"/>
      </w:pPr>
      <w:bookmarkStart w:id="1" w:name="_GoBack"/>
      <w:bookmarkEnd w:id="1"/>
      <w:r>
        <w:t>Užsienio aukštojoje mokykloje</w:t>
      </w:r>
      <w:r>
        <w:t>)</w:t>
      </w:r>
      <w:r w:rsidR="009050B1" w:rsidRPr="0085626C">
        <w:t xml:space="preserve"> tiek metų, kiek savivaldybės administracija rėmė jo studijas.</w:t>
      </w:r>
    </w:p>
    <w:p w:rsidR="009050B1" w:rsidRPr="0085626C" w:rsidRDefault="009050B1" w:rsidP="009050B1">
      <w:pPr>
        <w:ind w:firstLine="1134"/>
        <w:jc w:val="both"/>
        <w:rPr>
          <w:rFonts w:ascii="TimesNewRomanPS-BoldMT" w:hAnsi="TimesNewRomanPS-BoldMT" w:cs="TimesNewRomanPS-BoldMT"/>
          <w:bCs/>
          <w:lang w:eastAsia="lt-LT"/>
        </w:rPr>
      </w:pPr>
      <w:r w:rsidRPr="0085626C">
        <w:rPr>
          <w:rFonts w:ascii="TimesNewRomanPS-BoldMT" w:hAnsi="TimesNewRomanPS-BoldMT" w:cs="TimesNewRomanPS-BoldMT"/>
          <w:bCs/>
          <w:lang w:eastAsia="lt-LT"/>
        </w:rPr>
        <w:t xml:space="preserve">4. </w:t>
      </w:r>
      <w:r w:rsidRPr="0085626C">
        <w:t xml:space="preserve">Jei </w:t>
      </w:r>
      <w:r w:rsidRPr="0085626C">
        <w:rPr>
          <w:rFonts w:ascii="TimesNewRomanPS-BoldMT" w:hAnsi="TimesNewRomanPS-BoldMT" w:cs="TimesNewRomanPS-BoldMT"/>
          <w:bCs/>
          <w:lang w:eastAsia="lt-LT"/>
        </w:rPr>
        <w:t xml:space="preserve">įstaiga motyvuotai negali (reorganizuojama, likviduojama ar pan.) įdarbinti baigusio studijas studento, </w:t>
      </w:r>
      <w:r w:rsidR="00D25FAA">
        <w:rPr>
          <w:rFonts w:ascii="TimesNewRomanPS-BoldMT" w:hAnsi="TimesNewRomanPS-BoldMT" w:cs="TimesNewRomanPS-BoldMT"/>
          <w:bCs/>
          <w:lang w:eastAsia="lt-LT"/>
        </w:rPr>
        <w:t>Studentui pasiūloma įsidarbinti kitoje įstaigoje.</w:t>
      </w:r>
    </w:p>
    <w:p w:rsidR="009050B1" w:rsidRPr="0085626C" w:rsidRDefault="009050B1" w:rsidP="009050B1">
      <w:pPr>
        <w:jc w:val="center"/>
        <w:rPr>
          <w:rFonts w:ascii="TimesNewRomanPS-BoldMT" w:hAnsi="TimesNewRomanPS-BoldMT" w:cs="TimesNewRomanPS-BoldMT"/>
          <w:b/>
          <w:bCs/>
          <w:lang w:eastAsia="lt-LT"/>
        </w:rPr>
      </w:pPr>
    </w:p>
    <w:bookmarkEnd w:id="0"/>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III. SUTARTIES GALIOJIMAS</w:t>
      </w:r>
    </w:p>
    <w:p w:rsidR="009050B1" w:rsidRPr="0085626C" w:rsidRDefault="009050B1" w:rsidP="009050B1">
      <w:pPr>
        <w:jc w:val="both"/>
        <w:rPr>
          <w:rFonts w:ascii="TimesNewRomanPSMT" w:hAnsi="TimesNewRomanPSMT" w:cs="TimesNewRomanPSMT"/>
          <w:lang w:eastAsia="lt-LT"/>
        </w:rPr>
      </w:pPr>
    </w:p>
    <w:p w:rsidR="009050B1" w:rsidRPr="0085626C" w:rsidRDefault="009050B1" w:rsidP="009050B1">
      <w:pPr>
        <w:ind w:firstLine="1134"/>
        <w:jc w:val="both"/>
        <w:rPr>
          <w:rFonts w:ascii="TimesNewRomanPSMT" w:hAnsi="TimesNewRomanPSMT" w:cs="TimesNewRomanPSMT"/>
          <w:lang w:eastAsia="lt-LT"/>
        </w:rPr>
      </w:pPr>
      <w:r w:rsidRPr="0085626C">
        <w:rPr>
          <w:rFonts w:ascii="TimesNewRomanPSMT" w:hAnsi="TimesNewRomanPSMT" w:cs="TimesNewRomanPSMT"/>
          <w:lang w:eastAsia="lt-LT"/>
        </w:rPr>
        <w:t>5. Sutartis įsigalioja nuo jos pasirašymo dienos ir galioja iki visiško sutarties šalių įsipareigojimų įvykdymo.</w:t>
      </w:r>
    </w:p>
    <w:p w:rsidR="009050B1" w:rsidRPr="0085626C" w:rsidRDefault="009050B1" w:rsidP="009050B1">
      <w:pPr>
        <w:ind w:firstLine="1134"/>
        <w:jc w:val="both"/>
        <w:rPr>
          <w:rFonts w:ascii="TimesNewRomanPSMT" w:hAnsi="TimesNewRomanPSMT" w:cs="TimesNewRomanPSMT"/>
          <w:lang w:eastAsia="lt-LT"/>
        </w:rPr>
      </w:pPr>
      <w:r w:rsidRPr="0085626C">
        <w:rPr>
          <w:rFonts w:ascii="TimesNewRomanPSMT" w:hAnsi="TimesNewRomanPSMT" w:cs="TimesNewRomanPSMT"/>
          <w:lang w:eastAsia="lt-LT"/>
        </w:rPr>
        <w:t>6. Sutartis gali būti pakeista, papildyta, nutraukta tik raštišku sutarties šalių susitarimu.</w:t>
      </w:r>
    </w:p>
    <w:p w:rsidR="009050B1" w:rsidRPr="0085626C" w:rsidRDefault="009050B1" w:rsidP="009050B1">
      <w:pPr>
        <w:ind w:firstLine="1134"/>
        <w:jc w:val="both"/>
        <w:rPr>
          <w:rFonts w:ascii="TimesNewRomanPSMT" w:hAnsi="TimesNewRomanPSMT" w:cs="TimesNewRomanPSMT"/>
          <w:lang w:eastAsia="lt-LT"/>
        </w:rPr>
      </w:pPr>
      <w:r w:rsidRPr="0085626C">
        <w:rPr>
          <w:rFonts w:ascii="TimesNewRomanPSMT" w:hAnsi="TimesNewRomanPSMT" w:cs="TimesNewRomanPSMT"/>
          <w:lang w:eastAsia="lt-LT"/>
        </w:rPr>
        <w:t>7. Sutarties šalis, kuri dėl nurodytų aplinkybių negali įvykdyti prisiimtų įsipareigojimų, nedelsdama privalo registruotu laišku apie tai informuoti kitą sutarties šalį. Pavėluotas ar netinkamas kitos šalies informavimas ar informacijos nepateikimas atima iš jos teisę remtis išvardytomis aplinkybėmis kaip pagrindu, atleidžiančiu nuo atsakomybės dėl prisiimtų įsipareigojimų netinkamo vykdymo ar nevykdymo.</w:t>
      </w:r>
    </w:p>
    <w:p w:rsidR="009050B1" w:rsidRPr="0085626C" w:rsidRDefault="009050B1" w:rsidP="009050B1">
      <w:pPr>
        <w:ind w:firstLine="1134"/>
        <w:rPr>
          <w:rFonts w:ascii="TimesNewRomanPSMT" w:hAnsi="TimesNewRomanPSMT" w:cs="TimesNewRomanPSMT"/>
          <w:lang w:eastAsia="lt-LT"/>
        </w:rPr>
      </w:pPr>
    </w:p>
    <w:p w:rsidR="009050B1" w:rsidRPr="0085626C" w:rsidRDefault="009050B1" w:rsidP="009050B1">
      <w:pPr>
        <w:jc w:val="center"/>
        <w:rPr>
          <w:rFonts w:ascii="TimesNewRomanPS-BoldMT" w:hAnsi="TimesNewRomanPS-BoldMT" w:cs="TimesNewRomanPS-BoldMT"/>
          <w:b/>
          <w:bCs/>
          <w:lang w:eastAsia="lt-LT"/>
        </w:rPr>
      </w:pPr>
      <w:r w:rsidRPr="0085626C">
        <w:rPr>
          <w:rFonts w:ascii="TimesNewRomanPS-BoldMT" w:hAnsi="TimesNewRomanPS-BoldMT" w:cs="TimesNewRomanPS-BoldMT"/>
          <w:b/>
          <w:bCs/>
          <w:lang w:eastAsia="lt-LT"/>
        </w:rPr>
        <w:t>IV. BAIGIAMOSIOS NUOSTATOS</w:t>
      </w:r>
    </w:p>
    <w:p w:rsidR="009050B1" w:rsidRPr="0085626C" w:rsidRDefault="009050B1" w:rsidP="009050B1">
      <w:pPr>
        <w:jc w:val="both"/>
        <w:rPr>
          <w:rFonts w:ascii="TimesNewRomanPSMT" w:hAnsi="TimesNewRomanPSMT" w:cs="TimesNewRomanPSMT"/>
          <w:lang w:eastAsia="lt-LT"/>
        </w:rPr>
      </w:pPr>
    </w:p>
    <w:p w:rsidR="009050B1" w:rsidRPr="0085626C" w:rsidRDefault="009050B1" w:rsidP="009050B1">
      <w:pPr>
        <w:ind w:firstLine="1134"/>
        <w:rPr>
          <w:rFonts w:ascii="TimesNewRomanPSMT" w:hAnsi="TimesNewRomanPSMT" w:cs="TimesNewRomanPSMT"/>
          <w:lang w:eastAsia="lt-LT"/>
        </w:rPr>
      </w:pPr>
      <w:r w:rsidRPr="0085626C">
        <w:rPr>
          <w:rFonts w:ascii="TimesNewRomanPSMT" w:hAnsi="TimesNewRomanPSMT" w:cs="TimesNewRomanPSMT"/>
          <w:lang w:eastAsia="lt-LT"/>
        </w:rPr>
        <w:t>8. Visi šalių nesutarimai sprendžiami derybomis, o nesusitarus – Lietuvos Respublikos teisės aktų nustatyta tvarka.</w:t>
      </w:r>
    </w:p>
    <w:p w:rsidR="009050B1" w:rsidRPr="0085626C" w:rsidRDefault="009050B1" w:rsidP="009050B1">
      <w:pPr>
        <w:ind w:firstLine="1134"/>
        <w:jc w:val="both"/>
        <w:rPr>
          <w:rFonts w:ascii="TimesNewRomanPSMT" w:hAnsi="TimesNewRomanPSMT" w:cs="TimesNewRomanPSMT"/>
          <w:lang w:eastAsia="lt-LT"/>
        </w:rPr>
      </w:pPr>
      <w:r w:rsidRPr="0085626C">
        <w:rPr>
          <w:rFonts w:ascii="TimesNewRomanPSMT" w:hAnsi="TimesNewRomanPSMT" w:cs="TimesNewRomanPSMT"/>
          <w:lang w:eastAsia="lt-LT"/>
        </w:rPr>
        <w:t>9. Sutartis sudaryta trim</w:t>
      </w:r>
      <w:r>
        <w:rPr>
          <w:rFonts w:ascii="TimesNewRomanPSMT" w:hAnsi="TimesNewRomanPSMT" w:cs="TimesNewRomanPSMT"/>
          <w:lang w:eastAsia="lt-LT"/>
        </w:rPr>
        <w:t>is</w:t>
      </w:r>
      <w:r w:rsidRPr="0085626C">
        <w:rPr>
          <w:rFonts w:ascii="TimesNewRomanPSMT" w:hAnsi="TimesNewRomanPSMT" w:cs="TimesNewRomanPSMT"/>
          <w:lang w:eastAsia="lt-LT"/>
        </w:rPr>
        <w:t xml:space="preserve"> vienodą juridinę galią turinčiais egzemplioriais, po vieną kiekvienai šaliai.</w:t>
      </w:r>
    </w:p>
    <w:p w:rsidR="009050B1" w:rsidRPr="0085626C" w:rsidRDefault="009050B1" w:rsidP="009050B1">
      <w:pPr>
        <w:jc w:val="both"/>
      </w:pPr>
    </w:p>
    <w:p w:rsidR="009050B1" w:rsidRPr="0085626C" w:rsidRDefault="009050B1" w:rsidP="009050B1">
      <w:pPr>
        <w:spacing w:line="360" w:lineRule="auto"/>
        <w:jc w:val="center"/>
        <w:rPr>
          <w:rFonts w:ascii="TimesNewRomanPSMT" w:hAnsi="TimesNewRomanPSMT" w:cs="TimesNewRomanPSMT"/>
          <w:b/>
          <w:lang w:eastAsia="lt-LT"/>
        </w:rPr>
      </w:pPr>
      <w:r w:rsidRPr="0085626C">
        <w:rPr>
          <w:rFonts w:ascii="TimesNewRomanPSMT" w:hAnsi="TimesNewRomanPSMT" w:cs="TimesNewRomanPSMT"/>
          <w:b/>
          <w:lang w:eastAsia="lt-LT"/>
        </w:rPr>
        <w:t xml:space="preserve">V. ŠALIŲ REKVIZITAI </w:t>
      </w:r>
    </w:p>
    <w:tbl>
      <w:tblPr>
        <w:tblW w:w="0" w:type="auto"/>
        <w:tblLayout w:type="fixed"/>
        <w:tblLook w:val="04A0" w:firstRow="1" w:lastRow="0" w:firstColumn="1" w:lastColumn="0" w:noHBand="0" w:noVBand="1"/>
      </w:tblPr>
      <w:tblGrid>
        <w:gridCol w:w="4788"/>
        <w:gridCol w:w="4680"/>
      </w:tblGrid>
      <w:tr w:rsidR="009050B1" w:rsidRPr="0085626C" w:rsidTr="00ED5E94">
        <w:tc>
          <w:tcPr>
            <w:tcW w:w="4788" w:type="dxa"/>
          </w:tcPr>
          <w:p w:rsidR="009050B1" w:rsidRPr="0085626C" w:rsidRDefault="009050B1" w:rsidP="00ED5E94">
            <w:pPr>
              <w:rPr>
                <w:sz w:val="23"/>
                <w:szCs w:val="23"/>
              </w:rPr>
            </w:pPr>
            <w:r w:rsidRPr="0085626C">
              <w:rPr>
                <w:sz w:val="23"/>
                <w:szCs w:val="23"/>
              </w:rPr>
              <w:t>Savivaldybės administracija</w:t>
            </w:r>
          </w:p>
          <w:p w:rsidR="009050B1" w:rsidRPr="0085626C" w:rsidRDefault="009050B1" w:rsidP="00ED5E94">
            <w:pPr>
              <w:rPr>
                <w:sz w:val="23"/>
                <w:szCs w:val="23"/>
              </w:rPr>
            </w:pPr>
            <w:r>
              <w:rPr>
                <w:sz w:val="23"/>
                <w:szCs w:val="23"/>
              </w:rPr>
              <w:t>Šilutės</w:t>
            </w:r>
            <w:r w:rsidRPr="0085626C">
              <w:rPr>
                <w:sz w:val="23"/>
                <w:szCs w:val="23"/>
              </w:rPr>
              <w:t xml:space="preserve"> rajono savivaldybės administracija</w:t>
            </w:r>
          </w:p>
          <w:p w:rsidR="009050B1" w:rsidRPr="0085626C" w:rsidRDefault="009050B1" w:rsidP="00ED5E94">
            <w:pPr>
              <w:rPr>
                <w:sz w:val="23"/>
                <w:szCs w:val="23"/>
              </w:rPr>
            </w:pPr>
            <w:r w:rsidRPr="0085626C">
              <w:rPr>
                <w:sz w:val="23"/>
                <w:szCs w:val="23"/>
              </w:rPr>
              <w:t xml:space="preserve">Kodas </w:t>
            </w:r>
            <w:r>
              <w:rPr>
                <w:sz w:val="23"/>
                <w:szCs w:val="23"/>
              </w:rPr>
              <w:t>188723322</w:t>
            </w:r>
          </w:p>
          <w:p w:rsidR="009050B1" w:rsidRPr="0085626C" w:rsidRDefault="009050B1" w:rsidP="00ED5E94">
            <w:pPr>
              <w:rPr>
                <w:sz w:val="23"/>
                <w:szCs w:val="23"/>
              </w:rPr>
            </w:pPr>
            <w:r>
              <w:rPr>
                <w:sz w:val="23"/>
                <w:szCs w:val="23"/>
              </w:rPr>
              <w:t>Dariaus ir Girėno g</w:t>
            </w:r>
            <w:r w:rsidRPr="0085626C">
              <w:rPr>
                <w:sz w:val="23"/>
                <w:szCs w:val="23"/>
              </w:rPr>
              <w:t xml:space="preserve">. </w:t>
            </w:r>
            <w:r>
              <w:rPr>
                <w:sz w:val="23"/>
                <w:szCs w:val="23"/>
              </w:rPr>
              <w:t>1</w:t>
            </w:r>
            <w:r w:rsidRPr="0085626C">
              <w:rPr>
                <w:sz w:val="23"/>
                <w:szCs w:val="23"/>
              </w:rPr>
              <w:t xml:space="preserve">, LT- </w:t>
            </w:r>
            <w:r>
              <w:rPr>
                <w:sz w:val="23"/>
                <w:szCs w:val="23"/>
              </w:rPr>
              <w:t>99133</w:t>
            </w:r>
            <w:r w:rsidRPr="0085626C">
              <w:rPr>
                <w:sz w:val="23"/>
                <w:szCs w:val="23"/>
              </w:rPr>
              <w:t xml:space="preserve"> </w:t>
            </w:r>
            <w:r>
              <w:rPr>
                <w:sz w:val="23"/>
                <w:szCs w:val="23"/>
              </w:rPr>
              <w:t>Šilutė</w:t>
            </w:r>
          </w:p>
          <w:p w:rsidR="009050B1" w:rsidRPr="0085626C" w:rsidRDefault="009050B1" w:rsidP="00ED5E94">
            <w:pPr>
              <w:spacing w:line="240" w:lineRule="atLeast"/>
              <w:rPr>
                <w:sz w:val="23"/>
                <w:szCs w:val="23"/>
              </w:rPr>
            </w:pPr>
            <w:r w:rsidRPr="0085626C">
              <w:rPr>
                <w:sz w:val="23"/>
                <w:szCs w:val="23"/>
              </w:rPr>
              <w:t xml:space="preserve">Tel. </w:t>
            </w:r>
            <w:r>
              <w:rPr>
                <w:sz w:val="23"/>
                <w:szCs w:val="23"/>
              </w:rPr>
              <w:t>8 441 79 266</w:t>
            </w:r>
          </w:p>
          <w:p w:rsidR="009050B1" w:rsidRPr="0085626C" w:rsidRDefault="009050B1" w:rsidP="00ED5E94">
            <w:pPr>
              <w:spacing w:line="240" w:lineRule="atLeast"/>
              <w:rPr>
                <w:i/>
                <w:iCs/>
                <w:sz w:val="23"/>
                <w:szCs w:val="23"/>
              </w:rPr>
            </w:pPr>
            <w:r w:rsidRPr="0085626C">
              <w:rPr>
                <w:sz w:val="23"/>
                <w:szCs w:val="23"/>
              </w:rPr>
              <w:t xml:space="preserve">El. p. </w:t>
            </w:r>
            <w:hyperlink r:id="rId6" w:history="1">
              <w:r w:rsidRPr="005E0E35">
                <w:rPr>
                  <w:rStyle w:val="Hipersaitas"/>
                  <w:sz w:val="23"/>
                  <w:szCs w:val="23"/>
                </w:rPr>
                <w:t>administracija</w:t>
              </w:r>
              <w:r w:rsidRPr="0085626C">
                <w:rPr>
                  <w:rStyle w:val="Hipersaitas"/>
                  <w:sz w:val="23"/>
                  <w:szCs w:val="23"/>
                </w:rPr>
                <w:t>@</w:t>
              </w:r>
              <w:r w:rsidRPr="005E0E35">
                <w:rPr>
                  <w:rStyle w:val="Hipersaitas"/>
                  <w:sz w:val="23"/>
                  <w:szCs w:val="23"/>
                </w:rPr>
                <w:t>silutė</w:t>
              </w:r>
              <w:r w:rsidRPr="0085626C">
                <w:rPr>
                  <w:rStyle w:val="Hipersaitas"/>
                  <w:sz w:val="23"/>
                  <w:szCs w:val="23"/>
                </w:rPr>
                <w:t>.lt</w:t>
              </w:r>
            </w:hyperlink>
          </w:p>
          <w:p w:rsidR="009050B1" w:rsidRPr="0085626C" w:rsidRDefault="009050B1" w:rsidP="00ED5E94">
            <w:pPr>
              <w:rPr>
                <w:sz w:val="23"/>
                <w:szCs w:val="23"/>
              </w:rPr>
            </w:pPr>
            <w:r w:rsidRPr="0085626C">
              <w:rPr>
                <w:sz w:val="23"/>
                <w:szCs w:val="23"/>
              </w:rPr>
              <w:t xml:space="preserve">A. s. Nr. LT </w:t>
            </w:r>
            <w:r>
              <w:t>137300010113194651</w:t>
            </w:r>
            <w:r>
              <w:tab/>
            </w:r>
          </w:p>
          <w:p w:rsidR="009050B1" w:rsidRPr="0085626C" w:rsidRDefault="009050B1" w:rsidP="00ED5E94">
            <w:pPr>
              <w:rPr>
                <w:sz w:val="23"/>
                <w:szCs w:val="23"/>
              </w:rPr>
            </w:pPr>
            <w:r w:rsidRPr="0085626C">
              <w:rPr>
                <w:sz w:val="23"/>
                <w:szCs w:val="23"/>
              </w:rPr>
              <w:t>Bankas</w:t>
            </w:r>
            <w:r>
              <w:rPr>
                <w:sz w:val="23"/>
                <w:szCs w:val="23"/>
              </w:rPr>
              <w:t xml:space="preserve"> AB Swedbank</w:t>
            </w:r>
          </w:p>
          <w:p w:rsidR="009050B1" w:rsidRDefault="009050B1" w:rsidP="00ED5E94">
            <w:pPr>
              <w:rPr>
                <w:sz w:val="23"/>
                <w:szCs w:val="23"/>
              </w:rPr>
            </w:pPr>
            <w:r w:rsidRPr="0085626C">
              <w:rPr>
                <w:sz w:val="23"/>
                <w:szCs w:val="23"/>
              </w:rPr>
              <w:t>Banko kodas</w:t>
            </w:r>
            <w:r>
              <w:rPr>
                <w:sz w:val="23"/>
                <w:szCs w:val="23"/>
              </w:rPr>
              <w:t xml:space="preserve"> 7300</w:t>
            </w:r>
          </w:p>
          <w:p w:rsidR="009050B1" w:rsidRPr="0085626C" w:rsidRDefault="009050B1" w:rsidP="00ED5E94">
            <w:pPr>
              <w:rPr>
                <w:sz w:val="23"/>
                <w:szCs w:val="23"/>
              </w:rPr>
            </w:pPr>
            <w:r w:rsidRPr="0085626C">
              <w:rPr>
                <w:sz w:val="23"/>
                <w:szCs w:val="23"/>
              </w:rPr>
              <w:t>Administracijos direktorius</w:t>
            </w:r>
          </w:p>
          <w:p w:rsidR="009050B1" w:rsidRPr="0085626C" w:rsidRDefault="009050B1" w:rsidP="00ED5E94">
            <w:pPr>
              <w:rPr>
                <w:sz w:val="23"/>
                <w:szCs w:val="23"/>
              </w:rPr>
            </w:pPr>
            <w:r w:rsidRPr="0085626C">
              <w:rPr>
                <w:sz w:val="23"/>
                <w:szCs w:val="23"/>
              </w:rPr>
              <w:t>_____________________________</w:t>
            </w:r>
          </w:p>
          <w:p w:rsidR="009050B1" w:rsidRPr="0085626C" w:rsidRDefault="009050B1" w:rsidP="00ED5E94">
            <w:pPr>
              <w:rPr>
                <w:sz w:val="23"/>
                <w:szCs w:val="23"/>
              </w:rPr>
            </w:pPr>
            <w:r w:rsidRPr="0085626C">
              <w:rPr>
                <w:sz w:val="23"/>
                <w:szCs w:val="23"/>
              </w:rPr>
              <w:t xml:space="preserve">             (Parašas)</w:t>
            </w:r>
          </w:p>
          <w:p w:rsidR="009050B1" w:rsidRPr="0085626C" w:rsidRDefault="009050B1" w:rsidP="00ED5E94">
            <w:pPr>
              <w:keepNext/>
              <w:outlineLvl w:val="2"/>
              <w:rPr>
                <w:rFonts w:ascii="Arial" w:hAnsi="Arial" w:cs="Arial"/>
                <w:b/>
                <w:bCs/>
                <w:sz w:val="23"/>
                <w:szCs w:val="23"/>
              </w:rPr>
            </w:pPr>
          </w:p>
        </w:tc>
        <w:tc>
          <w:tcPr>
            <w:tcW w:w="4680" w:type="dxa"/>
          </w:tcPr>
          <w:p w:rsidR="009050B1" w:rsidRPr="0085626C" w:rsidRDefault="009050B1" w:rsidP="00ED5E94">
            <w:pPr>
              <w:rPr>
                <w:sz w:val="23"/>
                <w:szCs w:val="23"/>
              </w:rPr>
            </w:pPr>
            <w:r w:rsidRPr="0085626C">
              <w:rPr>
                <w:sz w:val="23"/>
                <w:szCs w:val="23"/>
              </w:rPr>
              <w:t>Studentas</w:t>
            </w:r>
          </w:p>
          <w:p w:rsidR="009050B1" w:rsidRPr="0085626C" w:rsidRDefault="009050B1" w:rsidP="00ED5E94">
            <w:pPr>
              <w:rPr>
                <w:sz w:val="23"/>
                <w:szCs w:val="23"/>
              </w:rPr>
            </w:pPr>
            <w:r w:rsidRPr="0085626C">
              <w:rPr>
                <w:sz w:val="23"/>
                <w:szCs w:val="23"/>
              </w:rPr>
              <w:t>____________________________________</w:t>
            </w:r>
          </w:p>
          <w:p w:rsidR="009050B1" w:rsidRPr="0085626C" w:rsidRDefault="009050B1" w:rsidP="00ED5E94">
            <w:pPr>
              <w:rPr>
                <w:sz w:val="23"/>
                <w:szCs w:val="23"/>
              </w:rPr>
            </w:pPr>
            <w:r w:rsidRPr="0085626C">
              <w:rPr>
                <w:sz w:val="23"/>
                <w:szCs w:val="23"/>
              </w:rPr>
              <w:t xml:space="preserve">                                 (Vardas, pavardė)</w:t>
            </w:r>
          </w:p>
          <w:p w:rsidR="009050B1" w:rsidRPr="0085626C" w:rsidRDefault="009050B1" w:rsidP="00ED5E94">
            <w:pPr>
              <w:rPr>
                <w:sz w:val="23"/>
                <w:szCs w:val="23"/>
              </w:rPr>
            </w:pPr>
            <w:r w:rsidRPr="0085626C">
              <w:rPr>
                <w:sz w:val="23"/>
                <w:szCs w:val="23"/>
              </w:rPr>
              <w:t>Adresas _____________________________</w:t>
            </w:r>
          </w:p>
          <w:p w:rsidR="009050B1" w:rsidRPr="0085626C" w:rsidRDefault="009050B1" w:rsidP="00ED5E94">
            <w:pPr>
              <w:rPr>
                <w:sz w:val="23"/>
                <w:szCs w:val="23"/>
              </w:rPr>
            </w:pPr>
            <w:r w:rsidRPr="0085626C">
              <w:rPr>
                <w:sz w:val="23"/>
                <w:szCs w:val="23"/>
              </w:rPr>
              <w:t>____________________________________</w:t>
            </w:r>
          </w:p>
          <w:p w:rsidR="009050B1" w:rsidRPr="0085626C" w:rsidRDefault="009050B1" w:rsidP="00ED5E94">
            <w:pPr>
              <w:rPr>
                <w:sz w:val="23"/>
                <w:szCs w:val="23"/>
              </w:rPr>
            </w:pPr>
            <w:r w:rsidRPr="0085626C">
              <w:rPr>
                <w:sz w:val="23"/>
                <w:szCs w:val="23"/>
              </w:rPr>
              <w:t>Asmens kodas ________________________</w:t>
            </w:r>
          </w:p>
          <w:p w:rsidR="009050B1" w:rsidRPr="0085626C" w:rsidRDefault="009050B1" w:rsidP="00ED5E94">
            <w:pPr>
              <w:rPr>
                <w:sz w:val="23"/>
                <w:szCs w:val="23"/>
              </w:rPr>
            </w:pPr>
            <w:r w:rsidRPr="0085626C">
              <w:rPr>
                <w:sz w:val="23"/>
                <w:szCs w:val="23"/>
              </w:rPr>
              <w:t>Tel. ____________________________</w:t>
            </w:r>
          </w:p>
          <w:p w:rsidR="009050B1" w:rsidRPr="0085626C" w:rsidRDefault="009050B1" w:rsidP="00ED5E94">
            <w:pPr>
              <w:rPr>
                <w:sz w:val="23"/>
                <w:szCs w:val="23"/>
                <w:lang w:eastAsia="lt-LT"/>
              </w:rPr>
            </w:pPr>
            <w:r w:rsidRPr="0085626C">
              <w:rPr>
                <w:sz w:val="23"/>
                <w:szCs w:val="23"/>
              </w:rPr>
              <w:t>El. p.___________________________</w:t>
            </w:r>
          </w:p>
          <w:p w:rsidR="009050B1" w:rsidRPr="0085626C" w:rsidRDefault="009050B1" w:rsidP="00ED5E94">
            <w:pPr>
              <w:rPr>
                <w:sz w:val="23"/>
                <w:szCs w:val="23"/>
              </w:rPr>
            </w:pPr>
            <w:r w:rsidRPr="0085626C">
              <w:rPr>
                <w:sz w:val="23"/>
                <w:szCs w:val="23"/>
              </w:rPr>
              <w:t>A. s. Nr. LT _________________________</w:t>
            </w:r>
          </w:p>
          <w:p w:rsidR="009050B1" w:rsidRPr="0085626C" w:rsidRDefault="009050B1" w:rsidP="00ED5E94">
            <w:pPr>
              <w:rPr>
                <w:sz w:val="23"/>
                <w:szCs w:val="23"/>
              </w:rPr>
            </w:pPr>
            <w:r w:rsidRPr="0085626C">
              <w:rPr>
                <w:sz w:val="23"/>
                <w:szCs w:val="23"/>
              </w:rPr>
              <w:t>Bankas_______________</w:t>
            </w:r>
          </w:p>
          <w:p w:rsidR="009050B1" w:rsidRDefault="009050B1" w:rsidP="00ED5E94">
            <w:pPr>
              <w:rPr>
                <w:sz w:val="23"/>
                <w:szCs w:val="23"/>
              </w:rPr>
            </w:pPr>
            <w:r w:rsidRPr="0085626C">
              <w:rPr>
                <w:sz w:val="23"/>
                <w:szCs w:val="23"/>
              </w:rPr>
              <w:t>Banko kodas________________</w:t>
            </w:r>
          </w:p>
          <w:p w:rsidR="009050B1" w:rsidRPr="0085626C" w:rsidRDefault="009050B1" w:rsidP="00ED5E94">
            <w:pPr>
              <w:rPr>
                <w:sz w:val="23"/>
                <w:szCs w:val="23"/>
              </w:rPr>
            </w:pPr>
            <w:r w:rsidRPr="0085626C">
              <w:rPr>
                <w:sz w:val="23"/>
                <w:szCs w:val="23"/>
              </w:rPr>
              <w:t>___________________________</w:t>
            </w:r>
          </w:p>
          <w:p w:rsidR="009050B1" w:rsidRPr="0085626C" w:rsidRDefault="009050B1" w:rsidP="00ED5E94">
            <w:pPr>
              <w:rPr>
                <w:sz w:val="23"/>
                <w:szCs w:val="23"/>
              </w:rPr>
            </w:pPr>
            <w:r w:rsidRPr="0085626C">
              <w:rPr>
                <w:sz w:val="23"/>
                <w:szCs w:val="23"/>
              </w:rPr>
              <w:t xml:space="preserve">                               (Parašas)</w:t>
            </w:r>
          </w:p>
        </w:tc>
      </w:tr>
    </w:tbl>
    <w:p w:rsidR="009050B1" w:rsidRPr="0085626C" w:rsidRDefault="009050B1" w:rsidP="009050B1">
      <w:pPr>
        <w:jc w:val="both"/>
        <w:rPr>
          <w:rFonts w:ascii="TimesNewRomanPSMT" w:hAnsi="TimesNewRomanPSMT" w:cs="TimesNewRomanPSMT"/>
          <w:sz w:val="22"/>
          <w:szCs w:val="22"/>
          <w:lang w:eastAsia="lt-LT"/>
        </w:rPr>
      </w:pPr>
    </w:p>
    <w:tbl>
      <w:tblPr>
        <w:tblW w:w="0" w:type="auto"/>
        <w:tblLayout w:type="fixed"/>
        <w:tblLook w:val="04A0" w:firstRow="1" w:lastRow="0" w:firstColumn="1" w:lastColumn="0" w:noHBand="0" w:noVBand="1"/>
      </w:tblPr>
      <w:tblGrid>
        <w:gridCol w:w="4788"/>
        <w:gridCol w:w="4680"/>
      </w:tblGrid>
      <w:tr w:rsidR="009050B1" w:rsidRPr="0085626C" w:rsidTr="00ED5E94">
        <w:tc>
          <w:tcPr>
            <w:tcW w:w="4788" w:type="dxa"/>
          </w:tcPr>
          <w:p w:rsidR="009050B1" w:rsidRPr="0085626C" w:rsidRDefault="009050B1" w:rsidP="00ED5E94">
            <w:pPr>
              <w:rPr>
                <w:sz w:val="23"/>
                <w:szCs w:val="23"/>
              </w:rPr>
            </w:pPr>
            <w:r w:rsidRPr="0085626C">
              <w:rPr>
                <w:sz w:val="23"/>
                <w:szCs w:val="23"/>
              </w:rPr>
              <w:t>Įstaiga</w:t>
            </w:r>
          </w:p>
          <w:p w:rsidR="009050B1" w:rsidRPr="0085626C" w:rsidRDefault="009050B1" w:rsidP="00ED5E94">
            <w:pPr>
              <w:rPr>
                <w:sz w:val="23"/>
                <w:szCs w:val="23"/>
              </w:rPr>
            </w:pPr>
            <w:r w:rsidRPr="0085626C">
              <w:rPr>
                <w:sz w:val="23"/>
                <w:szCs w:val="23"/>
              </w:rPr>
              <w:t>__________________________________</w:t>
            </w:r>
          </w:p>
          <w:p w:rsidR="009050B1" w:rsidRPr="0085626C" w:rsidRDefault="009050B1" w:rsidP="00ED5E94">
            <w:pPr>
              <w:rPr>
                <w:sz w:val="23"/>
                <w:szCs w:val="23"/>
              </w:rPr>
            </w:pPr>
            <w:r w:rsidRPr="0085626C">
              <w:rPr>
                <w:sz w:val="23"/>
                <w:szCs w:val="23"/>
              </w:rPr>
              <w:t xml:space="preserve">                      (Pavadinimas)</w:t>
            </w:r>
          </w:p>
          <w:p w:rsidR="009050B1" w:rsidRPr="0085626C" w:rsidRDefault="009050B1" w:rsidP="00ED5E94">
            <w:pPr>
              <w:rPr>
                <w:sz w:val="23"/>
                <w:szCs w:val="23"/>
              </w:rPr>
            </w:pPr>
            <w:r w:rsidRPr="0085626C">
              <w:rPr>
                <w:sz w:val="23"/>
                <w:szCs w:val="23"/>
              </w:rPr>
              <w:t xml:space="preserve">Kodas </w:t>
            </w:r>
          </w:p>
          <w:p w:rsidR="009050B1" w:rsidRPr="0085626C" w:rsidRDefault="009050B1" w:rsidP="00ED5E94">
            <w:pPr>
              <w:spacing w:line="240" w:lineRule="atLeast"/>
              <w:rPr>
                <w:sz w:val="23"/>
                <w:szCs w:val="23"/>
              </w:rPr>
            </w:pPr>
            <w:r w:rsidRPr="0085626C">
              <w:rPr>
                <w:sz w:val="23"/>
                <w:szCs w:val="23"/>
              </w:rPr>
              <w:t>Adresas</w:t>
            </w:r>
          </w:p>
          <w:p w:rsidR="009050B1" w:rsidRPr="0085626C" w:rsidRDefault="009050B1" w:rsidP="00ED5E94">
            <w:pPr>
              <w:spacing w:line="240" w:lineRule="atLeast"/>
              <w:rPr>
                <w:sz w:val="23"/>
                <w:szCs w:val="23"/>
              </w:rPr>
            </w:pPr>
            <w:r w:rsidRPr="0085626C">
              <w:rPr>
                <w:sz w:val="23"/>
                <w:szCs w:val="23"/>
              </w:rPr>
              <w:t xml:space="preserve">Tel. </w:t>
            </w:r>
          </w:p>
          <w:p w:rsidR="009050B1" w:rsidRPr="0085626C" w:rsidRDefault="009050B1" w:rsidP="00ED5E94">
            <w:pPr>
              <w:spacing w:line="240" w:lineRule="atLeast"/>
              <w:rPr>
                <w:sz w:val="23"/>
                <w:szCs w:val="23"/>
              </w:rPr>
            </w:pPr>
            <w:r w:rsidRPr="0085626C">
              <w:rPr>
                <w:sz w:val="23"/>
                <w:szCs w:val="23"/>
              </w:rPr>
              <w:t xml:space="preserve">Faks. </w:t>
            </w:r>
          </w:p>
          <w:p w:rsidR="009050B1" w:rsidRPr="0085626C" w:rsidRDefault="009050B1" w:rsidP="00ED5E94">
            <w:pPr>
              <w:spacing w:line="240" w:lineRule="atLeast"/>
              <w:rPr>
                <w:i/>
                <w:iCs/>
                <w:sz w:val="23"/>
                <w:szCs w:val="23"/>
              </w:rPr>
            </w:pPr>
            <w:r w:rsidRPr="0085626C">
              <w:rPr>
                <w:sz w:val="23"/>
                <w:szCs w:val="23"/>
              </w:rPr>
              <w:t xml:space="preserve">El. p. </w:t>
            </w:r>
          </w:p>
          <w:p w:rsidR="009050B1" w:rsidRPr="0085626C" w:rsidRDefault="009050B1" w:rsidP="00ED5E94">
            <w:pPr>
              <w:rPr>
                <w:sz w:val="23"/>
                <w:szCs w:val="23"/>
              </w:rPr>
            </w:pPr>
            <w:r w:rsidRPr="0085626C">
              <w:rPr>
                <w:sz w:val="23"/>
                <w:szCs w:val="23"/>
              </w:rPr>
              <w:t>A. s. Nr. LT _________________________</w:t>
            </w:r>
          </w:p>
          <w:p w:rsidR="009050B1" w:rsidRPr="0085626C" w:rsidRDefault="009050B1" w:rsidP="00ED5E94">
            <w:pPr>
              <w:rPr>
                <w:sz w:val="23"/>
                <w:szCs w:val="23"/>
              </w:rPr>
            </w:pPr>
            <w:r w:rsidRPr="0085626C">
              <w:rPr>
                <w:sz w:val="23"/>
                <w:szCs w:val="23"/>
              </w:rPr>
              <w:t>Bankas_______________</w:t>
            </w:r>
          </w:p>
          <w:p w:rsidR="009050B1" w:rsidRPr="0085626C" w:rsidRDefault="009050B1" w:rsidP="00ED5E94">
            <w:pPr>
              <w:rPr>
                <w:sz w:val="23"/>
                <w:szCs w:val="23"/>
              </w:rPr>
            </w:pPr>
            <w:r w:rsidRPr="0085626C">
              <w:rPr>
                <w:sz w:val="23"/>
                <w:szCs w:val="23"/>
              </w:rPr>
              <w:t>Banko kodas________________</w:t>
            </w:r>
          </w:p>
          <w:p w:rsidR="009050B1" w:rsidRPr="0085626C" w:rsidRDefault="009050B1" w:rsidP="00ED5E94">
            <w:pPr>
              <w:rPr>
                <w:sz w:val="23"/>
                <w:szCs w:val="23"/>
              </w:rPr>
            </w:pPr>
            <w:r w:rsidRPr="0085626C">
              <w:rPr>
                <w:sz w:val="23"/>
                <w:szCs w:val="23"/>
              </w:rPr>
              <w:t>_____________________________</w:t>
            </w:r>
          </w:p>
          <w:p w:rsidR="009050B1" w:rsidRPr="0085626C" w:rsidRDefault="009050B1" w:rsidP="00ED5E94">
            <w:pPr>
              <w:rPr>
                <w:sz w:val="23"/>
                <w:szCs w:val="23"/>
              </w:rPr>
            </w:pPr>
            <w:r w:rsidRPr="0085626C">
              <w:rPr>
                <w:sz w:val="23"/>
                <w:szCs w:val="23"/>
              </w:rPr>
              <w:t xml:space="preserve">             (Parašas)</w:t>
            </w:r>
          </w:p>
        </w:tc>
        <w:tc>
          <w:tcPr>
            <w:tcW w:w="4680" w:type="dxa"/>
          </w:tcPr>
          <w:p w:rsidR="009050B1" w:rsidRDefault="009050B1" w:rsidP="00ED5E94">
            <w:pPr>
              <w:rPr>
                <w:sz w:val="23"/>
                <w:szCs w:val="23"/>
              </w:rPr>
            </w:pPr>
          </w:p>
          <w:p w:rsidR="009050B1" w:rsidRPr="0085626C" w:rsidRDefault="009050B1" w:rsidP="00ED5E94">
            <w:pPr>
              <w:rPr>
                <w:sz w:val="23"/>
                <w:szCs w:val="23"/>
              </w:rPr>
            </w:pPr>
          </w:p>
        </w:tc>
      </w:tr>
    </w:tbl>
    <w:p w:rsidR="009050B1" w:rsidRDefault="009050B1" w:rsidP="009050B1"/>
    <w:p w:rsidR="009050B1" w:rsidRDefault="009050B1" w:rsidP="009050B1">
      <w:pPr>
        <w:spacing w:after="160" w:line="259" w:lineRule="auto"/>
      </w:pPr>
      <w:r>
        <w:br w:type="page"/>
      </w:r>
    </w:p>
    <w:p w:rsidR="00C728DC" w:rsidRPr="00C0397E" w:rsidRDefault="00C0397E" w:rsidP="009050B1">
      <w:pPr>
        <w:spacing w:after="160" w:line="259" w:lineRule="auto"/>
        <w:rPr>
          <w:noProof w:val="0"/>
          <w:sz w:val="16"/>
          <w:szCs w:val="16"/>
          <w:lang w:eastAsia="lt-LT"/>
        </w:rPr>
      </w:pPr>
      <w:r w:rsidRPr="00C0397E">
        <w:rPr>
          <w:noProof w:val="0"/>
          <w:sz w:val="16"/>
          <w:szCs w:val="16"/>
          <w:lang w:eastAsia="lt-LT"/>
        </w:rPr>
        <w:t xml:space="preserve"> </w:t>
      </w:r>
    </w:p>
    <w:p w:rsidR="00C728DC" w:rsidRPr="00C728DC" w:rsidRDefault="00C728DC" w:rsidP="00C728DC">
      <w:pPr>
        <w:jc w:val="center"/>
        <w:rPr>
          <w:b/>
          <w:noProof w:val="0"/>
          <w:lang w:eastAsia="lt-LT"/>
        </w:rPr>
      </w:pPr>
      <w:r w:rsidRPr="00C728DC">
        <w:rPr>
          <w:b/>
          <w:noProof w:val="0"/>
          <w:lang w:eastAsia="lt-LT"/>
        </w:rPr>
        <w:t>ŠILUTĖS RAJONO SAVIVALDYBĖS ADMINISTRACIJOS</w:t>
      </w:r>
    </w:p>
    <w:p w:rsidR="00C728DC" w:rsidRPr="00C728DC" w:rsidRDefault="00C728DC" w:rsidP="00C728DC">
      <w:pPr>
        <w:jc w:val="center"/>
        <w:rPr>
          <w:b/>
          <w:caps/>
          <w:noProof w:val="0"/>
          <w:lang w:eastAsia="lt-LT"/>
        </w:rPr>
      </w:pPr>
      <w:r w:rsidRPr="00C728DC">
        <w:rPr>
          <w:b/>
          <w:caps/>
          <w:noProof w:val="0"/>
          <w:lang w:eastAsia="lt-LT"/>
        </w:rPr>
        <w:t>ŠVIETIMO SKYRIUS</w:t>
      </w:r>
    </w:p>
    <w:p w:rsidR="00C728DC" w:rsidRPr="00C728DC" w:rsidRDefault="00C728DC" w:rsidP="00C728DC">
      <w:pPr>
        <w:jc w:val="center"/>
        <w:rPr>
          <w:b/>
          <w:caps/>
          <w:noProof w:val="0"/>
          <w:lang w:eastAsia="lt-LT"/>
        </w:rPr>
      </w:pPr>
    </w:p>
    <w:p w:rsidR="00C728DC" w:rsidRPr="00C728DC" w:rsidRDefault="00C728DC" w:rsidP="00C728DC">
      <w:pPr>
        <w:jc w:val="center"/>
        <w:rPr>
          <w:b/>
          <w:noProof w:val="0"/>
          <w:lang w:eastAsia="lt-LT"/>
        </w:rPr>
      </w:pPr>
      <w:r w:rsidRPr="00C728DC">
        <w:rPr>
          <w:b/>
          <w:noProof w:val="0"/>
          <w:lang w:eastAsia="lt-LT"/>
        </w:rPr>
        <w:t>AIŠKINAMASIS RAŠTAS</w:t>
      </w:r>
    </w:p>
    <w:p w:rsidR="00C728DC" w:rsidRPr="00C728DC" w:rsidRDefault="00C728DC" w:rsidP="00C728DC">
      <w:pPr>
        <w:jc w:val="center"/>
        <w:rPr>
          <w:b/>
          <w:caps/>
          <w:noProof w:val="0"/>
          <w:lang w:eastAsia="lt-LT"/>
        </w:rPr>
      </w:pPr>
      <w:r w:rsidRPr="00C728DC">
        <w:rPr>
          <w:b/>
          <w:noProof w:val="0"/>
          <w:lang w:eastAsia="lt-LT"/>
        </w:rPr>
        <w:t xml:space="preserve"> „DĖL ŠILUTĖS </w:t>
      </w:r>
      <w:r w:rsidRPr="00C728DC">
        <w:rPr>
          <w:b/>
          <w:caps/>
          <w:noProof w:val="0"/>
          <w:lang w:eastAsia="lt-LT"/>
        </w:rPr>
        <w:t xml:space="preserve">RAJONO SAVIVALDYBĖS </w:t>
      </w:r>
      <w:r>
        <w:rPr>
          <w:b/>
          <w:caps/>
          <w:noProof w:val="0"/>
          <w:lang w:eastAsia="lt-LT"/>
        </w:rPr>
        <w:t>stud</w:t>
      </w:r>
      <w:r w:rsidR="009050B1">
        <w:rPr>
          <w:b/>
          <w:caps/>
          <w:noProof w:val="0"/>
          <w:lang w:eastAsia="lt-LT"/>
        </w:rPr>
        <w:t>ENTŲ</w:t>
      </w:r>
      <w:r>
        <w:rPr>
          <w:b/>
          <w:caps/>
          <w:noProof w:val="0"/>
          <w:lang w:eastAsia="lt-LT"/>
        </w:rPr>
        <w:t xml:space="preserve"> rėmimo programos tvarkos aprašo“ Patvirtinimo</w:t>
      </w:r>
    </w:p>
    <w:p w:rsidR="00C728DC" w:rsidRPr="00C728DC" w:rsidRDefault="00C728DC" w:rsidP="00C728DC">
      <w:pPr>
        <w:jc w:val="center"/>
        <w:rPr>
          <w:b/>
          <w:caps/>
          <w:noProof w:val="0"/>
          <w:sz w:val="22"/>
          <w:szCs w:val="22"/>
          <w:lang w:eastAsia="lt-LT"/>
        </w:rPr>
      </w:pPr>
    </w:p>
    <w:p w:rsidR="00C728DC" w:rsidRPr="00C728DC" w:rsidRDefault="00C728DC" w:rsidP="00C728DC">
      <w:pPr>
        <w:jc w:val="center"/>
        <w:rPr>
          <w:noProof w:val="0"/>
          <w:lang w:eastAsia="lt-LT"/>
        </w:rPr>
      </w:pPr>
      <w:r w:rsidRPr="00C728DC">
        <w:rPr>
          <w:noProof w:val="0"/>
          <w:lang w:eastAsia="lt-LT"/>
        </w:rPr>
        <w:t>2019-0</w:t>
      </w:r>
      <w:r>
        <w:rPr>
          <w:noProof w:val="0"/>
          <w:lang w:eastAsia="lt-LT"/>
        </w:rPr>
        <w:t>6</w:t>
      </w:r>
      <w:r w:rsidRPr="00C728DC">
        <w:rPr>
          <w:noProof w:val="0"/>
          <w:lang w:eastAsia="lt-LT"/>
        </w:rPr>
        <w:t>-</w:t>
      </w:r>
      <w:r>
        <w:rPr>
          <w:noProof w:val="0"/>
          <w:lang w:eastAsia="lt-LT"/>
        </w:rPr>
        <w:t>04</w:t>
      </w:r>
    </w:p>
    <w:p w:rsidR="00C728DC" w:rsidRPr="00C728DC" w:rsidRDefault="00C728DC" w:rsidP="00C728DC">
      <w:pPr>
        <w:jc w:val="center"/>
        <w:rPr>
          <w:noProof w:val="0"/>
          <w:lang w:eastAsia="lt-LT"/>
        </w:rPr>
      </w:pPr>
      <w:r w:rsidRPr="00C728DC">
        <w:rPr>
          <w:noProof w:val="0"/>
          <w:lang w:eastAsia="lt-LT"/>
        </w:rPr>
        <w:t>Šilutė</w:t>
      </w:r>
    </w:p>
    <w:tbl>
      <w:tblPr>
        <w:tblpPr w:leftFromText="180" w:rightFromText="180" w:vertAnchor="text" w:horzAnchor="margin" w:tblpXSpec="right" w:tblpY="284"/>
        <w:tblW w:w="0" w:type="auto"/>
        <w:tblLayout w:type="fixed"/>
        <w:tblLook w:val="0000" w:firstRow="0" w:lastRow="0" w:firstColumn="0" w:lastColumn="0" w:noHBand="0" w:noVBand="0"/>
      </w:tblPr>
      <w:tblGrid>
        <w:gridCol w:w="9828"/>
      </w:tblGrid>
      <w:tr w:rsidR="00C728DC" w:rsidRPr="00C728DC" w:rsidTr="00087562">
        <w:trPr>
          <w:trHeight w:val="142"/>
        </w:trPr>
        <w:tc>
          <w:tcPr>
            <w:tcW w:w="9828" w:type="dxa"/>
          </w:tcPr>
          <w:p w:rsidR="00C728DC" w:rsidRPr="00C728DC" w:rsidRDefault="00C728DC" w:rsidP="00C728DC">
            <w:pPr>
              <w:rPr>
                <w:b/>
                <w:noProof w:val="0"/>
                <w:lang w:eastAsia="lt-LT"/>
              </w:rPr>
            </w:pPr>
            <w:r w:rsidRPr="00C728DC">
              <w:rPr>
                <w:b/>
                <w:i/>
                <w:noProof w:val="0"/>
                <w:sz w:val="22"/>
                <w:szCs w:val="22"/>
                <w:lang w:eastAsia="lt-LT"/>
              </w:rPr>
              <w:t xml:space="preserve">             </w:t>
            </w:r>
            <w:r w:rsidRPr="00C728DC">
              <w:rPr>
                <w:b/>
                <w:noProof w:val="0"/>
                <w:lang w:eastAsia="lt-LT"/>
              </w:rPr>
              <w:t>1. Parengto projekto tikslai ir uždaviniai.</w:t>
            </w:r>
          </w:p>
        </w:tc>
      </w:tr>
      <w:tr w:rsidR="00C728DC" w:rsidRPr="00C728DC" w:rsidTr="00087562">
        <w:tc>
          <w:tcPr>
            <w:tcW w:w="9828" w:type="dxa"/>
          </w:tcPr>
          <w:p w:rsidR="00C728DC" w:rsidRPr="00C728DC" w:rsidRDefault="00C728DC" w:rsidP="00C728DC">
            <w:pPr>
              <w:jc w:val="both"/>
              <w:rPr>
                <w:noProof w:val="0"/>
                <w:sz w:val="22"/>
                <w:szCs w:val="22"/>
                <w:lang w:eastAsia="lt-LT"/>
              </w:rPr>
            </w:pPr>
            <w:r w:rsidRPr="00C728DC">
              <w:rPr>
                <w:noProof w:val="0"/>
                <w:lang w:eastAsia="lt-LT"/>
              </w:rPr>
              <w:t xml:space="preserve">            Patvirtinti Šilutės rajono savivaldybės </w:t>
            </w:r>
            <w:r>
              <w:rPr>
                <w:noProof w:val="0"/>
                <w:lang w:eastAsia="lt-LT"/>
              </w:rPr>
              <w:t>stu</w:t>
            </w:r>
            <w:r w:rsidR="009050B1">
              <w:rPr>
                <w:noProof w:val="0"/>
                <w:lang w:eastAsia="lt-LT"/>
              </w:rPr>
              <w:t>dentų</w:t>
            </w:r>
            <w:r>
              <w:rPr>
                <w:noProof w:val="0"/>
                <w:lang w:eastAsia="lt-LT"/>
              </w:rPr>
              <w:t xml:space="preserve"> rėmimo programos</w:t>
            </w:r>
            <w:r w:rsidRPr="00C728DC">
              <w:rPr>
                <w:noProof w:val="0"/>
                <w:lang w:eastAsia="lt-LT"/>
              </w:rPr>
              <w:t xml:space="preserve"> tvarkos aprašą (pridedama)</w:t>
            </w:r>
            <w:r w:rsidRPr="00C728DC">
              <w:rPr>
                <w:noProof w:val="0"/>
                <w:sz w:val="22"/>
                <w:szCs w:val="22"/>
                <w:lang w:eastAsia="lt-LT"/>
              </w:rPr>
              <w:t>.</w:t>
            </w:r>
          </w:p>
        </w:tc>
      </w:tr>
      <w:tr w:rsidR="00C728DC" w:rsidRPr="00C728DC" w:rsidTr="00087562">
        <w:tc>
          <w:tcPr>
            <w:tcW w:w="9828" w:type="dxa"/>
          </w:tcPr>
          <w:p w:rsidR="00C728DC" w:rsidRPr="00C728DC" w:rsidRDefault="00C728DC" w:rsidP="00C728DC">
            <w:pPr>
              <w:rPr>
                <w:b/>
                <w:noProof w:val="0"/>
                <w:lang w:eastAsia="lt-LT"/>
              </w:rPr>
            </w:pPr>
            <w:r w:rsidRPr="00C728DC">
              <w:rPr>
                <w:b/>
                <w:i/>
                <w:noProof w:val="0"/>
                <w:sz w:val="22"/>
                <w:szCs w:val="22"/>
                <w:lang w:eastAsia="lt-LT"/>
              </w:rPr>
              <w:t xml:space="preserve">             </w:t>
            </w:r>
            <w:r w:rsidRPr="00C728DC">
              <w:rPr>
                <w:b/>
                <w:noProof w:val="0"/>
                <w:lang w:eastAsia="lt-LT"/>
              </w:rPr>
              <w:t>2. Kaip šiuo metu yra sureguliuoti projekte aptarti klausimai.</w:t>
            </w:r>
          </w:p>
          <w:p w:rsidR="009050B1" w:rsidRDefault="00C728DC" w:rsidP="00C728DC">
            <w:pPr>
              <w:ind w:firstLine="720"/>
              <w:jc w:val="both"/>
              <w:rPr>
                <w:noProof w:val="0"/>
                <w:sz w:val="22"/>
                <w:szCs w:val="22"/>
                <w:lang w:eastAsia="lt-LT"/>
              </w:rPr>
            </w:pPr>
            <w:r w:rsidRPr="00C728DC">
              <w:rPr>
                <w:noProof w:val="0"/>
                <w:lang w:eastAsia="lt-LT"/>
              </w:rPr>
              <w:t xml:space="preserve">Sprendimo projektas parengtas vadovaujantis </w:t>
            </w:r>
            <w:r w:rsidRPr="00C728DC">
              <w:rPr>
                <w:lang w:eastAsia="lt-LT"/>
              </w:rPr>
              <w:t>Vietos savivaldos įstatymo 16 straipsnio 4 dalimi</w:t>
            </w:r>
            <w:r>
              <w:rPr>
                <w:noProof w:val="0"/>
                <w:lang w:eastAsia="lt-LT"/>
              </w:rPr>
              <w:t>.</w:t>
            </w:r>
            <w:r w:rsidRPr="00C728DC">
              <w:rPr>
                <w:noProof w:val="0"/>
                <w:sz w:val="22"/>
                <w:szCs w:val="22"/>
                <w:lang w:eastAsia="lt-LT"/>
              </w:rPr>
              <w:t xml:space="preserve">      </w:t>
            </w:r>
          </w:p>
          <w:p w:rsidR="00C728DC" w:rsidRPr="00C728DC" w:rsidRDefault="009050B1" w:rsidP="009050B1">
            <w:pPr>
              <w:tabs>
                <w:tab w:val="left" w:pos="1247"/>
              </w:tabs>
              <w:spacing w:line="276" w:lineRule="auto"/>
              <w:ind w:firstLine="1276"/>
              <w:jc w:val="both"/>
              <w:rPr>
                <w:lang w:eastAsia="lt-LT"/>
              </w:rPr>
            </w:pPr>
            <w:r>
              <w:rPr>
                <w:rFonts w:cs="Tahoma"/>
                <w:lang w:eastAsia="ar-SA"/>
              </w:rPr>
              <w:t xml:space="preserve"> Šilutės</w:t>
            </w:r>
            <w:r w:rsidRPr="00041299">
              <w:rPr>
                <w:rFonts w:cs="Tahoma"/>
                <w:lang w:eastAsia="ar-SA"/>
              </w:rPr>
              <w:t xml:space="preserve"> rajono savivaldybės </w:t>
            </w:r>
            <w:r>
              <w:rPr>
                <w:bCs/>
              </w:rPr>
              <w:t>studentų rėmimo programos</w:t>
            </w:r>
            <w:r w:rsidRPr="00041299">
              <w:rPr>
                <w:b/>
                <w:bCs/>
              </w:rPr>
              <w:t xml:space="preserve"> </w:t>
            </w:r>
            <w:r w:rsidRPr="00041299">
              <w:rPr>
                <w:rFonts w:cs="Tahoma"/>
                <w:lang w:eastAsia="ar-SA"/>
              </w:rPr>
              <w:t>tvarkos aprašas</w:t>
            </w:r>
            <w:r>
              <w:rPr>
                <w:rFonts w:cs="Tahoma"/>
                <w:lang w:eastAsia="ar-SA"/>
              </w:rPr>
              <w:t xml:space="preserve"> </w:t>
            </w:r>
            <w:r w:rsidRPr="00041299">
              <w:rPr>
                <w:rFonts w:cs="Tahoma"/>
                <w:lang w:eastAsia="ar-SA"/>
              </w:rPr>
              <w:t xml:space="preserve">reglamentuoja finansinės paramos </w:t>
            </w:r>
            <w:r>
              <w:rPr>
                <w:rFonts w:cs="Tahoma"/>
                <w:lang w:eastAsia="ar-SA"/>
              </w:rPr>
              <w:t xml:space="preserve">Šilutės rajono savivaldybės gyventojams, studijuojantiems Lietuvos universitetuose pirmos pakopos dieninėse studijose pagal Šilutės rajono savivaldybės reikalingų specialybių programas, </w:t>
            </w:r>
            <w:r w:rsidRPr="00041299">
              <w:rPr>
                <w:rFonts w:cs="Tahoma"/>
                <w:lang w:eastAsia="ar-SA"/>
              </w:rPr>
              <w:t>skyrimo studentams tvarką ir lėšų skyrimo kriterijus.</w:t>
            </w:r>
            <w:r>
              <w:rPr>
                <w:noProof w:val="0"/>
                <w:sz w:val="22"/>
                <w:szCs w:val="22"/>
                <w:lang w:eastAsia="lt-LT"/>
              </w:rPr>
              <w:t xml:space="preserve"> </w:t>
            </w:r>
            <w:r w:rsidRPr="00041299">
              <w:rPr>
                <w:lang w:eastAsia="lt-LT"/>
              </w:rPr>
              <w:t>Lėšos</w:t>
            </w:r>
            <w:r>
              <w:rPr>
                <w:lang w:eastAsia="lt-LT"/>
              </w:rPr>
              <w:t xml:space="preserve"> </w:t>
            </w:r>
            <w:r w:rsidRPr="00041299">
              <w:rPr>
                <w:lang w:eastAsia="lt-LT"/>
              </w:rPr>
              <w:t>skiriamos studentams</w:t>
            </w:r>
            <w:r>
              <w:rPr>
                <w:lang w:eastAsia="lt-LT"/>
              </w:rPr>
              <w:t xml:space="preserve">, baigusiems Šilutės rajono bendrojo ugdymo įstaigas ir planuojantiems baigus studijas dirbti Šilutės rajono savivaldybės įstaigose, kurių steigėja (dalininkė) yra Šilutės rajono savivaldybė. </w:t>
            </w:r>
            <w:r w:rsidRPr="00041299">
              <w:rPr>
                <w:rFonts w:cs="Tahoma"/>
                <w:lang w:eastAsia="ar-SA"/>
              </w:rPr>
              <w:t>Finansinės paramos rūšys</w:t>
            </w:r>
            <w:r w:rsidRPr="00041299">
              <w:rPr>
                <w:lang w:eastAsia="lt-LT"/>
              </w:rPr>
              <w:t>:</w:t>
            </w:r>
            <w:r>
              <w:rPr>
                <w:lang w:eastAsia="lt-LT"/>
              </w:rPr>
              <w:t xml:space="preserve"> </w:t>
            </w:r>
            <w:r w:rsidRPr="00041299">
              <w:rPr>
                <w:lang w:eastAsia="lt-LT"/>
              </w:rPr>
              <w:t>kainos, sumokėtos už studijas</w:t>
            </w:r>
            <w:r>
              <w:rPr>
                <w:lang w:eastAsia="lt-LT"/>
              </w:rPr>
              <w:t xml:space="preserve"> kompensacija ir </w:t>
            </w:r>
            <w:r w:rsidRPr="00041299">
              <w:rPr>
                <w:lang w:eastAsia="lt-LT"/>
              </w:rPr>
              <w:t>studijų stipendija.</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3. Kokių pozityvių rezultatų laukiama.</w:t>
            </w:r>
          </w:p>
        </w:tc>
      </w:tr>
      <w:tr w:rsidR="00C728DC" w:rsidRPr="00C728DC" w:rsidTr="00087562">
        <w:tc>
          <w:tcPr>
            <w:tcW w:w="9828" w:type="dxa"/>
          </w:tcPr>
          <w:p w:rsidR="00C728DC" w:rsidRPr="00C728DC" w:rsidRDefault="00C728DC" w:rsidP="00C728DC">
            <w:pPr>
              <w:jc w:val="both"/>
              <w:rPr>
                <w:noProof w:val="0"/>
                <w:lang w:eastAsia="lt-LT"/>
              </w:rPr>
            </w:pPr>
            <w:r w:rsidRPr="00C728DC">
              <w:rPr>
                <w:noProof w:val="0"/>
                <w:lang w:eastAsia="lt-LT"/>
              </w:rPr>
              <w:t xml:space="preserve">            </w:t>
            </w:r>
            <w:r w:rsidR="003F7477">
              <w:rPr>
                <w:noProof w:val="0"/>
                <w:lang w:eastAsia="lt-LT"/>
              </w:rPr>
              <w:t xml:space="preserve">Tikimąsi, kad į Šilutės rajono savivaldybę grįš gyventi ir dirbti daugiau jaunų žmonių. Iš dalies bus sprendžiama kvalifikuotų darbuotojų trūkumo problema. </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4. Galimos neigiamos priimto projekto pasekmės ir kokių priemonių reikėtų imtis, kad tokių pasekmių būtų išvengta.</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Nėra.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5. Kokie šios srities aktai tebegalioja (pateikiamas šių aktų sąrašas) ir kokius galiojančius aktus būtina pakeisti, priėmus teikiamą projektą.</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Nėra.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6.  Jeigu reikia atlikti sprendimo projekto antikorupcinį vertinimą, sprendžia projekto rengėjas, atsižvelgdamas į Teisės aktų projektų antikorupcinio vertinimo taisykles.</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hyperlink r:id="rId7" w:history="1">
              <w:r w:rsidRPr="005E06C3">
                <w:rPr>
                  <w:rStyle w:val="Hipersaitas"/>
                  <w:noProof w:val="0"/>
                  <w:lang w:eastAsia="lt-LT"/>
                </w:rPr>
                <w:t>Atliktas antikorupcinis vertinimas.</w:t>
              </w:r>
            </w:hyperlink>
            <w:r w:rsidRPr="00C728DC">
              <w:rPr>
                <w:noProof w:val="0"/>
                <w:lang w:eastAsia="lt-LT"/>
              </w:rPr>
              <w:t xml:space="preserve">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7. Projekto rengimo metu gauti specialistų vertinimai ir išvados, ekonominiai apskaičiavimai (sąmatos) ir konkretūs finansavimo šaltiniai.</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00830830">
              <w:rPr>
                <w:noProof w:val="0"/>
                <w:lang w:eastAsia="lt-LT"/>
              </w:rPr>
              <w:t>Savivaldybės biudžet</w:t>
            </w:r>
            <w:r w:rsidR="009050B1">
              <w:rPr>
                <w:noProof w:val="0"/>
                <w:lang w:eastAsia="lt-LT"/>
              </w:rPr>
              <w:t>o lėšos (jaunimo programa).</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Pr="00C728DC">
              <w:rPr>
                <w:b/>
                <w:noProof w:val="0"/>
                <w:lang w:eastAsia="lt-LT"/>
              </w:rPr>
              <w:t>8. Projekto autorius ar autorių grupė.</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Švietimo skyriaus vyriausioji specialistė Rimantė Čiutienė.</w:t>
            </w:r>
          </w:p>
        </w:tc>
      </w:tr>
      <w:tr w:rsidR="00C728DC" w:rsidRPr="00C728DC" w:rsidTr="00087562">
        <w:tc>
          <w:tcPr>
            <w:tcW w:w="9828" w:type="dxa"/>
          </w:tcPr>
          <w:p w:rsidR="00C728DC" w:rsidRPr="00C728DC" w:rsidRDefault="00C728DC" w:rsidP="00C728DC">
            <w:pPr>
              <w:rPr>
                <w:b/>
                <w:noProof w:val="0"/>
                <w:lang w:eastAsia="lt-LT"/>
              </w:rPr>
            </w:pPr>
            <w:r w:rsidRPr="00C728DC">
              <w:rPr>
                <w:b/>
                <w:noProof w:val="0"/>
                <w:lang w:eastAsia="lt-LT"/>
              </w:rPr>
              <w:t xml:space="preserve">          9. Reikšminiai projekto žodžiai, kurių reikia šiam projektui įtraukti į kompiuterinę paieškos sistemą.</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Šilutės rajono savivaldybės </w:t>
            </w:r>
            <w:r w:rsidR="003F7477">
              <w:rPr>
                <w:noProof w:val="0"/>
                <w:lang w:eastAsia="lt-LT"/>
              </w:rPr>
              <w:t>stud</w:t>
            </w:r>
            <w:r w:rsidR="009050B1">
              <w:rPr>
                <w:noProof w:val="0"/>
                <w:lang w:eastAsia="lt-LT"/>
              </w:rPr>
              <w:t>entų</w:t>
            </w:r>
            <w:r w:rsidR="003F7477">
              <w:rPr>
                <w:noProof w:val="0"/>
                <w:lang w:eastAsia="lt-LT"/>
              </w:rPr>
              <w:t xml:space="preserve"> rėmimo programos tvarkos aprašas.</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10. Kiti, autorių nuomone, reikalingi pagrindimai ir paaiškinimai.</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003F7477">
              <w:rPr>
                <w:noProof w:val="0"/>
                <w:lang w:eastAsia="lt-LT"/>
              </w:rPr>
              <w:t xml:space="preserve">Nėra. </w:t>
            </w:r>
          </w:p>
          <w:p w:rsidR="00C728DC" w:rsidRPr="00C728DC" w:rsidRDefault="00C728DC" w:rsidP="00C728DC">
            <w:pPr>
              <w:rPr>
                <w:noProof w:val="0"/>
                <w:lang w:eastAsia="lt-LT"/>
              </w:rPr>
            </w:pPr>
          </w:p>
        </w:tc>
      </w:tr>
    </w:tbl>
    <w:p w:rsidR="00C728DC" w:rsidRPr="00C728DC" w:rsidRDefault="00C728DC" w:rsidP="00C728DC">
      <w:pPr>
        <w:rPr>
          <w:noProof w:val="0"/>
          <w:lang w:eastAsia="lt-LT"/>
        </w:rPr>
      </w:pPr>
    </w:p>
    <w:p w:rsidR="00C728DC" w:rsidRPr="00C728DC" w:rsidRDefault="00C728DC" w:rsidP="00C728DC">
      <w:pPr>
        <w:rPr>
          <w:noProof w:val="0"/>
          <w:lang w:eastAsia="lt-LT"/>
        </w:rPr>
      </w:pPr>
      <w:r w:rsidRPr="00C728DC">
        <w:rPr>
          <w:noProof w:val="0"/>
          <w:lang w:eastAsia="lt-LT"/>
        </w:rPr>
        <w:t xml:space="preserve">Švietimo skyriaus vyriausioji specialistė </w:t>
      </w:r>
      <w:r w:rsidRPr="00C728DC">
        <w:rPr>
          <w:noProof w:val="0"/>
          <w:lang w:eastAsia="lt-LT"/>
        </w:rPr>
        <w:tab/>
        <w:t xml:space="preserve">                                           Rimantė Čiutienė</w:t>
      </w:r>
      <w:r w:rsidRPr="00C728DC">
        <w:rPr>
          <w:noProof w:val="0"/>
          <w:lang w:eastAsia="lt-LT"/>
        </w:rPr>
        <w:tab/>
      </w:r>
      <w:r w:rsidRPr="00C728DC">
        <w:rPr>
          <w:noProof w:val="0"/>
          <w:lang w:eastAsia="lt-LT"/>
        </w:rPr>
        <w:tab/>
      </w:r>
      <w:r w:rsidRPr="00C728DC">
        <w:rPr>
          <w:noProof w:val="0"/>
          <w:lang w:eastAsia="lt-LT"/>
        </w:rPr>
        <w:tab/>
        <w:t xml:space="preserve">                     </w:t>
      </w:r>
    </w:p>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68FE"/>
    <w:multiLevelType w:val="multilevel"/>
    <w:tmpl w:val="7156891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ascii="TimesNewRomanPSMT" w:hAnsi="TimesNewRomanPSMT" w:cs="TimesNewRomanPSMT" w:hint="default"/>
        <w:b w:val="0"/>
      </w:rPr>
    </w:lvl>
    <w:lvl w:ilvl="2">
      <w:start w:val="1"/>
      <w:numFmt w:val="decimal"/>
      <w:isLgl/>
      <w:lvlText w:val="%1.%2.%3."/>
      <w:lvlJc w:val="left"/>
      <w:pPr>
        <w:ind w:left="1854" w:hanging="720"/>
      </w:pPr>
      <w:rPr>
        <w:rFonts w:ascii="TimesNewRomanPSMT" w:hAnsi="TimesNewRomanPSMT" w:cs="TimesNewRomanPSMT" w:hint="default"/>
        <w:b w:val="0"/>
      </w:rPr>
    </w:lvl>
    <w:lvl w:ilvl="3">
      <w:start w:val="1"/>
      <w:numFmt w:val="decimal"/>
      <w:isLgl/>
      <w:lvlText w:val="%1.%2.%3.%4."/>
      <w:lvlJc w:val="left"/>
      <w:pPr>
        <w:ind w:left="1854" w:hanging="720"/>
      </w:pPr>
      <w:rPr>
        <w:rFonts w:ascii="TimesNewRomanPSMT" w:hAnsi="TimesNewRomanPSMT" w:cs="TimesNewRomanPSMT" w:hint="default"/>
        <w:b w:val="0"/>
      </w:rPr>
    </w:lvl>
    <w:lvl w:ilvl="4">
      <w:start w:val="1"/>
      <w:numFmt w:val="decimal"/>
      <w:isLgl/>
      <w:lvlText w:val="%1.%2.%3.%4.%5."/>
      <w:lvlJc w:val="left"/>
      <w:pPr>
        <w:ind w:left="2214" w:hanging="1080"/>
      </w:pPr>
      <w:rPr>
        <w:rFonts w:ascii="TimesNewRomanPSMT" w:hAnsi="TimesNewRomanPSMT" w:cs="TimesNewRomanPSMT" w:hint="default"/>
        <w:b w:val="0"/>
      </w:rPr>
    </w:lvl>
    <w:lvl w:ilvl="5">
      <w:start w:val="1"/>
      <w:numFmt w:val="decimal"/>
      <w:isLgl/>
      <w:lvlText w:val="%1.%2.%3.%4.%5.%6."/>
      <w:lvlJc w:val="left"/>
      <w:pPr>
        <w:ind w:left="2214" w:hanging="1080"/>
      </w:pPr>
      <w:rPr>
        <w:rFonts w:ascii="TimesNewRomanPSMT" w:hAnsi="TimesNewRomanPSMT" w:cs="TimesNewRomanPSMT" w:hint="default"/>
        <w:b w:val="0"/>
      </w:rPr>
    </w:lvl>
    <w:lvl w:ilvl="6">
      <w:start w:val="1"/>
      <w:numFmt w:val="decimal"/>
      <w:isLgl/>
      <w:lvlText w:val="%1.%2.%3.%4.%5.%6.%7."/>
      <w:lvlJc w:val="left"/>
      <w:pPr>
        <w:ind w:left="2574" w:hanging="1440"/>
      </w:pPr>
      <w:rPr>
        <w:rFonts w:ascii="TimesNewRomanPSMT" w:hAnsi="TimesNewRomanPSMT" w:cs="TimesNewRomanPSMT" w:hint="default"/>
        <w:b w:val="0"/>
      </w:rPr>
    </w:lvl>
    <w:lvl w:ilvl="7">
      <w:start w:val="1"/>
      <w:numFmt w:val="decimal"/>
      <w:isLgl/>
      <w:lvlText w:val="%1.%2.%3.%4.%5.%6.%7.%8."/>
      <w:lvlJc w:val="left"/>
      <w:pPr>
        <w:ind w:left="2574" w:hanging="1440"/>
      </w:pPr>
      <w:rPr>
        <w:rFonts w:ascii="TimesNewRomanPSMT" w:hAnsi="TimesNewRomanPSMT" w:cs="TimesNewRomanPSMT" w:hint="default"/>
        <w:b w:val="0"/>
      </w:rPr>
    </w:lvl>
    <w:lvl w:ilvl="8">
      <w:start w:val="1"/>
      <w:numFmt w:val="decimal"/>
      <w:isLgl/>
      <w:lvlText w:val="%1.%2.%3.%4.%5.%6.%7.%8.%9."/>
      <w:lvlJc w:val="left"/>
      <w:pPr>
        <w:ind w:left="2934" w:hanging="1800"/>
      </w:pPr>
      <w:rPr>
        <w:rFonts w:ascii="TimesNewRomanPSMT" w:hAnsi="TimesNewRomanPSMT" w:cs="TimesNewRomanPSMT"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399"/>
    <w:rsid w:val="0001057B"/>
    <w:rsid w:val="00061067"/>
    <w:rsid w:val="00145D9B"/>
    <w:rsid w:val="00162443"/>
    <w:rsid w:val="001B4FE3"/>
    <w:rsid w:val="0022294C"/>
    <w:rsid w:val="002C6EB1"/>
    <w:rsid w:val="003236A1"/>
    <w:rsid w:val="00382EFD"/>
    <w:rsid w:val="0038592C"/>
    <w:rsid w:val="003876FB"/>
    <w:rsid w:val="003F7477"/>
    <w:rsid w:val="004970A7"/>
    <w:rsid w:val="004A3003"/>
    <w:rsid w:val="004F5CA3"/>
    <w:rsid w:val="00574A01"/>
    <w:rsid w:val="00590932"/>
    <w:rsid w:val="005C2D05"/>
    <w:rsid w:val="005E06C3"/>
    <w:rsid w:val="006335D3"/>
    <w:rsid w:val="006679CC"/>
    <w:rsid w:val="006A0657"/>
    <w:rsid w:val="006A0DC1"/>
    <w:rsid w:val="006E1EF5"/>
    <w:rsid w:val="006E6DFC"/>
    <w:rsid w:val="00830830"/>
    <w:rsid w:val="0085626C"/>
    <w:rsid w:val="008B4291"/>
    <w:rsid w:val="009050B1"/>
    <w:rsid w:val="00933757"/>
    <w:rsid w:val="00962409"/>
    <w:rsid w:val="00965378"/>
    <w:rsid w:val="00B075E1"/>
    <w:rsid w:val="00B50052"/>
    <w:rsid w:val="00B83B26"/>
    <w:rsid w:val="00BC122E"/>
    <w:rsid w:val="00C0397E"/>
    <w:rsid w:val="00C56B40"/>
    <w:rsid w:val="00C6028C"/>
    <w:rsid w:val="00C60AAF"/>
    <w:rsid w:val="00C728DC"/>
    <w:rsid w:val="00C85133"/>
    <w:rsid w:val="00C95E73"/>
    <w:rsid w:val="00D04631"/>
    <w:rsid w:val="00D25FAA"/>
    <w:rsid w:val="00D45EDC"/>
    <w:rsid w:val="00E23EC7"/>
    <w:rsid w:val="00EC43FE"/>
    <w:rsid w:val="00F8200E"/>
    <w:rsid w:val="00F86B3C"/>
    <w:rsid w:val="00F960D3"/>
    <w:rsid w:val="00FE3DDC"/>
    <w:rsid w:val="00FF0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F845"/>
  <w15:docId w15:val="{3B4E9960-3F7A-4CDD-AE69-9B9513B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0399"/>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728DC"/>
    <w:pPr>
      <w:keepNext/>
      <w:jc w:val="center"/>
      <w:outlineLvl w:val="0"/>
    </w:pPr>
    <w:rPr>
      <w:b/>
      <w:noProof w:val="0"/>
      <w:szCs w:val="20"/>
    </w:rPr>
  </w:style>
  <w:style w:type="paragraph" w:styleId="Antrat4">
    <w:name w:val="heading 4"/>
    <w:basedOn w:val="prastasis"/>
    <w:next w:val="prastasis"/>
    <w:link w:val="Antrat4Diagrama"/>
    <w:semiHidden/>
    <w:unhideWhenUsed/>
    <w:qFormat/>
    <w:rsid w:val="00C728DC"/>
    <w:pPr>
      <w:keepNext/>
      <w:jc w:val="center"/>
      <w:outlineLvl w:val="3"/>
    </w:pPr>
    <w:rPr>
      <w:b/>
      <w:noProof w:val="0"/>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626C"/>
    <w:pPr>
      <w:ind w:left="720"/>
      <w:contextualSpacing/>
    </w:pPr>
  </w:style>
  <w:style w:type="character" w:styleId="Hipersaitas">
    <w:name w:val="Hyperlink"/>
    <w:basedOn w:val="Numatytasispastraiposriftas"/>
    <w:uiPriority w:val="99"/>
    <w:unhideWhenUsed/>
    <w:rsid w:val="006E1EF5"/>
    <w:rPr>
      <w:color w:val="0563C1" w:themeColor="hyperlink"/>
      <w:u w:val="single"/>
    </w:rPr>
  </w:style>
  <w:style w:type="character" w:customStyle="1" w:styleId="Neapdorotaspaminjimas1">
    <w:name w:val="Neapdorotas paminėjimas1"/>
    <w:basedOn w:val="Numatytasispastraiposriftas"/>
    <w:uiPriority w:val="99"/>
    <w:semiHidden/>
    <w:unhideWhenUsed/>
    <w:rsid w:val="006E1EF5"/>
    <w:rPr>
      <w:color w:val="605E5C"/>
      <w:shd w:val="clear" w:color="auto" w:fill="E1DFDD"/>
    </w:rPr>
  </w:style>
  <w:style w:type="character" w:customStyle="1" w:styleId="Antrat1Diagrama">
    <w:name w:val="Antraštė 1 Diagrama"/>
    <w:basedOn w:val="Numatytasispastraiposriftas"/>
    <w:link w:val="Antrat1"/>
    <w:rsid w:val="00C728DC"/>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C728DC"/>
    <w:rPr>
      <w:rFonts w:ascii="Times New Roman" w:eastAsia="Times New Roman" w:hAnsi="Times New Roman" w:cs="Times New Roman"/>
      <w:b/>
      <w:sz w:val="28"/>
      <w:szCs w:val="20"/>
    </w:rPr>
  </w:style>
  <w:style w:type="paragraph" w:styleId="Debesliotekstas">
    <w:name w:val="Balloon Text"/>
    <w:basedOn w:val="prastasis"/>
    <w:link w:val="DebesliotekstasDiagrama"/>
    <w:uiPriority w:val="99"/>
    <w:semiHidden/>
    <w:unhideWhenUsed/>
    <w:rsid w:val="00C039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397E"/>
    <w:rPr>
      <w:rFonts w:ascii="Segoe UI" w:eastAsia="Times New Roman" w:hAnsi="Segoe UI" w:cs="Segoe UI"/>
      <w:noProof/>
      <w:sz w:val="18"/>
      <w:szCs w:val="18"/>
    </w:rPr>
  </w:style>
  <w:style w:type="character" w:styleId="Perirtashipersaitas">
    <w:name w:val="FollowedHyperlink"/>
    <w:basedOn w:val="Numatytasispastraiposriftas"/>
    <w:uiPriority w:val="99"/>
    <w:semiHidden/>
    <w:unhideWhenUsed/>
    <w:rsid w:val="005E06C3"/>
    <w:rPr>
      <w:color w:val="954F72" w:themeColor="followedHyperlink"/>
      <w:u w:val="single"/>
    </w:rPr>
  </w:style>
  <w:style w:type="table" w:styleId="Lentelstinklelis">
    <w:name w:val="Table Grid"/>
    <w:basedOn w:val="prastojilentel"/>
    <w:rsid w:val="009050B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389">
      <w:bodyDiv w:val="1"/>
      <w:marLeft w:val="0"/>
      <w:marRight w:val="0"/>
      <w:marTop w:val="0"/>
      <w:marBottom w:val="0"/>
      <w:divBdr>
        <w:top w:val="none" w:sz="0" w:space="0" w:color="auto"/>
        <w:left w:val="none" w:sz="0" w:space="0" w:color="auto"/>
        <w:bottom w:val="none" w:sz="0" w:space="0" w:color="auto"/>
        <w:right w:val="none" w:sz="0" w:space="0" w:color="auto"/>
      </w:divBdr>
    </w:div>
    <w:div w:id="1464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SV01Antikor.ver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ija@silut&#279;.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8479-6062-4B7B-84EC-93E2694D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10603</Words>
  <Characters>6045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34</cp:revision>
  <cp:lastPrinted>2019-06-27T06:26:00Z</cp:lastPrinted>
  <dcterms:created xsi:type="dcterms:W3CDTF">2019-05-24T06:31:00Z</dcterms:created>
  <dcterms:modified xsi:type="dcterms:W3CDTF">2019-06-27T06:46:00Z</dcterms:modified>
</cp:coreProperties>
</file>