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095" w:rsidRPr="00410095" w:rsidRDefault="00410095" w:rsidP="00410095">
      <w:pPr>
        <w:keepNext/>
        <w:spacing w:after="0" w:line="240" w:lineRule="auto"/>
        <w:jc w:val="right"/>
        <w:outlineLvl w:val="0"/>
        <w:rPr>
          <w:rFonts w:ascii="Times New Roman" w:eastAsia="Calibri" w:hAnsi="Times New Roman" w:cs="Times New Roman"/>
          <w:b/>
          <w:sz w:val="24"/>
          <w:szCs w:val="28"/>
          <w:lang w:eastAsia="lt-LT"/>
        </w:rPr>
      </w:pPr>
      <w:r w:rsidRPr="00410095">
        <w:rPr>
          <w:rFonts w:ascii="Times New Roman" w:eastAsia="Calibri" w:hAnsi="Times New Roman" w:cs="Times New Roman"/>
          <w:b/>
          <w:sz w:val="24"/>
          <w:szCs w:val="28"/>
          <w:lang w:eastAsia="lt-LT"/>
        </w:rPr>
        <w:t>Projektas</w:t>
      </w:r>
    </w:p>
    <w:p w:rsidR="00410095" w:rsidRPr="00410095" w:rsidRDefault="00410095" w:rsidP="00410095">
      <w:pPr>
        <w:keepNext/>
        <w:spacing w:after="0" w:line="240" w:lineRule="auto"/>
        <w:jc w:val="center"/>
        <w:outlineLvl w:val="0"/>
        <w:rPr>
          <w:rFonts w:ascii="Times New Roman" w:eastAsia="Calibri" w:hAnsi="Times New Roman" w:cs="Times New Roman"/>
          <w:b/>
          <w:sz w:val="24"/>
          <w:szCs w:val="28"/>
          <w:lang w:eastAsia="lt-LT"/>
        </w:rPr>
      </w:pPr>
      <w:r w:rsidRPr="00410095">
        <w:rPr>
          <w:rFonts w:ascii="Times New Roman" w:eastAsia="Calibri" w:hAnsi="Times New Roman" w:cs="Times New Roman"/>
          <w:b/>
          <w:sz w:val="24"/>
          <w:szCs w:val="28"/>
          <w:lang w:eastAsia="lt-LT"/>
        </w:rPr>
        <w:t>ŠILUTĖS RAJONO SAVIVALDYBĖS</w:t>
      </w:r>
    </w:p>
    <w:p w:rsidR="00410095" w:rsidRPr="00410095" w:rsidRDefault="00410095" w:rsidP="00410095">
      <w:pPr>
        <w:keepNext/>
        <w:spacing w:after="0" w:line="240" w:lineRule="auto"/>
        <w:jc w:val="center"/>
        <w:outlineLvl w:val="0"/>
        <w:rPr>
          <w:rFonts w:ascii="Times New Roman" w:eastAsia="Calibri" w:hAnsi="Times New Roman" w:cs="Times New Roman"/>
          <w:b/>
          <w:sz w:val="24"/>
          <w:szCs w:val="28"/>
          <w:lang w:eastAsia="lt-LT"/>
        </w:rPr>
      </w:pPr>
      <w:r w:rsidRPr="00410095">
        <w:rPr>
          <w:rFonts w:ascii="Times New Roman" w:eastAsia="Calibri" w:hAnsi="Times New Roman" w:cs="Times New Roman"/>
          <w:b/>
          <w:sz w:val="24"/>
          <w:szCs w:val="28"/>
          <w:lang w:eastAsia="lt-LT"/>
        </w:rPr>
        <w:t>TARYBA</w:t>
      </w:r>
    </w:p>
    <w:p w:rsidR="00410095" w:rsidRPr="00410095" w:rsidRDefault="00410095" w:rsidP="00410095">
      <w:pPr>
        <w:spacing w:after="0" w:line="240" w:lineRule="auto"/>
        <w:rPr>
          <w:rFonts w:ascii="Times New Roman" w:eastAsia="Calibri" w:hAnsi="Times New Roman" w:cs="Times New Roman"/>
          <w:b/>
          <w:bCs/>
          <w:sz w:val="24"/>
          <w:szCs w:val="24"/>
        </w:rPr>
      </w:pPr>
    </w:p>
    <w:p w:rsidR="00410095" w:rsidRPr="00410095" w:rsidRDefault="00410095" w:rsidP="00410095">
      <w:pPr>
        <w:spacing w:after="0" w:line="240" w:lineRule="auto"/>
        <w:rPr>
          <w:rFonts w:ascii="Times New Roman" w:eastAsia="Calibri" w:hAnsi="Times New Roman" w:cs="Times New Roman"/>
          <w:b/>
          <w:bCs/>
          <w:sz w:val="24"/>
          <w:szCs w:val="24"/>
        </w:rPr>
      </w:pPr>
    </w:p>
    <w:p w:rsidR="00410095" w:rsidRPr="00410095" w:rsidRDefault="00410095" w:rsidP="00410095">
      <w:pPr>
        <w:spacing w:after="0" w:line="240" w:lineRule="auto"/>
        <w:jc w:val="center"/>
        <w:rPr>
          <w:rFonts w:ascii="Times New Roman" w:eastAsia="Calibri" w:hAnsi="Times New Roman" w:cs="Times New Roman"/>
          <w:b/>
          <w:bCs/>
          <w:sz w:val="24"/>
          <w:szCs w:val="24"/>
        </w:rPr>
      </w:pPr>
      <w:r w:rsidRPr="00410095">
        <w:rPr>
          <w:rFonts w:ascii="Times New Roman" w:eastAsia="Calibri" w:hAnsi="Times New Roman" w:cs="Times New Roman"/>
          <w:b/>
          <w:bCs/>
          <w:sz w:val="24"/>
          <w:szCs w:val="24"/>
        </w:rPr>
        <w:t>SPRENDIMAS</w:t>
      </w:r>
    </w:p>
    <w:p w:rsidR="00410095" w:rsidRPr="00410095" w:rsidRDefault="00410095" w:rsidP="00410095">
      <w:pPr>
        <w:spacing w:after="0" w:line="240" w:lineRule="auto"/>
        <w:jc w:val="center"/>
        <w:rPr>
          <w:rFonts w:ascii="Times New Roman" w:eastAsia="Calibri" w:hAnsi="Times New Roman" w:cs="Times New Roman"/>
          <w:b/>
          <w:sz w:val="24"/>
          <w:szCs w:val="24"/>
        </w:rPr>
      </w:pPr>
      <w:r w:rsidRPr="00410095">
        <w:rPr>
          <w:rFonts w:ascii="Times New Roman" w:eastAsia="Calibri" w:hAnsi="Times New Roman" w:cs="Times New Roman"/>
          <w:b/>
          <w:bCs/>
          <w:sz w:val="24"/>
          <w:szCs w:val="24"/>
        </w:rPr>
        <w:t>DĖL PRITARIMO DALYVAUTI PROJEKTE „</w:t>
      </w:r>
      <w:r w:rsidRPr="00410095">
        <w:rPr>
          <w:rFonts w:ascii="Times New Roman" w:eastAsia="Calibri" w:hAnsi="Times New Roman" w:cs="Times New Roman"/>
          <w:b/>
          <w:sz w:val="24"/>
          <w:szCs w:val="24"/>
        </w:rPr>
        <w:t xml:space="preserve">RENGINIŲ </w:t>
      </w:r>
      <w:r>
        <w:rPr>
          <w:rFonts w:ascii="Times New Roman" w:eastAsia="Calibri" w:hAnsi="Times New Roman" w:cs="Times New Roman"/>
          <w:b/>
          <w:sz w:val="24"/>
          <w:szCs w:val="24"/>
        </w:rPr>
        <w:t xml:space="preserve">ĮGARSINIMO </w:t>
      </w:r>
      <w:r w:rsidRPr="00410095">
        <w:rPr>
          <w:rFonts w:ascii="Times New Roman" w:eastAsia="Calibri" w:hAnsi="Times New Roman" w:cs="Times New Roman"/>
          <w:b/>
          <w:sz w:val="24"/>
          <w:szCs w:val="24"/>
        </w:rPr>
        <w:t>PASLAUGOS SUKŪRIMAS ŠILUTĖS RAJONE”  PAGAL LIETUVOS KAIMO PLĖTROS 2014-</w:t>
      </w:r>
      <w:smartTag w:uri="urn:schemas-microsoft-com:office:smarttags" w:element="metricconverter">
        <w:smartTagPr>
          <w:attr w:name="ProductID" w:val="2020 M"/>
        </w:smartTagPr>
        <w:r w:rsidRPr="00410095">
          <w:rPr>
            <w:rFonts w:ascii="Times New Roman" w:eastAsia="Calibri" w:hAnsi="Times New Roman" w:cs="Times New Roman"/>
            <w:b/>
            <w:sz w:val="24"/>
            <w:szCs w:val="24"/>
          </w:rPr>
          <w:t>2020 M</w:t>
        </w:r>
      </w:smartTag>
      <w:r w:rsidRPr="00410095">
        <w:rPr>
          <w:rFonts w:ascii="Times New Roman" w:eastAsia="Calibri" w:hAnsi="Times New Roman" w:cs="Times New Roman"/>
          <w:b/>
          <w:sz w:val="24"/>
          <w:szCs w:val="24"/>
        </w:rPr>
        <w:t>. PROGRAMOS PRIEMONĘ „LEADER“</w:t>
      </w:r>
    </w:p>
    <w:p w:rsidR="00410095" w:rsidRPr="00410095" w:rsidRDefault="00410095" w:rsidP="00410095">
      <w:pPr>
        <w:spacing w:after="0" w:line="240" w:lineRule="auto"/>
        <w:jc w:val="center"/>
        <w:rPr>
          <w:rFonts w:ascii="Times New Roman" w:eastAsia="Calibri" w:hAnsi="Times New Roman" w:cs="Times New Roman"/>
          <w:sz w:val="24"/>
          <w:szCs w:val="24"/>
        </w:rPr>
      </w:pPr>
    </w:p>
    <w:p w:rsidR="00410095" w:rsidRPr="00410095" w:rsidRDefault="00410095" w:rsidP="00410095">
      <w:pPr>
        <w:spacing w:after="0" w:line="240" w:lineRule="auto"/>
        <w:jc w:val="center"/>
        <w:rPr>
          <w:rFonts w:ascii="Times New Roman" w:eastAsia="Calibri" w:hAnsi="Times New Roman" w:cs="Times New Roman"/>
          <w:bCs/>
          <w:sz w:val="24"/>
          <w:szCs w:val="24"/>
        </w:rPr>
      </w:pPr>
      <w:r w:rsidRPr="00410095">
        <w:rPr>
          <w:rFonts w:ascii="Times New Roman" w:eastAsia="Calibri" w:hAnsi="Times New Roman" w:cs="Times New Roman"/>
          <w:bCs/>
          <w:sz w:val="24"/>
          <w:szCs w:val="24"/>
        </w:rPr>
        <w:t>2019 m. vasario    d. Nr. T1-</w:t>
      </w:r>
    </w:p>
    <w:p w:rsidR="00410095" w:rsidRPr="00410095" w:rsidRDefault="00410095" w:rsidP="00410095">
      <w:pPr>
        <w:spacing w:after="0" w:line="240" w:lineRule="auto"/>
        <w:jc w:val="center"/>
        <w:rPr>
          <w:rFonts w:ascii="Times New Roman" w:eastAsia="Calibri" w:hAnsi="Times New Roman" w:cs="Times New Roman"/>
          <w:bCs/>
          <w:sz w:val="24"/>
          <w:szCs w:val="24"/>
        </w:rPr>
      </w:pPr>
      <w:r w:rsidRPr="00410095">
        <w:rPr>
          <w:rFonts w:ascii="Times New Roman" w:eastAsia="Calibri" w:hAnsi="Times New Roman" w:cs="Times New Roman"/>
          <w:bCs/>
          <w:sz w:val="24"/>
          <w:szCs w:val="24"/>
        </w:rPr>
        <w:t>Šilutė</w:t>
      </w:r>
    </w:p>
    <w:p w:rsidR="00410095" w:rsidRPr="00410095" w:rsidRDefault="00410095" w:rsidP="00410095">
      <w:pPr>
        <w:spacing w:after="0" w:line="240" w:lineRule="auto"/>
        <w:jc w:val="center"/>
        <w:rPr>
          <w:rFonts w:ascii="Times New Roman" w:eastAsia="Calibri" w:hAnsi="Times New Roman" w:cs="Times New Roman"/>
          <w:bCs/>
          <w:sz w:val="24"/>
          <w:szCs w:val="24"/>
        </w:rPr>
      </w:pPr>
    </w:p>
    <w:p w:rsidR="00410095" w:rsidRPr="00410095" w:rsidRDefault="00410095" w:rsidP="0028759E">
      <w:pPr>
        <w:spacing w:after="0" w:line="240" w:lineRule="auto"/>
        <w:ind w:firstLine="567"/>
        <w:jc w:val="both"/>
        <w:rPr>
          <w:rFonts w:ascii="Times New Roman" w:eastAsia="Calibri" w:hAnsi="Times New Roman" w:cs="Times New Roman"/>
          <w:sz w:val="24"/>
          <w:szCs w:val="24"/>
          <w:lang w:eastAsia="lt-LT"/>
        </w:rPr>
      </w:pPr>
      <w:r w:rsidRPr="00410095">
        <w:rPr>
          <w:rFonts w:ascii="Times New Roman" w:eastAsia="Calibri" w:hAnsi="Times New Roman" w:cs="Times New Roman"/>
          <w:sz w:val="24"/>
          <w:szCs w:val="24"/>
        </w:rPr>
        <w:t>Vadovaudamasi Lietuvos Respublikos vietos savivaldos įstatymo 16 straipsnio 4 dalimi, Lietuvos Respublikos žemės ūkio ministro 2016 m. sausio 8 d. įsakymu Nr. 3D-8  „Dėl vietos plėtros strategijų, įgyvendinamų bendruomenių inicijuotos vietos plėtros būdu, administravimo taisyklių patvirtinimo“, asociacijos „</w:t>
      </w:r>
      <w:proofErr w:type="spellStart"/>
      <w:r w:rsidRPr="00410095">
        <w:rPr>
          <w:rFonts w:ascii="Times New Roman" w:eastAsia="Calibri" w:hAnsi="Times New Roman" w:cs="Times New Roman"/>
          <w:sz w:val="24"/>
          <w:szCs w:val="24"/>
        </w:rPr>
        <w:t>Lamatos</w:t>
      </w:r>
      <w:proofErr w:type="spellEnd"/>
      <w:r w:rsidRPr="00410095">
        <w:rPr>
          <w:rFonts w:ascii="Times New Roman" w:eastAsia="Calibri" w:hAnsi="Times New Roman" w:cs="Times New Roman"/>
          <w:sz w:val="24"/>
          <w:szCs w:val="24"/>
        </w:rPr>
        <w:t xml:space="preserve"> žemė“  2018 m. gruodžio  11 d. valdybos posėdžio protokolu Nr. VPS-18-09 patvirtintu vietos projektų finansavimo sąlygų aprašu, taikomu vietos plėtros strategijos „Aukštos pridėtinės vertės darbas sąmoningam ateities kaimui“ 2014-2020 m. priemonei „Regioninių paslaugų ir produktų pasiūlos didinimas, remiant partnerystę ir bendradarbiavimą“ (Nr.  LEADER-19.2-SAVA-5) </w:t>
      </w:r>
      <w:r w:rsidRPr="00410095">
        <w:rPr>
          <w:rFonts w:ascii="Times New Roman" w:eastAsia="Calibri" w:hAnsi="Times New Roman" w:cs="Times New Roman"/>
          <w:sz w:val="24"/>
          <w:szCs w:val="24"/>
          <w:lang w:eastAsia="lt-LT"/>
        </w:rPr>
        <w:t>Šilutės rajono savivaldybės taryba  n u s p r e n d ž i a:</w:t>
      </w:r>
    </w:p>
    <w:p w:rsidR="00410095" w:rsidRPr="0028759E" w:rsidRDefault="00410095" w:rsidP="0028759E">
      <w:pPr>
        <w:numPr>
          <w:ilvl w:val="0"/>
          <w:numId w:val="1"/>
        </w:numPr>
        <w:tabs>
          <w:tab w:val="left" w:pos="851"/>
        </w:tabs>
        <w:spacing w:after="0" w:line="240" w:lineRule="auto"/>
        <w:ind w:left="0" w:firstLine="567"/>
        <w:contextualSpacing/>
        <w:jc w:val="both"/>
        <w:rPr>
          <w:rFonts w:ascii="Times New Roman" w:eastAsia="Calibri" w:hAnsi="Times New Roman" w:cs="Times New Roman"/>
          <w:sz w:val="24"/>
          <w:szCs w:val="24"/>
          <w:lang w:eastAsia="lt-LT"/>
        </w:rPr>
      </w:pPr>
      <w:r w:rsidRPr="0028759E">
        <w:rPr>
          <w:rFonts w:ascii="Times New Roman" w:eastAsia="Calibri" w:hAnsi="Times New Roman" w:cs="Times New Roman"/>
          <w:sz w:val="24"/>
          <w:szCs w:val="24"/>
          <w:lang w:eastAsia="lt-LT"/>
        </w:rPr>
        <w:t>Pritarti projektui „Renginių įgarsinimo paslaugos sukūrimas Šilutės rajone“ ir būti</w:t>
      </w:r>
      <w:r w:rsidR="0028759E" w:rsidRPr="0028759E">
        <w:rPr>
          <w:rFonts w:ascii="Times New Roman" w:eastAsia="Calibri" w:hAnsi="Times New Roman" w:cs="Times New Roman"/>
          <w:sz w:val="24"/>
          <w:szCs w:val="24"/>
          <w:lang w:eastAsia="lt-LT"/>
        </w:rPr>
        <w:t xml:space="preserve"> </w:t>
      </w:r>
      <w:r w:rsidRPr="0028759E">
        <w:rPr>
          <w:rFonts w:ascii="Times New Roman" w:eastAsia="Calibri" w:hAnsi="Times New Roman" w:cs="Times New Roman"/>
          <w:sz w:val="24"/>
          <w:szCs w:val="24"/>
          <w:lang w:eastAsia="lt-LT"/>
        </w:rPr>
        <w:t>partneriu šiame projekte.</w:t>
      </w:r>
    </w:p>
    <w:p w:rsidR="00410095" w:rsidRPr="00016EBC" w:rsidRDefault="00410095" w:rsidP="00016EBC">
      <w:pPr>
        <w:numPr>
          <w:ilvl w:val="0"/>
          <w:numId w:val="1"/>
        </w:numPr>
        <w:tabs>
          <w:tab w:val="left" w:pos="851"/>
        </w:tabs>
        <w:spacing w:after="0" w:line="240" w:lineRule="auto"/>
        <w:ind w:left="0" w:firstLine="567"/>
        <w:contextualSpacing/>
        <w:jc w:val="both"/>
        <w:rPr>
          <w:rFonts w:ascii="Times New Roman" w:eastAsia="Calibri" w:hAnsi="Times New Roman" w:cs="Times New Roman"/>
          <w:sz w:val="24"/>
          <w:szCs w:val="24"/>
          <w:lang w:eastAsia="lt-LT"/>
        </w:rPr>
      </w:pPr>
      <w:r w:rsidRPr="00410095">
        <w:rPr>
          <w:rFonts w:ascii="Times New Roman" w:eastAsia="Calibri" w:hAnsi="Times New Roman" w:cs="Times New Roman"/>
          <w:sz w:val="24"/>
          <w:szCs w:val="24"/>
          <w:lang w:eastAsia="lt-LT"/>
        </w:rPr>
        <w:t>Prisidėti prie projekto ne mažiau nei kaip 20 proc. tinkamų finansuoti išlaidų, taip pat</w:t>
      </w:r>
      <w:r w:rsidR="009123CC">
        <w:rPr>
          <w:rFonts w:ascii="Times New Roman" w:eastAsia="Calibri" w:hAnsi="Times New Roman" w:cs="Times New Roman"/>
          <w:sz w:val="24"/>
          <w:szCs w:val="24"/>
          <w:lang w:eastAsia="lt-LT"/>
        </w:rPr>
        <w:t xml:space="preserve"> </w:t>
      </w:r>
      <w:r w:rsidRPr="009123CC">
        <w:rPr>
          <w:rFonts w:ascii="Times New Roman" w:eastAsia="Calibri" w:hAnsi="Times New Roman" w:cs="Times New Roman"/>
          <w:sz w:val="24"/>
          <w:szCs w:val="24"/>
          <w:lang w:eastAsia="lt-LT"/>
        </w:rPr>
        <w:t>kompensuoti PVM išlaidas.</w:t>
      </w:r>
    </w:p>
    <w:p w:rsidR="00410095" w:rsidRPr="002147C1" w:rsidRDefault="002147C1" w:rsidP="00637D58">
      <w:pPr>
        <w:numPr>
          <w:ilvl w:val="0"/>
          <w:numId w:val="1"/>
        </w:numPr>
        <w:tabs>
          <w:tab w:val="left" w:pos="851"/>
        </w:tabs>
        <w:spacing w:after="0" w:line="240" w:lineRule="auto"/>
        <w:ind w:left="0" w:firstLine="567"/>
        <w:contextualSpacing/>
        <w:jc w:val="both"/>
        <w:rPr>
          <w:rFonts w:ascii="Times New Roman" w:eastAsia="Calibri" w:hAnsi="Times New Roman" w:cs="Times New Roman"/>
          <w:sz w:val="24"/>
          <w:szCs w:val="24"/>
          <w:lang w:eastAsia="lt-LT"/>
        </w:rPr>
      </w:pPr>
      <w:hyperlink r:id="rId7" w:history="1">
        <w:r w:rsidR="00410095" w:rsidRPr="002147C1">
          <w:rPr>
            <w:rStyle w:val="Hipersaitas"/>
            <w:rFonts w:ascii="Times New Roman" w:eastAsia="Calibri" w:hAnsi="Times New Roman" w:cs="Times New Roman"/>
            <w:sz w:val="24"/>
            <w:szCs w:val="24"/>
            <w:lang w:eastAsia="lt-LT"/>
          </w:rPr>
          <w:t xml:space="preserve">Pritarti jungtinės veiklos sutarties su Vainuto seniūnijos bendruomene įgyvendinimui  </w:t>
        </w:r>
        <w:r w:rsidR="00115249" w:rsidRPr="002147C1">
          <w:rPr>
            <w:rStyle w:val="Hipersaitas"/>
            <w:rFonts w:ascii="Times New Roman" w:eastAsia="Calibri" w:hAnsi="Times New Roman" w:cs="Times New Roman"/>
            <w:sz w:val="24"/>
            <w:szCs w:val="24"/>
            <w:lang w:eastAsia="lt-LT"/>
          </w:rPr>
          <w:t>(</w:t>
        </w:r>
        <w:r w:rsidRPr="002147C1">
          <w:rPr>
            <w:rStyle w:val="Hipersaitas"/>
            <w:rFonts w:ascii="Times New Roman" w:eastAsia="Calibri" w:hAnsi="Times New Roman" w:cs="Times New Roman"/>
            <w:sz w:val="24"/>
            <w:szCs w:val="24"/>
            <w:lang w:eastAsia="lt-LT"/>
          </w:rPr>
          <w:t>pridedama).</w:t>
        </w:r>
      </w:hyperlink>
      <w:bookmarkStart w:id="0" w:name="_GoBack"/>
      <w:bookmarkEnd w:id="0"/>
    </w:p>
    <w:p w:rsidR="00410095" w:rsidRPr="0028759E" w:rsidRDefault="00410095" w:rsidP="006071E1">
      <w:pPr>
        <w:numPr>
          <w:ilvl w:val="0"/>
          <w:numId w:val="1"/>
        </w:numPr>
        <w:tabs>
          <w:tab w:val="left" w:pos="851"/>
        </w:tabs>
        <w:spacing w:after="0" w:line="240" w:lineRule="auto"/>
        <w:ind w:left="0" w:firstLine="567"/>
        <w:contextualSpacing/>
        <w:jc w:val="both"/>
        <w:rPr>
          <w:rFonts w:ascii="Times New Roman" w:eastAsia="Calibri" w:hAnsi="Times New Roman" w:cs="Times New Roman"/>
          <w:sz w:val="24"/>
          <w:szCs w:val="24"/>
        </w:rPr>
      </w:pPr>
      <w:r w:rsidRPr="0028759E">
        <w:rPr>
          <w:rFonts w:ascii="Times New Roman" w:eastAsia="Calibri" w:hAnsi="Times New Roman" w:cs="Times New Roman"/>
          <w:sz w:val="24"/>
          <w:szCs w:val="24"/>
        </w:rPr>
        <w:t>Įgalioti Šilutės rajono savivaldybės administracijos direktorių Sigitą Šeputį, o</w:t>
      </w:r>
      <w:r w:rsidR="0028759E" w:rsidRPr="0028759E">
        <w:rPr>
          <w:rFonts w:ascii="Times New Roman" w:eastAsia="Calibri" w:hAnsi="Times New Roman" w:cs="Times New Roman"/>
          <w:sz w:val="24"/>
          <w:szCs w:val="24"/>
        </w:rPr>
        <w:t xml:space="preserve"> </w:t>
      </w:r>
      <w:r w:rsidRPr="0028759E">
        <w:rPr>
          <w:rFonts w:ascii="Times New Roman" w:eastAsia="Calibri" w:hAnsi="Times New Roman" w:cs="Times New Roman"/>
          <w:sz w:val="24"/>
          <w:szCs w:val="24"/>
        </w:rPr>
        <w:t xml:space="preserve">tarnybinių komandiruočių, atostogų, ligos ar kitais atvejais, kai jis negali eiti pareigų, Savivaldybės administracijos direktoriaus pavaduotoją Virgilijų </w:t>
      </w:r>
      <w:proofErr w:type="spellStart"/>
      <w:r w:rsidRPr="0028759E">
        <w:rPr>
          <w:rFonts w:ascii="Times New Roman" w:eastAsia="Calibri" w:hAnsi="Times New Roman" w:cs="Times New Roman"/>
          <w:sz w:val="24"/>
          <w:szCs w:val="24"/>
        </w:rPr>
        <w:t>Pozingį</w:t>
      </w:r>
      <w:proofErr w:type="spellEnd"/>
      <w:r w:rsidRPr="0028759E">
        <w:rPr>
          <w:rFonts w:ascii="Times New Roman" w:eastAsia="Calibri" w:hAnsi="Times New Roman" w:cs="Times New Roman"/>
          <w:sz w:val="24"/>
          <w:szCs w:val="24"/>
        </w:rPr>
        <w:t xml:space="preserve"> pasirašyti jungtinės veiklos (partnerystės) sutartį ir bendradarbiavimo sutartį bei kitus dokumentus, susijusius su 1 punkte minimu projektu.</w:t>
      </w:r>
    </w:p>
    <w:p w:rsidR="00410095" w:rsidRPr="00410095" w:rsidRDefault="00410095" w:rsidP="00410095">
      <w:pPr>
        <w:ind w:firstLine="567"/>
        <w:jc w:val="both"/>
        <w:rPr>
          <w:rFonts w:ascii="Times New Roman" w:eastAsia="Calibri" w:hAnsi="Times New Roman" w:cs="Times New Roman"/>
          <w:sz w:val="24"/>
          <w:szCs w:val="24"/>
          <w:lang w:eastAsia="lt-LT"/>
        </w:rPr>
      </w:pPr>
      <w:r w:rsidRPr="00410095">
        <w:rPr>
          <w:rFonts w:ascii="Times New Roman" w:eastAsia="Calibri" w:hAnsi="Times New Roman" w:cs="Times New Roman"/>
          <w:sz w:val="24"/>
          <w:szCs w:val="24"/>
        </w:rPr>
        <w:t>Šis sprendimas gali būti skundžiamas Lietuvos Respublikos administracinių bylų teisenos įstatymo nustatyta tvarka Šilutės rajono savivaldybės visuomeninei administracinių ginčų komisijai (Dariaus ir Girėno g. 1, Šilutė) arba Klaipėdos apygardos administraciniam teismui (Galinio Pylimo g. 9, Klaipėda) per vieną mėnesį nuo šio teisės akto paskelbimo arba įteikimo suinteresuotam asmeniui dienos.</w:t>
      </w:r>
    </w:p>
    <w:p w:rsidR="00410095" w:rsidRPr="00410095" w:rsidRDefault="00410095" w:rsidP="00410095">
      <w:pPr>
        <w:spacing w:after="0" w:line="240" w:lineRule="auto"/>
        <w:jc w:val="both"/>
        <w:rPr>
          <w:rFonts w:ascii="Times New Roman" w:eastAsia="Calibri" w:hAnsi="Times New Roman" w:cs="Times New Roman"/>
          <w:sz w:val="24"/>
          <w:szCs w:val="24"/>
        </w:rPr>
      </w:pPr>
      <w:r w:rsidRPr="00410095">
        <w:rPr>
          <w:rFonts w:ascii="Times New Roman" w:eastAsia="Calibri" w:hAnsi="Times New Roman" w:cs="Times New Roman"/>
          <w:sz w:val="24"/>
          <w:szCs w:val="24"/>
        </w:rPr>
        <w:t>Savivaldybės meras</w:t>
      </w:r>
    </w:p>
    <w:tbl>
      <w:tblPr>
        <w:tblpPr w:leftFromText="180" w:rightFromText="180" w:vertAnchor="text" w:horzAnchor="margin" w:tblpXSpec="center" w:tblpY="123"/>
        <w:tblW w:w="10235" w:type="dxa"/>
        <w:tblLayout w:type="fixed"/>
        <w:tblLook w:val="01E0" w:firstRow="1" w:lastRow="1" w:firstColumn="1" w:lastColumn="1" w:noHBand="0" w:noVBand="0"/>
      </w:tblPr>
      <w:tblGrid>
        <w:gridCol w:w="1280"/>
        <w:gridCol w:w="276"/>
        <w:gridCol w:w="1894"/>
        <w:gridCol w:w="1804"/>
        <w:gridCol w:w="1733"/>
        <w:gridCol w:w="3248"/>
      </w:tblGrid>
      <w:tr w:rsidR="00410095" w:rsidRPr="00410095" w:rsidTr="00ED65DE">
        <w:trPr>
          <w:trHeight w:val="1757"/>
        </w:trPr>
        <w:tc>
          <w:tcPr>
            <w:tcW w:w="1280" w:type="dxa"/>
          </w:tcPr>
          <w:p w:rsidR="00410095" w:rsidRPr="00410095" w:rsidRDefault="00410095" w:rsidP="00410095">
            <w:pPr>
              <w:spacing w:after="0" w:line="240" w:lineRule="auto"/>
              <w:jc w:val="both"/>
              <w:rPr>
                <w:rFonts w:ascii="Times New Roman" w:eastAsia="Calibri" w:hAnsi="Times New Roman" w:cs="Times New Roman"/>
                <w:sz w:val="24"/>
                <w:szCs w:val="24"/>
              </w:rPr>
            </w:pPr>
            <w:r w:rsidRPr="00410095">
              <w:rPr>
                <w:rFonts w:ascii="Times New Roman" w:eastAsia="Calibri" w:hAnsi="Times New Roman" w:cs="Times New Roman"/>
                <w:sz w:val="24"/>
                <w:szCs w:val="24"/>
              </w:rPr>
              <w:t xml:space="preserve">Sigitas </w:t>
            </w:r>
          </w:p>
          <w:p w:rsidR="00410095" w:rsidRPr="00410095" w:rsidRDefault="00410095" w:rsidP="00410095">
            <w:pPr>
              <w:spacing w:after="0" w:line="240" w:lineRule="auto"/>
              <w:jc w:val="both"/>
              <w:rPr>
                <w:rFonts w:ascii="Times New Roman" w:eastAsia="Calibri" w:hAnsi="Times New Roman" w:cs="Times New Roman"/>
                <w:sz w:val="24"/>
                <w:szCs w:val="24"/>
              </w:rPr>
            </w:pPr>
            <w:r w:rsidRPr="00410095">
              <w:rPr>
                <w:rFonts w:ascii="Times New Roman" w:eastAsia="Calibri" w:hAnsi="Times New Roman" w:cs="Times New Roman"/>
                <w:sz w:val="24"/>
                <w:szCs w:val="24"/>
              </w:rPr>
              <w:t>Šeputis</w:t>
            </w:r>
          </w:p>
          <w:p w:rsidR="00410095" w:rsidRPr="00410095" w:rsidRDefault="00410095" w:rsidP="00410095">
            <w:pPr>
              <w:spacing w:after="0" w:line="240" w:lineRule="auto"/>
              <w:jc w:val="both"/>
              <w:rPr>
                <w:rFonts w:ascii="Times New Roman" w:eastAsia="Calibri" w:hAnsi="Times New Roman" w:cs="Times New Roman"/>
                <w:sz w:val="24"/>
                <w:szCs w:val="24"/>
              </w:rPr>
            </w:pPr>
            <w:r w:rsidRPr="00410095">
              <w:rPr>
                <w:rFonts w:ascii="Times New Roman" w:eastAsia="Calibri" w:hAnsi="Times New Roman" w:cs="Times New Roman"/>
                <w:sz w:val="24"/>
                <w:szCs w:val="24"/>
              </w:rPr>
              <w:t>2019-02-</w:t>
            </w:r>
          </w:p>
        </w:tc>
        <w:tc>
          <w:tcPr>
            <w:tcW w:w="276" w:type="dxa"/>
          </w:tcPr>
          <w:p w:rsidR="00410095" w:rsidRPr="00410095" w:rsidRDefault="00410095" w:rsidP="00410095">
            <w:pPr>
              <w:spacing w:after="0" w:line="240" w:lineRule="auto"/>
              <w:jc w:val="both"/>
              <w:rPr>
                <w:rFonts w:ascii="Times New Roman" w:eastAsia="Calibri" w:hAnsi="Times New Roman" w:cs="Times New Roman"/>
                <w:sz w:val="24"/>
                <w:szCs w:val="24"/>
              </w:rPr>
            </w:pPr>
          </w:p>
        </w:tc>
        <w:tc>
          <w:tcPr>
            <w:tcW w:w="1894" w:type="dxa"/>
          </w:tcPr>
          <w:p w:rsidR="00410095" w:rsidRPr="00410095" w:rsidRDefault="00410095" w:rsidP="00410095">
            <w:pPr>
              <w:spacing w:after="0" w:line="240" w:lineRule="auto"/>
              <w:jc w:val="both"/>
              <w:rPr>
                <w:rFonts w:ascii="Times New Roman" w:eastAsia="Calibri" w:hAnsi="Times New Roman" w:cs="Times New Roman"/>
                <w:color w:val="000000"/>
                <w:sz w:val="24"/>
                <w:szCs w:val="24"/>
              </w:rPr>
            </w:pPr>
            <w:r w:rsidRPr="00410095">
              <w:rPr>
                <w:rFonts w:ascii="Times New Roman" w:eastAsia="Calibri" w:hAnsi="Times New Roman" w:cs="Times New Roman"/>
                <w:color w:val="000000"/>
                <w:sz w:val="24"/>
                <w:szCs w:val="24"/>
              </w:rPr>
              <w:t>Virgilijus</w:t>
            </w:r>
          </w:p>
          <w:p w:rsidR="00410095" w:rsidRPr="00410095" w:rsidRDefault="00410095" w:rsidP="00410095">
            <w:pPr>
              <w:spacing w:after="0" w:line="240" w:lineRule="auto"/>
              <w:jc w:val="both"/>
              <w:rPr>
                <w:rFonts w:ascii="Times New Roman" w:eastAsia="Calibri" w:hAnsi="Times New Roman" w:cs="Times New Roman"/>
                <w:color w:val="000000"/>
                <w:sz w:val="24"/>
                <w:szCs w:val="24"/>
              </w:rPr>
            </w:pPr>
            <w:proofErr w:type="spellStart"/>
            <w:r w:rsidRPr="00410095">
              <w:rPr>
                <w:rFonts w:ascii="Times New Roman" w:eastAsia="Calibri" w:hAnsi="Times New Roman" w:cs="Times New Roman"/>
                <w:color w:val="000000"/>
                <w:sz w:val="24"/>
                <w:szCs w:val="24"/>
              </w:rPr>
              <w:t>Pozingis</w:t>
            </w:r>
            <w:proofErr w:type="spellEnd"/>
          </w:p>
          <w:p w:rsidR="00410095" w:rsidRPr="00410095" w:rsidRDefault="00410095" w:rsidP="00410095">
            <w:pPr>
              <w:spacing w:after="0" w:line="240" w:lineRule="auto"/>
              <w:jc w:val="both"/>
              <w:rPr>
                <w:rFonts w:ascii="Times New Roman" w:eastAsia="Calibri" w:hAnsi="Times New Roman" w:cs="Times New Roman"/>
                <w:color w:val="000000"/>
                <w:sz w:val="24"/>
                <w:szCs w:val="24"/>
              </w:rPr>
            </w:pPr>
            <w:r w:rsidRPr="00410095">
              <w:rPr>
                <w:rFonts w:ascii="Times New Roman" w:eastAsia="Calibri" w:hAnsi="Times New Roman" w:cs="Times New Roman"/>
                <w:color w:val="000000"/>
                <w:sz w:val="24"/>
                <w:szCs w:val="24"/>
              </w:rPr>
              <w:t>2019-02-</w:t>
            </w:r>
            <w:r w:rsidR="0022029A">
              <w:rPr>
                <w:rFonts w:ascii="Times New Roman" w:eastAsia="Calibri" w:hAnsi="Times New Roman" w:cs="Times New Roman"/>
                <w:color w:val="000000"/>
                <w:sz w:val="24"/>
                <w:szCs w:val="24"/>
              </w:rPr>
              <w:t>13</w:t>
            </w:r>
          </w:p>
        </w:tc>
        <w:tc>
          <w:tcPr>
            <w:tcW w:w="1804" w:type="dxa"/>
          </w:tcPr>
          <w:p w:rsidR="00410095" w:rsidRPr="00410095" w:rsidRDefault="00410095" w:rsidP="00410095">
            <w:pPr>
              <w:spacing w:after="0" w:line="240" w:lineRule="auto"/>
              <w:jc w:val="both"/>
              <w:rPr>
                <w:rFonts w:ascii="Times New Roman" w:eastAsia="Calibri" w:hAnsi="Times New Roman" w:cs="Times New Roman"/>
                <w:sz w:val="24"/>
                <w:szCs w:val="24"/>
              </w:rPr>
            </w:pPr>
            <w:r w:rsidRPr="00410095">
              <w:rPr>
                <w:rFonts w:ascii="Times New Roman" w:eastAsia="Calibri" w:hAnsi="Times New Roman" w:cs="Times New Roman"/>
                <w:sz w:val="24"/>
                <w:szCs w:val="24"/>
              </w:rPr>
              <w:t>Remigijus</w:t>
            </w:r>
          </w:p>
          <w:p w:rsidR="00410095" w:rsidRPr="00410095" w:rsidRDefault="00410095" w:rsidP="00410095">
            <w:pPr>
              <w:spacing w:after="0" w:line="240" w:lineRule="auto"/>
              <w:jc w:val="both"/>
              <w:rPr>
                <w:rFonts w:ascii="Times New Roman" w:eastAsia="Calibri" w:hAnsi="Times New Roman" w:cs="Times New Roman"/>
                <w:color w:val="000000"/>
                <w:sz w:val="24"/>
                <w:szCs w:val="24"/>
              </w:rPr>
            </w:pPr>
            <w:proofErr w:type="spellStart"/>
            <w:r w:rsidRPr="00410095">
              <w:rPr>
                <w:rFonts w:ascii="Times New Roman" w:eastAsia="Calibri" w:hAnsi="Times New Roman" w:cs="Times New Roman"/>
                <w:sz w:val="24"/>
                <w:szCs w:val="24"/>
              </w:rPr>
              <w:t>Budrika</w:t>
            </w:r>
            <w:r w:rsidRPr="00410095">
              <w:rPr>
                <w:rFonts w:ascii="Times New Roman" w:eastAsia="Calibri" w:hAnsi="Times New Roman" w:cs="Times New Roman"/>
                <w:color w:val="000000"/>
                <w:sz w:val="24"/>
                <w:szCs w:val="24"/>
              </w:rPr>
              <w:t>s</w:t>
            </w:r>
            <w:proofErr w:type="spellEnd"/>
          </w:p>
          <w:p w:rsidR="00410095" w:rsidRPr="00410095" w:rsidRDefault="00410095" w:rsidP="00410095">
            <w:pPr>
              <w:spacing w:after="0" w:line="240" w:lineRule="auto"/>
              <w:jc w:val="both"/>
              <w:rPr>
                <w:rFonts w:ascii="Times New Roman" w:eastAsia="Calibri" w:hAnsi="Times New Roman" w:cs="Times New Roman"/>
                <w:color w:val="000000"/>
                <w:sz w:val="24"/>
                <w:szCs w:val="24"/>
              </w:rPr>
            </w:pPr>
            <w:r w:rsidRPr="00410095">
              <w:rPr>
                <w:rFonts w:ascii="Times New Roman" w:eastAsia="Calibri" w:hAnsi="Times New Roman" w:cs="Times New Roman"/>
                <w:color w:val="000000"/>
                <w:sz w:val="24"/>
                <w:szCs w:val="24"/>
              </w:rPr>
              <w:t>2019-02-</w:t>
            </w:r>
            <w:r w:rsidR="0028759E">
              <w:rPr>
                <w:rFonts w:ascii="Times New Roman" w:eastAsia="Calibri" w:hAnsi="Times New Roman" w:cs="Times New Roman"/>
                <w:color w:val="000000"/>
                <w:sz w:val="24"/>
                <w:szCs w:val="24"/>
              </w:rPr>
              <w:t>12</w:t>
            </w:r>
          </w:p>
        </w:tc>
        <w:tc>
          <w:tcPr>
            <w:tcW w:w="1733" w:type="dxa"/>
          </w:tcPr>
          <w:p w:rsidR="00410095" w:rsidRPr="00410095" w:rsidRDefault="00057D9C" w:rsidP="0041009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Arvydas Bielskis</w:t>
            </w:r>
          </w:p>
          <w:p w:rsidR="00410095" w:rsidRPr="00410095" w:rsidRDefault="00410095" w:rsidP="00410095">
            <w:pPr>
              <w:spacing w:after="0" w:line="240" w:lineRule="auto"/>
              <w:jc w:val="both"/>
              <w:rPr>
                <w:rFonts w:ascii="Times New Roman" w:eastAsia="Calibri" w:hAnsi="Times New Roman" w:cs="Times New Roman"/>
                <w:color w:val="000000"/>
                <w:sz w:val="24"/>
                <w:szCs w:val="24"/>
              </w:rPr>
            </w:pPr>
            <w:r w:rsidRPr="00410095">
              <w:rPr>
                <w:rFonts w:ascii="Times New Roman" w:eastAsia="Calibri" w:hAnsi="Times New Roman" w:cs="Times New Roman"/>
                <w:sz w:val="24"/>
                <w:szCs w:val="24"/>
              </w:rPr>
              <w:t>2019-02-</w:t>
            </w:r>
            <w:r w:rsidR="00057D9C">
              <w:rPr>
                <w:rFonts w:ascii="Times New Roman" w:eastAsia="Calibri" w:hAnsi="Times New Roman" w:cs="Times New Roman"/>
                <w:sz w:val="24"/>
                <w:szCs w:val="24"/>
              </w:rPr>
              <w:t>12</w:t>
            </w:r>
          </w:p>
        </w:tc>
        <w:tc>
          <w:tcPr>
            <w:tcW w:w="3248" w:type="dxa"/>
          </w:tcPr>
          <w:p w:rsidR="00410095" w:rsidRPr="00410095" w:rsidRDefault="00A11547" w:rsidP="00410095">
            <w:pPr>
              <w:tabs>
                <w:tab w:val="left" w:pos="2230"/>
              </w:tabs>
              <w:spacing w:after="0" w:line="240" w:lineRule="auto"/>
              <w:ind w:left="-108" w:right="335"/>
              <w:jc w:val="both"/>
              <w:rPr>
                <w:rFonts w:ascii="Times New Roman" w:eastAsia="Calibri" w:hAnsi="Times New Roman" w:cs="Times New Roman"/>
                <w:sz w:val="24"/>
                <w:szCs w:val="24"/>
              </w:rPr>
            </w:pPr>
            <w:r>
              <w:rPr>
                <w:rFonts w:ascii="Times New Roman" w:eastAsia="Calibri" w:hAnsi="Times New Roman" w:cs="Times New Roman"/>
                <w:sz w:val="24"/>
                <w:szCs w:val="24"/>
              </w:rPr>
              <w:t>Dana</w:t>
            </w:r>
            <w:r w:rsidR="00410095" w:rsidRPr="00410095">
              <w:rPr>
                <w:rFonts w:ascii="Times New Roman" w:eastAsia="Calibri" w:hAnsi="Times New Roman" w:cs="Times New Roman"/>
                <w:sz w:val="24"/>
                <w:szCs w:val="24"/>
              </w:rPr>
              <w:t xml:space="preserve">                   </w:t>
            </w:r>
            <w:proofErr w:type="spellStart"/>
            <w:r w:rsidR="00410095" w:rsidRPr="00410095">
              <w:rPr>
                <w:rFonts w:ascii="Times New Roman" w:eastAsia="Calibri" w:hAnsi="Times New Roman" w:cs="Times New Roman"/>
                <w:sz w:val="24"/>
                <w:szCs w:val="24"/>
              </w:rPr>
              <w:t>Dorita</w:t>
            </w:r>
            <w:proofErr w:type="spellEnd"/>
          </w:p>
          <w:p w:rsidR="00410095" w:rsidRPr="00410095" w:rsidRDefault="00A11547" w:rsidP="00410095">
            <w:pPr>
              <w:tabs>
                <w:tab w:val="left" w:pos="2230"/>
              </w:tabs>
              <w:spacing w:after="0" w:line="240" w:lineRule="auto"/>
              <w:ind w:left="-108" w:right="335"/>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Junutienė</w:t>
            </w:r>
            <w:proofErr w:type="spellEnd"/>
            <w:r w:rsidR="00410095" w:rsidRPr="00410095">
              <w:rPr>
                <w:rFonts w:ascii="Times New Roman" w:eastAsia="Calibri" w:hAnsi="Times New Roman" w:cs="Times New Roman"/>
                <w:sz w:val="24"/>
                <w:szCs w:val="24"/>
              </w:rPr>
              <w:t xml:space="preserve">        </w:t>
            </w:r>
            <w:proofErr w:type="spellStart"/>
            <w:r w:rsidR="00410095" w:rsidRPr="00410095">
              <w:rPr>
                <w:rFonts w:ascii="Times New Roman" w:eastAsia="Calibri" w:hAnsi="Times New Roman" w:cs="Times New Roman"/>
                <w:sz w:val="24"/>
                <w:szCs w:val="24"/>
              </w:rPr>
              <w:t>Mongirdaitė</w:t>
            </w:r>
            <w:proofErr w:type="spellEnd"/>
            <w:r w:rsidR="00410095" w:rsidRPr="00410095">
              <w:rPr>
                <w:rFonts w:ascii="Times New Roman" w:eastAsia="Calibri" w:hAnsi="Times New Roman" w:cs="Times New Roman"/>
                <w:sz w:val="24"/>
                <w:szCs w:val="24"/>
              </w:rPr>
              <w:t xml:space="preserve">  2019-02-</w:t>
            </w:r>
            <w:r>
              <w:rPr>
                <w:rFonts w:ascii="Times New Roman" w:eastAsia="Calibri" w:hAnsi="Times New Roman" w:cs="Times New Roman"/>
                <w:sz w:val="24"/>
                <w:szCs w:val="24"/>
              </w:rPr>
              <w:t>12</w:t>
            </w:r>
            <w:r w:rsidR="00410095" w:rsidRPr="00410095">
              <w:rPr>
                <w:rFonts w:ascii="Times New Roman" w:eastAsia="Calibri" w:hAnsi="Times New Roman" w:cs="Times New Roman"/>
                <w:sz w:val="24"/>
                <w:szCs w:val="24"/>
              </w:rPr>
              <w:t xml:space="preserve">         2019-02-</w:t>
            </w:r>
            <w:r w:rsidR="001B11C6">
              <w:rPr>
                <w:rFonts w:ascii="Times New Roman" w:eastAsia="Calibri" w:hAnsi="Times New Roman" w:cs="Times New Roman"/>
                <w:sz w:val="24"/>
                <w:szCs w:val="24"/>
              </w:rPr>
              <w:t>12</w:t>
            </w:r>
          </w:p>
        </w:tc>
      </w:tr>
      <w:tr w:rsidR="00410095" w:rsidRPr="00410095" w:rsidTr="00ED65DE">
        <w:trPr>
          <w:trHeight w:val="197"/>
        </w:trPr>
        <w:tc>
          <w:tcPr>
            <w:tcW w:w="1280" w:type="dxa"/>
          </w:tcPr>
          <w:p w:rsidR="00410095" w:rsidRPr="00410095" w:rsidRDefault="00410095" w:rsidP="00410095">
            <w:pPr>
              <w:spacing w:after="0" w:line="240" w:lineRule="auto"/>
              <w:jc w:val="both"/>
              <w:rPr>
                <w:rFonts w:ascii="Times New Roman" w:eastAsia="Calibri" w:hAnsi="Times New Roman" w:cs="Times New Roman"/>
                <w:color w:val="000000"/>
                <w:sz w:val="24"/>
                <w:szCs w:val="24"/>
              </w:rPr>
            </w:pPr>
          </w:p>
        </w:tc>
        <w:tc>
          <w:tcPr>
            <w:tcW w:w="276" w:type="dxa"/>
          </w:tcPr>
          <w:p w:rsidR="00410095" w:rsidRPr="00410095" w:rsidRDefault="00410095" w:rsidP="00410095">
            <w:pPr>
              <w:spacing w:after="0" w:line="240" w:lineRule="auto"/>
              <w:jc w:val="both"/>
              <w:rPr>
                <w:rFonts w:ascii="Times New Roman" w:eastAsia="Calibri" w:hAnsi="Times New Roman" w:cs="Times New Roman"/>
                <w:color w:val="000000"/>
                <w:sz w:val="24"/>
                <w:szCs w:val="24"/>
              </w:rPr>
            </w:pPr>
          </w:p>
        </w:tc>
        <w:tc>
          <w:tcPr>
            <w:tcW w:w="1894" w:type="dxa"/>
          </w:tcPr>
          <w:p w:rsidR="00410095" w:rsidRPr="00410095" w:rsidRDefault="00410095" w:rsidP="00410095">
            <w:pPr>
              <w:spacing w:after="0" w:line="240" w:lineRule="auto"/>
              <w:rPr>
                <w:rFonts w:ascii="Times New Roman" w:eastAsia="Calibri" w:hAnsi="Times New Roman" w:cs="Times New Roman"/>
                <w:i/>
                <w:color w:val="000000"/>
                <w:sz w:val="24"/>
                <w:szCs w:val="24"/>
              </w:rPr>
            </w:pPr>
          </w:p>
        </w:tc>
        <w:tc>
          <w:tcPr>
            <w:tcW w:w="1804" w:type="dxa"/>
          </w:tcPr>
          <w:p w:rsidR="00410095" w:rsidRPr="00410095" w:rsidRDefault="00410095" w:rsidP="00410095">
            <w:pPr>
              <w:spacing w:after="0" w:line="240" w:lineRule="auto"/>
              <w:jc w:val="both"/>
              <w:rPr>
                <w:rFonts w:ascii="Times New Roman" w:eastAsia="Calibri" w:hAnsi="Times New Roman" w:cs="Times New Roman"/>
                <w:iCs/>
                <w:color w:val="000000"/>
                <w:sz w:val="24"/>
                <w:szCs w:val="24"/>
              </w:rPr>
            </w:pPr>
          </w:p>
        </w:tc>
        <w:tc>
          <w:tcPr>
            <w:tcW w:w="1733" w:type="dxa"/>
          </w:tcPr>
          <w:p w:rsidR="00410095" w:rsidRPr="00410095" w:rsidRDefault="00410095" w:rsidP="00410095">
            <w:pPr>
              <w:spacing w:after="0" w:line="240" w:lineRule="auto"/>
              <w:jc w:val="both"/>
              <w:rPr>
                <w:rFonts w:ascii="Times New Roman" w:eastAsia="Calibri" w:hAnsi="Times New Roman" w:cs="Times New Roman"/>
                <w:sz w:val="24"/>
                <w:szCs w:val="24"/>
              </w:rPr>
            </w:pPr>
          </w:p>
        </w:tc>
        <w:tc>
          <w:tcPr>
            <w:tcW w:w="3248" w:type="dxa"/>
          </w:tcPr>
          <w:p w:rsidR="00410095" w:rsidRPr="00410095" w:rsidRDefault="00410095" w:rsidP="00410095">
            <w:pPr>
              <w:spacing w:after="0" w:line="240" w:lineRule="auto"/>
              <w:ind w:left="-108" w:right="-385"/>
              <w:jc w:val="both"/>
              <w:rPr>
                <w:rFonts w:ascii="Times New Roman" w:eastAsia="Calibri" w:hAnsi="Times New Roman" w:cs="Times New Roman"/>
                <w:sz w:val="24"/>
                <w:szCs w:val="24"/>
              </w:rPr>
            </w:pPr>
          </w:p>
        </w:tc>
      </w:tr>
    </w:tbl>
    <w:p w:rsidR="00410095" w:rsidRPr="00410095" w:rsidRDefault="00410095" w:rsidP="00410095">
      <w:pPr>
        <w:spacing w:after="0" w:line="240" w:lineRule="auto"/>
        <w:rPr>
          <w:rFonts w:ascii="Times New Roman" w:eastAsia="Calibri" w:hAnsi="Times New Roman" w:cs="Times New Roman"/>
          <w:sz w:val="24"/>
          <w:szCs w:val="24"/>
        </w:rPr>
        <w:sectPr w:rsidR="00410095" w:rsidRPr="00410095" w:rsidSect="00EC68FF">
          <w:headerReference w:type="default" r:id="rId8"/>
          <w:footerReference w:type="default" r:id="rId9"/>
          <w:pgSz w:w="12240" w:h="15840" w:code="1"/>
          <w:pgMar w:top="1134" w:right="567" w:bottom="1134" w:left="1701" w:header="567" w:footer="230" w:gutter="0"/>
          <w:cols w:space="1296"/>
          <w:docGrid w:linePitch="360"/>
        </w:sectPr>
      </w:pPr>
      <w:r w:rsidRPr="00410095">
        <w:rPr>
          <w:rFonts w:ascii="Times New Roman" w:eastAsia="Calibri" w:hAnsi="Times New Roman" w:cs="Times New Roman"/>
          <w:sz w:val="24"/>
          <w:szCs w:val="24"/>
        </w:rPr>
        <w:t xml:space="preserve">Parengė  Indrė </w:t>
      </w:r>
      <w:proofErr w:type="spellStart"/>
      <w:r w:rsidRPr="00410095">
        <w:rPr>
          <w:rFonts w:ascii="Times New Roman" w:eastAsia="Calibri" w:hAnsi="Times New Roman" w:cs="Times New Roman"/>
          <w:sz w:val="24"/>
          <w:szCs w:val="24"/>
        </w:rPr>
        <w:t>Peteraitytė</w:t>
      </w:r>
      <w:proofErr w:type="spellEnd"/>
      <w:r w:rsidRPr="00410095">
        <w:rPr>
          <w:rFonts w:ascii="Times New Roman" w:eastAsia="Calibri" w:hAnsi="Times New Roman" w:cs="Times New Roman"/>
          <w:sz w:val="24"/>
          <w:szCs w:val="24"/>
        </w:rPr>
        <w:t xml:space="preserve"> – </w:t>
      </w:r>
      <w:proofErr w:type="spellStart"/>
      <w:r w:rsidRPr="00410095">
        <w:rPr>
          <w:rFonts w:ascii="Times New Roman" w:eastAsia="Calibri" w:hAnsi="Times New Roman" w:cs="Times New Roman"/>
          <w:sz w:val="24"/>
          <w:szCs w:val="24"/>
        </w:rPr>
        <w:t>Nausėdienė</w:t>
      </w:r>
      <w:proofErr w:type="spellEnd"/>
      <w:r w:rsidRPr="00410095">
        <w:rPr>
          <w:rFonts w:ascii="Times New Roman" w:eastAsia="Calibri" w:hAnsi="Times New Roman" w:cs="Times New Roman"/>
          <w:sz w:val="24"/>
          <w:szCs w:val="24"/>
        </w:rPr>
        <w:t xml:space="preserve">  2019-02-12</w:t>
      </w:r>
    </w:p>
    <w:p w:rsidR="00410095" w:rsidRPr="00410095" w:rsidRDefault="00410095" w:rsidP="00410095">
      <w:pPr>
        <w:spacing w:after="0" w:line="240" w:lineRule="auto"/>
        <w:rPr>
          <w:rFonts w:ascii="Times New Roman" w:eastAsia="Calibri" w:hAnsi="Times New Roman" w:cs="Times New Roman"/>
          <w:sz w:val="24"/>
          <w:szCs w:val="24"/>
        </w:rPr>
      </w:pPr>
    </w:p>
    <w:p w:rsidR="00410095" w:rsidRPr="00410095" w:rsidRDefault="00410095" w:rsidP="00410095">
      <w:pPr>
        <w:tabs>
          <w:tab w:val="left" w:pos="567"/>
          <w:tab w:val="left" w:pos="10440"/>
        </w:tabs>
        <w:spacing w:after="0"/>
        <w:jc w:val="both"/>
        <w:rPr>
          <w:rFonts w:ascii="Times New Roman" w:eastAsia="Calibri" w:hAnsi="Times New Roman" w:cs="Times New Roman"/>
          <w:color w:val="000000"/>
          <w:sz w:val="24"/>
          <w:szCs w:val="24"/>
          <w:lang w:eastAsia="lt-LT"/>
        </w:rPr>
      </w:pPr>
    </w:p>
    <w:tbl>
      <w:tblPr>
        <w:tblW w:w="10260" w:type="dxa"/>
        <w:tblInd w:w="-252" w:type="dxa"/>
        <w:tblLayout w:type="fixed"/>
        <w:tblLook w:val="0000" w:firstRow="0" w:lastRow="0" w:firstColumn="0" w:lastColumn="0" w:noHBand="0" w:noVBand="0"/>
      </w:tblPr>
      <w:tblGrid>
        <w:gridCol w:w="252"/>
        <w:gridCol w:w="9841"/>
        <w:gridCol w:w="167"/>
      </w:tblGrid>
      <w:tr w:rsidR="00410095" w:rsidRPr="00410095" w:rsidTr="00ED65DE">
        <w:trPr>
          <w:gridBefore w:val="1"/>
          <w:gridAfter w:val="1"/>
          <w:wBefore w:w="252" w:type="dxa"/>
          <w:wAfter w:w="167" w:type="dxa"/>
          <w:cantSplit/>
        </w:trPr>
        <w:tc>
          <w:tcPr>
            <w:tcW w:w="9841" w:type="dxa"/>
          </w:tcPr>
          <w:p w:rsidR="00410095" w:rsidRPr="00410095" w:rsidRDefault="00410095" w:rsidP="00410095">
            <w:pPr>
              <w:keepNext/>
              <w:spacing w:after="0" w:line="240" w:lineRule="auto"/>
              <w:jc w:val="center"/>
              <w:outlineLvl w:val="0"/>
              <w:rPr>
                <w:rFonts w:ascii="Times New Roman" w:eastAsia="Calibri" w:hAnsi="Times New Roman" w:cs="Times New Roman"/>
                <w:b/>
                <w:sz w:val="24"/>
                <w:szCs w:val="24"/>
                <w:lang w:eastAsia="lt-LT"/>
              </w:rPr>
            </w:pPr>
            <w:r w:rsidRPr="00410095">
              <w:rPr>
                <w:rFonts w:ascii="Times New Roman" w:eastAsia="Calibri" w:hAnsi="Times New Roman" w:cs="Times New Roman"/>
                <w:b/>
                <w:sz w:val="24"/>
                <w:szCs w:val="24"/>
                <w:lang w:eastAsia="lt-LT"/>
              </w:rPr>
              <w:t>ŠILUTĖS RAJONO SAVIVALDYBĖS ADMINISTRACIJOS</w:t>
            </w:r>
          </w:p>
          <w:p w:rsidR="00410095" w:rsidRPr="00410095" w:rsidRDefault="00410095" w:rsidP="00410095">
            <w:pPr>
              <w:spacing w:after="0" w:line="240" w:lineRule="auto"/>
              <w:jc w:val="center"/>
              <w:rPr>
                <w:rFonts w:ascii="Times New Roman" w:eastAsia="Calibri" w:hAnsi="Times New Roman" w:cs="Times New Roman"/>
                <w:b/>
                <w:sz w:val="24"/>
                <w:szCs w:val="24"/>
              </w:rPr>
            </w:pPr>
            <w:r w:rsidRPr="00410095">
              <w:rPr>
                <w:rFonts w:ascii="Times New Roman" w:eastAsia="Calibri" w:hAnsi="Times New Roman" w:cs="Times New Roman"/>
                <w:b/>
                <w:sz w:val="24"/>
                <w:szCs w:val="24"/>
              </w:rPr>
              <w:t>PLANAVIMO IR PLĖTROS SKYRIUS</w:t>
            </w:r>
          </w:p>
          <w:p w:rsidR="00410095" w:rsidRPr="00410095" w:rsidRDefault="00410095" w:rsidP="00410095">
            <w:pPr>
              <w:spacing w:after="0" w:line="240" w:lineRule="auto"/>
              <w:jc w:val="center"/>
              <w:rPr>
                <w:rFonts w:ascii="Times New Roman" w:eastAsia="Calibri" w:hAnsi="Times New Roman" w:cs="Times New Roman"/>
                <w:b/>
                <w:sz w:val="24"/>
                <w:szCs w:val="24"/>
              </w:rPr>
            </w:pPr>
          </w:p>
        </w:tc>
      </w:tr>
      <w:tr w:rsidR="00410095" w:rsidRPr="00410095" w:rsidTr="00ED65DE">
        <w:trPr>
          <w:gridBefore w:val="1"/>
          <w:gridAfter w:val="1"/>
          <w:wBefore w:w="252" w:type="dxa"/>
          <w:wAfter w:w="167" w:type="dxa"/>
          <w:cantSplit/>
        </w:trPr>
        <w:tc>
          <w:tcPr>
            <w:tcW w:w="9841" w:type="dxa"/>
          </w:tcPr>
          <w:p w:rsidR="00410095" w:rsidRPr="00410095" w:rsidRDefault="00410095" w:rsidP="00410095">
            <w:pPr>
              <w:spacing w:after="0" w:line="240" w:lineRule="auto"/>
              <w:jc w:val="center"/>
              <w:rPr>
                <w:rFonts w:ascii="Times New Roman" w:eastAsia="Calibri" w:hAnsi="Times New Roman" w:cs="Times New Roman"/>
                <w:b/>
                <w:sz w:val="24"/>
                <w:szCs w:val="24"/>
              </w:rPr>
            </w:pPr>
            <w:r w:rsidRPr="00410095">
              <w:rPr>
                <w:rFonts w:ascii="Times New Roman" w:eastAsia="Calibri" w:hAnsi="Times New Roman" w:cs="Times New Roman"/>
                <w:b/>
                <w:sz w:val="24"/>
                <w:szCs w:val="24"/>
              </w:rPr>
              <w:t>AIŠKINAMASIS RAŠTAS</w:t>
            </w:r>
          </w:p>
          <w:p w:rsidR="00410095" w:rsidRPr="00410095" w:rsidRDefault="00410095" w:rsidP="00410095">
            <w:pPr>
              <w:spacing w:after="0" w:line="240" w:lineRule="auto"/>
              <w:jc w:val="center"/>
              <w:rPr>
                <w:rFonts w:ascii="Times New Roman" w:eastAsia="Calibri" w:hAnsi="Times New Roman" w:cs="Times New Roman"/>
                <w:b/>
                <w:sz w:val="24"/>
                <w:szCs w:val="24"/>
              </w:rPr>
            </w:pPr>
            <w:r w:rsidRPr="00410095">
              <w:rPr>
                <w:rFonts w:ascii="Times New Roman" w:eastAsia="Calibri" w:hAnsi="Times New Roman" w:cs="Times New Roman"/>
                <w:b/>
                <w:bCs/>
                <w:sz w:val="24"/>
                <w:szCs w:val="24"/>
              </w:rPr>
              <w:t>DĖL PRITARIMO DALYVAUTI PROJEKTE „</w:t>
            </w:r>
            <w:r w:rsidRPr="00410095">
              <w:rPr>
                <w:rFonts w:ascii="Times New Roman" w:eastAsia="Calibri" w:hAnsi="Times New Roman" w:cs="Times New Roman"/>
                <w:b/>
                <w:sz w:val="24"/>
                <w:szCs w:val="24"/>
              </w:rPr>
              <w:t xml:space="preserve">RENGINIŲ </w:t>
            </w:r>
            <w:r>
              <w:rPr>
                <w:rFonts w:ascii="Times New Roman" w:eastAsia="Calibri" w:hAnsi="Times New Roman" w:cs="Times New Roman"/>
                <w:b/>
                <w:sz w:val="24"/>
                <w:szCs w:val="24"/>
              </w:rPr>
              <w:t>ĮGARSINIMO</w:t>
            </w:r>
            <w:r w:rsidRPr="00410095">
              <w:rPr>
                <w:rFonts w:ascii="Times New Roman" w:eastAsia="Calibri" w:hAnsi="Times New Roman" w:cs="Times New Roman"/>
                <w:b/>
                <w:sz w:val="24"/>
                <w:szCs w:val="24"/>
              </w:rPr>
              <w:t xml:space="preserve"> PASLAUGOS SUKŪRIMAS ŠILUTĖS RAJONE”  PAGAL LIETUVOS KAIMO PLĖTROS 2014-</w:t>
            </w:r>
            <w:smartTag w:uri="urn:schemas-microsoft-com:office:smarttags" w:element="metricconverter">
              <w:smartTagPr>
                <w:attr w:name="ProductID" w:val="2020 M"/>
              </w:smartTagPr>
              <w:r w:rsidRPr="00410095">
                <w:rPr>
                  <w:rFonts w:ascii="Times New Roman" w:eastAsia="Calibri" w:hAnsi="Times New Roman" w:cs="Times New Roman"/>
                  <w:b/>
                  <w:sz w:val="24"/>
                  <w:szCs w:val="24"/>
                </w:rPr>
                <w:t>2020 M</w:t>
              </w:r>
            </w:smartTag>
            <w:r w:rsidRPr="00410095">
              <w:rPr>
                <w:rFonts w:ascii="Times New Roman" w:eastAsia="Calibri" w:hAnsi="Times New Roman" w:cs="Times New Roman"/>
                <w:b/>
                <w:sz w:val="24"/>
                <w:szCs w:val="24"/>
              </w:rPr>
              <w:t>. PROGRAMOS PRIEMONĘ „LEADER“</w:t>
            </w:r>
          </w:p>
          <w:p w:rsidR="00410095" w:rsidRPr="00410095" w:rsidRDefault="00410095" w:rsidP="00410095">
            <w:pPr>
              <w:spacing w:after="0" w:line="240" w:lineRule="auto"/>
              <w:jc w:val="center"/>
              <w:rPr>
                <w:rFonts w:ascii="Times New Roman" w:eastAsia="Calibri" w:hAnsi="Times New Roman" w:cs="Times New Roman"/>
                <w:b/>
                <w:sz w:val="24"/>
                <w:szCs w:val="24"/>
              </w:rPr>
            </w:pPr>
          </w:p>
        </w:tc>
      </w:tr>
      <w:tr w:rsidR="00410095" w:rsidRPr="00410095" w:rsidTr="00ED65DE">
        <w:trPr>
          <w:gridBefore w:val="1"/>
          <w:gridAfter w:val="1"/>
          <w:wBefore w:w="252" w:type="dxa"/>
          <w:wAfter w:w="167" w:type="dxa"/>
          <w:cantSplit/>
        </w:trPr>
        <w:tc>
          <w:tcPr>
            <w:tcW w:w="9841" w:type="dxa"/>
          </w:tcPr>
          <w:p w:rsidR="00410095" w:rsidRPr="00410095" w:rsidRDefault="00410095" w:rsidP="00410095">
            <w:pPr>
              <w:spacing w:after="0" w:line="240" w:lineRule="auto"/>
              <w:jc w:val="center"/>
              <w:rPr>
                <w:rFonts w:ascii="Times New Roman" w:eastAsia="Calibri" w:hAnsi="Times New Roman" w:cs="Times New Roman"/>
                <w:sz w:val="24"/>
                <w:szCs w:val="24"/>
              </w:rPr>
            </w:pPr>
            <w:r w:rsidRPr="00410095">
              <w:rPr>
                <w:rFonts w:ascii="Times New Roman" w:eastAsia="Calibri" w:hAnsi="Times New Roman" w:cs="Times New Roman"/>
                <w:sz w:val="24"/>
                <w:szCs w:val="24"/>
              </w:rPr>
              <w:t>2019 vasario 12 d.</w:t>
            </w:r>
          </w:p>
          <w:p w:rsidR="00410095" w:rsidRPr="00410095" w:rsidRDefault="00410095" w:rsidP="00410095">
            <w:pPr>
              <w:spacing w:after="0" w:line="240" w:lineRule="auto"/>
              <w:jc w:val="center"/>
              <w:rPr>
                <w:rFonts w:ascii="Times New Roman" w:eastAsia="Calibri" w:hAnsi="Times New Roman" w:cs="Times New Roman"/>
                <w:sz w:val="24"/>
                <w:szCs w:val="24"/>
              </w:rPr>
            </w:pPr>
            <w:r w:rsidRPr="00410095">
              <w:rPr>
                <w:rFonts w:ascii="Times New Roman" w:eastAsia="Calibri" w:hAnsi="Times New Roman" w:cs="Times New Roman"/>
                <w:sz w:val="24"/>
                <w:szCs w:val="24"/>
              </w:rPr>
              <w:t>Šilutė</w:t>
            </w:r>
          </w:p>
          <w:p w:rsidR="00410095" w:rsidRPr="00410095" w:rsidRDefault="00410095" w:rsidP="00410095">
            <w:pPr>
              <w:spacing w:after="120" w:line="240" w:lineRule="auto"/>
              <w:jc w:val="center"/>
              <w:rPr>
                <w:rFonts w:ascii="Times New Roman" w:eastAsia="Calibri" w:hAnsi="Times New Roman" w:cs="Times New Roman"/>
                <w:i/>
                <w:sz w:val="24"/>
                <w:szCs w:val="24"/>
              </w:rPr>
            </w:pPr>
          </w:p>
        </w:tc>
      </w:tr>
      <w:tr w:rsidR="00410095" w:rsidRPr="00410095" w:rsidTr="00ED65DE">
        <w:tc>
          <w:tcPr>
            <w:tcW w:w="10260" w:type="dxa"/>
            <w:gridSpan w:val="3"/>
          </w:tcPr>
          <w:p w:rsidR="00410095" w:rsidRPr="00410095" w:rsidRDefault="00410095" w:rsidP="00410095">
            <w:pPr>
              <w:tabs>
                <w:tab w:val="left" w:pos="0"/>
              </w:tabs>
              <w:spacing w:after="0" w:line="240" w:lineRule="auto"/>
              <w:ind w:right="360" w:firstLine="720"/>
              <w:jc w:val="both"/>
              <w:rPr>
                <w:rFonts w:ascii="Times New Roman" w:eastAsia="Calibri" w:hAnsi="Times New Roman" w:cs="Times New Roman"/>
                <w:b/>
                <w:bCs/>
                <w:sz w:val="24"/>
                <w:szCs w:val="24"/>
              </w:rPr>
            </w:pPr>
            <w:r w:rsidRPr="00410095">
              <w:rPr>
                <w:rFonts w:ascii="Times New Roman" w:eastAsia="Calibri" w:hAnsi="Times New Roman" w:cs="Times New Roman"/>
                <w:b/>
                <w:bCs/>
                <w:i/>
                <w:iCs/>
                <w:sz w:val="24"/>
                <w:szCs w:val="24"/>
              </w:rPr>
              <w:t>1. Parengto projekto tikslai ir uždaviniai.</w:t>
            </w:r>
          </w:p>
        </w:tc>
      </w:tr>
      <w:tr w:rsidR="00410095" w:rsidRPr="00410095" w:rsidTr="00ED65DE">
        <w:tc>
          <w:tcPr>
            <w:tcW w:w="10260" w:type="dxa"/>
            <w:gridSpan w:val="3"/>
          </w:tcPr>
          <w:p w:rsidR="00410095" w:rsidRPr="00410095" w:rsidRDefault="00410095" w:rsidP="00410095">
            <w:pPr>
              <w:tabs>
                <w:tab w:val="left" w:pos="570"/>
              </w:tabs>
              <w:spacing w:after="0" w:line="240" w:lineRule="auto"/>
              <w:ind w:firstLine="720"/>
              <w:jc w:val="both"/>
              <w:rPr>
                <w:rFonts w:ascii="Times New Roman" w:eastAsia="Calibri" w:hAnsi="Times New Roman" w:cs="Times New Roman"/>
                <w:sz w:val="24"/>
                <w:szCs w:val="24"/>
              </w:rPr>
            </w:pPr>
            <w:r w:rsidRPr="00410095">
              <w:rPr>
                <w:rFonts w:ascii="Times New Roman" w:eastAsia="Calibri" w:hAnsi="Times New Roman" w:cs="Times New Roman"/>
                <w:sz w:val="24"/>
                <w:szCs w:val="24"/>
              </w:rPr>
              <w:t xml:space="preserve">Pritarti dalyvavimui projekte „Renginių </w:t>
            </w:r>
            <w:r>
              <w:rPr>
                <w:rFonts w:ascii="Times New Roman" w:eastAsia="Calibri" w:hAnsi="Times New Roman" w:cs="Times New Roman"/>
                <w:sz w:val="24"/>
                <w:szCs w:val="24"/>
              </w:rPr>
              <w:t>įgarsinimo</w:t>
            </w:r>
            <w:r w:rsidRPr="00410095">
              <w:rPr>
                <w:rFonts w:ascii="Times New Roman" w:eastAsia="Calibri" w:hAnsi="Times New Roman" w:cs="Times New Roman"/>
                <w:sz w:val="24"/>
                <w:szCs w:val="24"/>
              </w:rPr>
              <w:t xml:space="preserve"> paslaugos sukūrimas Šilutės rajone” teikiamam Asociacijai  „</w:t>
            </w:r>
            <w:proofErr w:type="spellStart"/>
            <w:r w:rsidRPr="00410095">
              <w:rPr>
                <w:rFonts w:ascii="Times New Roman" w:eastAsia="Calibri" w:hAnsi="Times New Roman" w:cs="Times New Roman"/>
                <w:sz w:val="24"/>
                <w:szCs w:val="24"/>
              </w:rPr>
              <w:t>Lamatos</w:t>
            </w:r>
            <w:proofErr w:type="spellEnd"/>
            <w:r w:rsidRPr="00410095">
              <w:rPr>
                <w:rFonts w:ascii="Times New Roman" w:eastAsia="Calibri" w:hAnsi="Times New Roman" w:cs="Times New Roman"/>
                <w:sz w:val="24"/>
                <w:szCs w:val="24"/>
              </w:rPr>
              <w:t xml:space="preserve"> žemė” pagal Šilutės rajono vietos plėtros strategijos 2014-2020 „Aukštos pridėtinės vertės darbas sąmoningam ateities kaimui“  VPS priemonės „Renginių paslaugų ir produktų pasiūlos didinimas, remiant partnerystę ir bendradarbiavimą“ , </w:t>
            </w:r>
            <w:r w:rsidRPr="00410095">
              <w:rPr>
                <w:rFonts w:ascii="Times New Roman" w:eastAsia="Calibri" w:hAnsi="Times New Roman" w:cs="Times New Roman"/>
                <w:bCs/>
                <w:sz w:val="24"/>
                <w:szCs w:val="24"/>
              </w:rPr>
              <w:t xml:space="preserve">kuri finansuojama </w:t>
            </w:r>
            <w:r w:rsidRPr="00410095">
              <w:rPr>
                <w:rFonts w:ascii="Times New Roman" w:eastAsia="Calibri" w:hAnsi="Times New Roman" w:cs="Times New Roman"/>
                <w:sz w:val="24"/>
                <w:szCs w:val="24"/>
              </w:rPr>
              <w:t>pagal</w:t>
            </w:r>
            <w:r w:rsidRPr="00410095">
              <w:rPr>
                <w:rFonts w:ascii="Times New Roman" w:eastAsia="Calibri" w:hAnsi="Times New Roman" w:cs="Times New Roman"/>
                <w:color w:val="000000"/>
                <w:sz w:val="24"/>
                <w:szCs w:val="24"/>
              </w:rPr>
              <w:t xml:space="preserve"> Lietuvos kaimo plėtros</w:t>
            </w:r>
            <w:r w:rsidRPr="00410095">
              <w:rPr>
                <w:rFonts w:ascii="Times New Roman" w:eastAsia="Calibri" w:hAnsi="Times New Roman" w:cs="Times New Roman"/>
                <w:sz w:val="24"/>
                <w:szCs w:val="24"/>
              </w:rPr>
              <w:t xml:space="preserve"> 2014-2020m. programos priemonę „</w:t>
            </w:r>
            <w:proofErr w:type="spellStart"/>
            <w:r w:rsidRPr="00410095">
              <w:rPr>
                <w:rFonts w:ascii="Times New Roman" w:eastAsia="Calibri" w:hAnsi="Times New Roman" w:cs="Times New Roman"/>
                <w:sz w:val="24"/>
                <w:szCs w:val="24"/>
              </w:rPr>
              <w:t>Leader</w:t>
            </w:r>
            <w:proofErr w:type="spellEnd"/>
            <w:r w:rsidRPr="00410095">
              <w:rPr>
                <w:rFonts w:ascii="Times New Roman" w:eastAsia="Calibri" w:hAnsi="Times New Roman" w:cs="Times New Roman"/>
                <w:sz w:val="24"/>
                <w:szCs w:val="24"/>
              </w:rPr>
              <w:t>“, pritarti</w:t>
            </w:r>
            <w:r w:rsidR="00CF1EBD">
              <w:rPr>
                <w:rFonts w:ascii="Times New Roman" w:eastAsia="Calibri" w:hAnsi="Times New Roman" w:cs="Times New Roman"/>
                <w:sz w:val="24"/>
                <w:szCs w:val="24"/>
              </w:rPr>
              <w:t xml:space="preserve"> jungtinės veiklos sutarčiai</w:t>
            </w:r>
            <w:r w:rsidRPr="00410095">
              <w:rPr>
                <w:rFonts w:ascii="Times New Roman" w:eastAsia="Calibri" w:hAnsi="Times New Roman" w:cs="Times New Roman"/>
                <w:sz w:val="24"/>
                <w:szCs w:val="24"/>
              </w:rPr>
              <w:t xml:space="preserve">  bei įgalioti ją pasirašyti Administracijos direktorių.</w:t>
            </w:r>
          </w:p>
          <w:p w:rsidR="00410095" w:rsidRPr="00410095" w:rsidRDefault="00410095" w:rsidP="00410095">
            <w:pPr>
              <w:tabs>
                <w:tab w:val="left" w:pos="570"/>
              </w:tabs>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Vainuto seniūnijos bendruomenė</w:t>
            </w:r>
            <w:r w:rsidRPr="00410095">
              <w:rPr>
                <w:rFonts w:ascii="Times New Roman" w:eastAsia="Calibri" w:hAnsi="Times New Roman" w:cs="Times New Roman"/>
                <w:sz w:val="24"/>
                <w:szCs w:val="24"/>
              </w:rPr>
              <w:t xml:space="preserve"> prie projekto tinkamų finansuoti išlaidų reikia prisidėti ne mažiau kaip 20 proc. savo lėšų.  Bendra projekto vertė – 71 586,63 </w:t>
            </w:r>
            <w:proofErr w:type="spellStart"/>
            <w:r w:rsidRPr="00410095">
              <w:rPr>
                <w:rFonts w:ascii="Times New Roman" w:eastAsia="Calibri" w:hAnsi="Times New Roman" w:cs="Times New Roman"/>
                <w:sz w:val="24"/>
                <w:szCs w:val="24"/>
              </w:rPr>
              <w:t>Eur</w:t>
            </w:r>
            <w:proofErr w:type="spellEnd"/>
            <w:r w:rsidRPr="00410095">
              <w:rPr>
                <w:rFonts w:ascii="Times New Roman" w:eastAsia="Calibri" w:hAnsi="Times New Roman" w:cs="Times New Roman"/>
                <w:sz w:val="24"/>
                <w:szCs w:val="24"/>
              </w:rPr>
              <w:t xml:space="preserve">. bendruomenės prisidėjimo dalis -11 832,50 </w:t>
            </w:r>
            <w:proofErr w:type="spellStart"/>
            <w:r w:rsidRPr="00410095">
              <w:rPr>
                <w:rFonts w:ascii="Times New Roman" w:eastAsia="Calibri" w:hAnsi="Times New Roman" w:cs="Times New Roman"/>
                <w:sz w:val="24"/>
                <w:szCs w:val="24"/>
              </w:rPr>
              <w:t>Eur</w:t>
            </w:r>
            <w:proofErr w:type="spellEnd"/>
            <w:r w:rsidRPr="00410095">
              <w:rPr>
                <w:rFonts w:ascii="Times New Roman" w:eastAsia="Calibri" w:hAnsi="Times New Roman" w:cs="Times New Roman"/>
                <w:sz w:val="24"/>
                <w:szCs w:val="24"/>
              </w:rPr>
              <w:t>, taip pat reikalinga PVM kompensacija 12</w:t>
            </w:r>
            <w:r w:rsidR="0028759E">
              <w:rPr>
                <w:rFonts w:ascii="Times New Roman" w:eastAsia="Calibri" w:hAnsi="Times New Roman" w:cs="Times New Roman"/>
                <w:sz w:val="24"/>
                <w:szCs w:val="24"/>
              </w:rPr>
              <w:t xml:space="preserve"> </w:t>
            </w:r>
            <w:r w:rsidRPr="00410095">
              <w:rPr>
                <w:rFonts w:ascii="Times New Roman" w:eastAsia="Calibri" w:hAnsi="Times New Roman" w:cs="Times New Roman"/>
                <w:sz w:val="24"/>
                <w:szCs w:val="24"/>
              </w:rPr>
              <w:t xml:space="preserve">424,13 </w:t>
            </w:r>
            <w:proofErr w:type="spellStart"/>
            <w:r w:rsidRPr="00410095">
              <w:rPr>
                <w:rFonts w:ascii="Times New Roman" w:eastAsia="Calibri" w:hAnsi="Times New Roman" w:cs="Times New Roman"/>
                <w:sz w:val="24"/>
                <w:szCs w:val="24"/>
              </w:rPr>
              <w:t>Eur</w:t>
            </w:r>
            <w:proofErr w:type="spellEnd"/>
            <w:r w:rsidRPr="00410095">
              <w:rPr>
                <w:rFonts w:ascii="Times New Roman" w:eastAsia="Calibri" w:hAnsi="Times New Roman" w:cs="Times New Roman"/>
                <w:sz w:val="24"/>
                <w:szCs w:val="24"/>
              </w:rPr>
              <w:t>, nes PVM paramos lėšomis nekompensuojamas. Bendruomenė lėšų neturi,</w:t>
            </w:r>
            <w:r w:rsidR="00CF1EBD">
              <w:rPr>
                <w:rFonts w:ascii="Times New Roman" w:eastAsia="Calibri" w:hAnsi="Times New Roman" w:cs="Times New Roman"/>
                <w:sz w:val="24"/>
                <w:szCs w:val="24"/>
              </w:rPr>
              <w:t xml:space="preserve"> </w:t>
            </w:r>
            <w:r w:rsidRPr="00410095">
              <w:rPr>
                <w:rFonts w:ascii="Times New Roman" w:eastAsia="Calibri" w:hAnsi="Times New Roman" w:cs="Times New Roman"/>
                <w:sz w:val="24"/>
                <w:szCs w:val="24"/>
              </w:rPr>
              <w:t>o trūkstamai įnašo daliai padengti prašo, kad Šilutės rajono savivaldybė prisidėtu prie Vietos projekto bei būtų projekto partneriu.</w:t>
            </w:r>
          </w:p>
        </w:tc>
      </w:tr>
      <w:tr w:rsidR="00410095" w:rsidRPr="00410095" w:rsidTr="00ED65DE">
        <w:tc>
          <w:tcPr>
            <w:tcW w:w="10260" w:type="dxa"/>
            <w:gridSpan w:val="3"/>
          </w:tcPr>
          <w:p w:rsidR="00410095" w:rsidRPr="00410095" w:rsidRDefault="00410095" w:rsidP="00410095">
            <w:pPr>
              <w:tabs>
                <w:tab w:val="left" w:pos="0"/>
              </w:tabs>
              <w:spacing w:after="0" w:line="240" w:lineRule="auto"/>
              <w:ind w:right="360" w:firstLine="720"/>
              <w:jc w:val="both"/>
              <w:rPr>
                <w:rFonts w:ascii="Times New Roman" w:eastAsia="Calibri" w:hAnsi="Times New Roman" w:cs="Times New Roman"/>
                <w:b/>
                <w:bCs/>
                <w:sz w:val="24"/>
                <w:szCs w:val="24"/>
              </w:rPr>
            </w:pPr>
          </w:p>
          <w:p w:rsidR="00410095" w:rsidRPr="00410095" w:rsidRDefault="00410095" w:rsidP="00410095">
            <w:pPr>
              <w:tabs>
                <w:tab w:val="left" w:pos="0"/>
              </w:tabs>
              <w:spacing w:after="0" w:line="240" w:lineRule="auto"/>
              <w:ind w:right="360" w:firstLine="720"/>
              <w:jc w:val="both"/>
              <w:rPr>
                <w:rFonts w:ascii="Times New Roman" w:eastAsia="Calibri" w:hAnsi="Times New Roman" w:cs="Times New Roman"/>
                <w:b/>
                <w:bCs/>
                <w:sz w:val="24"/>
                <w:szCs w:val="24"/>
              </w:rPr>
            </w:pPr>
            <w:r w:rsidRPr="00410095">
              <w:rPr>
                <w:rFonts w:ascii="Times New Roman" w:eastAsia="Calibri" w:hAnsi="Times New Roman" w:cs="Times New Roman"/>
                <w:b/>
                <w:bCs/>
                <w:i/>
                <w:iCs/>
                <w:sz w:val="24"/>
                <w:szCs w:val="24"/>
              </w:rPr>
              <w:t>2. Kaip šiuo metu yra sureguliuoti projekte aptarti klausimai.</w:t>
            </w:r>
          </w:p>
        </w:tc>
      </w:tr>
      <w:tr w:rsidR="00410095" w:rsidRPr="00410095" w:rsidTr="00ED65DE">
        <w:tc>
          <w:tcPr>
            <w:tcW w:w="10260" w:type="dxa"/>
            <w:gridSpan w:val="3"/>
          </w:tcPr>
          <w:p w:rsidR="00410095" w:rsidRPr="00410095" w:rsidRDefault="00410095" w:rsidP="00410095">
            <w:pPr>
              <w:spacing w:after="0" w:line="240" w:lineRule="auto"/>
              <w:ind w:firstLine="720"/>
              <w:jc w:val="both"/>
              <w:rPr>
                <w:rFonts w:ascii="Times New Roman" w:eastAsia="Calibri" w:hAnsi="Times New Roman" w:cs="Times New Roman"/>
                <w:sz w:val="24"/>
                <w:szCs w:val="24"/>
              </w:rPr>
            </w:pPr>
            <w:r w:rsidRPr="00410095">
              <w:rPr>
                <w:rFonts w:ascii="Times New Roman" w:eastAsia="Calibri" w:hAnsi="Times New Roman" w:cs="Times New Roman"/>
                <w:sz w:val="24"/>
                <w:szCs w:val="24"/>
              </w:rPr>
              <w:t>Asociacija „</w:t>
            </w:r>
            <w:proofErr w:type="spellStart"/>
            <w:r w:rsidRPr="00410095">
              <w:rPr>
                <w:rFonts w:ascii="Times New Roman" w:eastAsia="Calibri" w:hAnsi="Times New Roman" w:cs="Times New Roman"/>
                <w:sz w:val="24"/>
                <w:szCs w:val="24"/>
              </w:rPr>
              <w:t>Lamatos</w:t>
            </w:r>
            <w:proofErr w:type="spellEnd"/>
            <w:r w:rsidRPr="00410095">
              <w:rPr>
                <w:rFonts w:ascii="Times New Roman" w:eastAsia="Calibri" w:hAnsi="Times New Roman" w:cs="Times New Roman"/>
                <w:sz w:val="24"/>
                <w:szCs w:val="24"/>
              </w:rPr>
              <w:t xml:space="preserve"> žemė“ paskelbė kvietimą teikti vietos projektų paraiškas.</w:t>
            </w:r>
          </w:p>
        </w:tc>
      </w:tr>
      <w:tr w:rsidR="00410095" w:rsidRPr="00410095" w:rsidTr="00ED65DE">
        <w:tc>
          <w:tcPr>
            <w:tcW w:w="10260" w:type="dxa"/>
            <w:gridSpan w:val="3"/>
          </w:tcPr>
          <w:p w:rsidR="00410095" w:rsidRPr="00410095" w:rsidRDefault="00410095" w:rsidP="00410095">
            <w:pPr>
              <w:tabs>
                <w:tab w:val="left" w:pos="0"/>
              </w:tabs>
              <w:spacing w:after="0" w:line="240" w:lineRule="auto"/>
              <w:ind w:right="360" w:firstLine="720"/>
              <w:jc w:val="both"/>
              <w:rPr>
                <w:rFonts w:ascii="Times New Roman" w:eastAsia="Calibri" w:hAnsi="Times New Roman" w:cs="Times New Roman"/>
                <w:b/>
                <w:bCs/>
                <w:i/>
                <w:iCs/>
                <w:sz w:val="24"/>
                <w:szCs w:val="24"/>
              </w:rPr>
            </w:pPr>
          </w:p>
          <w:p w:rsidR="00410095" w:rsidRPr="00410095" w:rsidRDefault="00410095" w:rsidP="00410095">
            <w:pPr>
              <w:tabs>
                <w:tab w:val="left" w:pos="0"/>
              </w:tabs>
              <w:spacing w:after="0" w:line="240" w:lineRule="auto"/>
              <w:ind w:right="360" w:firstLine="720"/>
              <w:jc w:val="both"/>
              <w:rPr>
                <w:rFonts w:ascii="Times New Roman" w:eastAsia="Calibri" w:hAnsi="Times New Roman" w:cs="Times New Roman"/>
                <w:b/>
                <w:bCs/>
                <w:i/>
                <w:iCs/>
                <w:sz w:val="24"/>
                <w:szCs w:val="24"/>
              </w:rPr>
            </w:pPr>
            <w:r w:rsidRPr="00410095">
              <w:rPr>
                <w:rFonts w:ascii="Times New Roman" w:eastAsia="Calibri" w:hAnsi="Times New Roman" w:cs="Times New Roman"/>
                <w:b/>
                <w:bCs/>
                <w:i/>
                <w:iCs/>
                <w:sz w:val="24"/>
                <w:szCs w:val="24"/>
              </w:rPr>
              <w:t>3.Kokių pozityvių rezultatų laukiama.</w:t>
            </w:r>
          </w:p>
        </w:tc>
      </w:tr>
      <w:tr w:rsidR="00410095" w:rsidRPr="00410095" w:rsidTr="00ED65DE">
        <w:tc>
          <w:tcPr>
            <w:tcW w:w="10260" w:type="dxa"/>
            <w:gridSpan w:val="3"/>
          </w:tcPr>
          <w:p w:rsidR="00410095" w:rsidRPr="00410095" w:rsidRDefault="00410095" w:rsidP="00410095">
            <w:pPr>
              <w:tabs>
                <w:tab w:val="left" w:pos="0"/>
              </w:tabs>
              <w:spacing w:after="0" w:line="240" w:lineRule="auto"/>
              <w:ind w:right="360" w:firstLine="720"/>
              <w:jc w:val="both"/>
              <w:rPr>
                <w:rFonts w:ascii="Times New Roman" w:eastAsia="Calibri" w:hAnsi="Times New Roman" w:cs="Times New Roman"/>
                <w:sz w:val="24"/>
                <w:szCs w:val="24"/>
              </w:rPr>
            </w:pPr>
            <w:r w:rsidRPr="00410095">
              <w:rPr>
                <w:rFonts w:ascii="Times New Roman" w:eastAsia="Calibri" w:hAnsi="Times New Roman" w:cs="Times New Roman"/>
                <w:sz w:val="24"/>
                <w:szCs w:val="24"/>
              </w:rPr>
              <w:t xml:space="preserve">Įgyvendinant vietos projektą bus įsigyta </w:t>
            </w:r>
            <w:r>
              <w:rPr>
                <w:rFonts w:ascii="Times New Roman" w:eastAsia="Calibri" w:hAnsi="Times New Roman" w:cs="Times New Roman"/>
                <w:sz w:val="24"/>
                <w:szCs w:val="24"/>
              </w:rPr>
              <w:t>įgarsinimo</w:t>
            </w:r>
            <w:r w:rsidRPr="00410095">
              <w:rPr>
                <w:rFonts w:ascii="Times New Roman" w:eastAsia="Calibri" w:hAnsi="Times New Roman" w:cs="Times New Roman"/>
                <w:sz w:val="24"/>
                <w:szCs w:val="24"/>
              </w:rPr>
              <w:t xml:space="preserve"> įranga</w:t>
            </w:r>
            <w:r>
              <w:rPr>
                <w:rFonts w:ascii="Times New Roman" w:eastAsia="Calibri" w:hAnsi="Times New Roman" w:cs="Times New Roman"/>
                <w:sz w:val="24"/>
                <w:szCs w:val="24"/>
              </w:rPr>
              <w:t xml:space="preserve">. </w:t>
            </w:r>
            <w:r w:rsidRPr="00410095">
              <w:rPr>
                <w:rFonts w:ascii="Times New Roman" w:eastAsia="Calibri" w:hAnsi="Times New Roman" w:cs="Times New Roman"/>
                <w:sz w:val="24"/>
                <w:szCs w:val="24"/>
              </w:rPr>
              <w:t>Planuojama teikti renginių įgarsinimo paslaugas visų strateginių rajonų švenčių metu ir visiems suinteresuotiems privatiems ir juridiniams asmenims, pagal iš anksto numatytus paslaugos įkainius.</w:t>
            </w:r>
            <w:r w:rsidR="007E3E63">
              <w:rPr>
                <w:rFonts w:ascii="Times New Roman" w:eastAsia="Calibri" w:hAnsi="Times New Roman" w:cs="Times New Roman"/>
                <w:sz w:val="24"/>
                <w:szCs w:val="24"/>
              </w:rPr>
              <w:t xml:space="preserve"> Bus </w:t>
            </w:r>
            <w:r w:rsidR="0028759E">
              <w:rPr>
                <w:rFonts w:ascii="Times New Roman" w:eastAsia="Calibri" w:hAnsi="Times New Roman" w:cs="Times New Roman"/>
                <w:sz w:val="24"/>
                <w:szCs w:val="24"/>
              </w:rPr>
              <w:t>su</w:t>
            </w:r>
            <w:r w:rsidR="007E3E63">
              <w:rPr>
                <w:rFonts w:ascii="Times New Roman" w:eastAsia="Calibri" w:hAnsi="Times New Roman" w:cs="Times New Roman"/>
                <w:sz w:val="24"/>
                <w:szCs w:val="24"/>
              </w:rPr>
              <w:t>kurta darbo vieta (1 etatas).</w:t>
            </w:r>
          </w:p>
        </w:tc>
      </w:tr>
      <w:tr w:rsidR="00410095" w:rsidRPr="00410095" w:rsidTr="00ED65DE">
        <w:tc>
          <w:tcPr>
            <w:tcW w:w="10260" w:type="dxa"/>
            <w:gridSpan w:val="3"/>
          </w:tcPr>
          <w:p w:rsidR="00410095" w:rsidRPr="00410095" w:rsidRDefault="00410095" w:rsidP="00410095">
            <w:pPr>
              <w:tabs>
                <w:tab w:val="left" w:pos="0"/>
              </w:tabs>
              <w:spacing w:after="0" w:line="240" w:lineRule="auto"/>
              <w:ind w:right="360" w:firstLine="720"/>
              <w:jc w:val="both"/>
              <w:rPr>
                <w:rFonts w:ascii="Times New Roman" w:eastAsia="Calibri" w:hAnsi="Times New Roman" w:cs="Times New Roman"/>
                <w:b/>
                <w:bCs/>
                <w:i/>
                <w:iCs/>
                <w:sz w:val="24"/>
                <w:szCs w:val="24"/>
              </w:rPr>
            </w:pPr>
          </w:p>
          <w:p w:rsidR="00410095" w:rsidRPr="00410095" w:rsidRDefault="00410095" w:rsidP="00410095">
            <w:pPr>
              <w:tabs>
                <w:tab w:val="left" w:pos="0"/>
              </w:tabs>
              <w:spacing w:after="0" w:line="240" w:lineRule="auto"/>
              <w:ind w:right="360" w:firstLine="720"/>
              <w:jc w:val="both"/>
              <w:rPr>
                <w:rFonts w:ascii="Times New Roman" w:eastAsia="Calibri" w:hAnsi="Times New Roman" w:cs="Times New Roman"/>
                <w:b/>
                <w:bCs/>
                <w:i/>
                <w:iCs/>
                <w:sz w:val="24"/>
                <w:szCs w:val="24"/>
              </w:rPr>
            </w:pPr>
            <w:r w:rsidRPr="00410095">
              <w:rPr>
                <w:rFonts w:ascii="Times New Roman" w:eastAsia="Calibri" w:hAnsi="Times New Roman" w:cs="Times New Roman"/>
                <w:b/>
                <w:bCs/>
                <w:i/>
                <w:iCs/>
                <w:sz w:val="24"/>
                <w:szCs w:val="24"/>
              </w:rPr>
              <w:t>4. Galimos neigiamos priimto projekto pasekmės ir kokių priemonių reikėtų imtis, kad tokių pasekmių būtų išvengta.</w:t>
            </w:r>
          </w:p>
        </w:tc>
      </w:tr>
      <w:tr w:rsidR="00410095" w:rsidRPr="00410095" w:rsidTr="00ED65DE">
        <w:trPr>
          <w:trHeight w:hRule="exact" w:val="318"/>
        </w:trPr>
        <w:tc>
          <w:tcPr>
            <w:tcW w:w="10260" w:type="dxa"/>
            <w:gridSpan w:val="3"/>
          </w:tcPr>
          <w:p w:rsidR="00410095" w:rsidRPr="00410095" w:rsidRDefault="00410095" w:rsidP="00410095">
            <w:pPr>
              <w:spacing w:after="120" w:line="240" w:lineRule="auto"/>
              <w:ind w:right="360" w:firstLine="720"/>
              <w:jc w:val="both"/>
              <w:rPr>
                <w:rFonts w:ascii="Times New Roman" w:eastAsia="Calibri" w:hAnsi="Times New Roman" w:cs="Times New Roman"/>
                <w:sz w:val="24"/>
                <w:szCs w:val="24"/>
              </w:rPr>
            </w:pPr>
            <w:r w:rsidRPr="00410095">
              <w:rPr>
                <w:rFonts w:ascii="Times New Roman" w:eastAsia="Calibri" w:hAnsi="Times New Roman" w:cs="Times New Roman"/>
                <w:sz w:val="24"/>
                <w:szCs w:val="24"/>
              </w:rPr>
              <w:t>Nėra.</w:t>
            </w:r>
          </w:p>
        </w:tc>
      </w:tr>
      <w:tr w:rsidR="00410095" w:rsidRPr="00410095" w:rsidTr="00ED65DE">
        <w:tc>
          <w:tcPr>
            <w:tcW w:w="10260" w:type="dxa"/>
            <w:gridSpan w:val="3"/>
          </w:tcPr>
          <w:p w:rsidR="00410095" w:rsidRPr="00410095" w:rsidRDefault="00410095" w:rsidP="00410095">
            <w:pPr>
              <w:tabs>
                <w:tab w:val="left" w:pos="0"/>
              </w:tabs>
              <w:spacing w:after="0" w:line="240" w:lineRule="auto"/>
              <w:ind w:right="360" w:firstLine="720"/>
              <w:jc w:val="both"/>
              <w:rPr>
                <w:rFonts w:ascii="Times New Roman" w:eastAsia="Calibri" w:hAnsi="Times New Roman" w:cs="Times New Roman"/>
                <w:b/>
                <w:bCs/>
                <w:i/>
                <w:iCs/>
                <w:sz w:val="24"/>
                <w:szCs w:val="24"/>
              </w:rPr>
            </w:pPr>
          </w:p>
          <w:p w:rsidR="00410095" w:rsidRPr="00410095" w:rsidRDefault="00410095" w:rsidP="00410095">
            <w:pPr>
              <w:tabs>
                <w:tab w:val="left" w:pos="0"/>
              </w:tabs>
              <w:spacing w:after="0" w:line="240" w:lineRule="auto"/>
              <w:ind w:right="360" w:firstLine="720"/>
              <w:jc w:val="both"/>
              <w:rPr>
                <w:rFonts w:ascii="Times New Roman" w:eastAsia="Calibri" w:hAnsi="Times New Roman" w:cs="Times New Roman"/>
                <w:b/>
                <w:bCs/>
                <w:i/>
                <w:iCs/>
                <w:sz w:val="24"/>
                <w:szCs w:val="24"/>
              </w:rPr>
            </w:pPr>
            <w:r w:rsidRPr="00410095">
              <w:rPr>
                <w:rFonts w:ascii="Times New Roman" w:eastAsia="Calibri" w:hAnsi="Times New Roman" w:cs="Times New Roman"/>
                <w:b/>
                <w:bCs/>
                <w:i/>
                <w:iCs/>
                <w:sz w:val="24"/>
                <w:szCs w:val="24"/>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410095" w:rsidRPr="00410095" w:rsidTr="00ED65DE">
        <w:tc>
          <w:tcPr>
            <w:tcW w:w="10260" w:type="dxa"/>
            <w:gridSpan w:val="3"/>
          </w:tcPr>
          <w:p w:rsidR="00410095" w:rsidRPr="00410095" w:rsidRDefault="00410095" w:rsidP="00410095">
            <w:pPr>
              <w:tabs>
                <w:tab w:val="left" w:pos="0"/>
              </w:tabs>
              <w:spacing w:after="0" w:line="240" w:lineRule="auto"/>
              <w:ind w:right="360" w:firstLine="720"/>
              <w:jc w:val="both"/>
              <w:rPr>
                <w:rFonts w:ascii="Times New Roman" w:eastAsia="Calibri" w:hAnsi="Times New Roman" w:cs="Times New Roman"/>
                <w:sz w:val="24"/>
                <w:szCs w:val="24"/>
              </w:rPr>
            </w:pPr>
            <w:r w:rsidRPr="00410095">
              <w:rPr>
                <w:rFonts w:ascii="Times New Roman" w:eastAsia="Calibri" w:hAnsi="Times New Roman" w:cs="Times New Roman"/>
                <w:sz w:val="24"/>
                <w:szCs w:val="24"/>
              </w:rPr>
              <w:t>Nėra.</w:t>
            </w:r>
          </w:p>
        </w:tc>
      </w:tr>
      <w:tr w:rsidR="00410095" w:rsidRPr="00410095" w:rsidTr="00ED65DE">
        <w:tc>
          <w:tcPr>
            <w:tcW w:w="10260" w:type="dxa"/>
            <w:gridSpan w:val="3"/>
          </w:tcPr>
          <w:p w:rsidR="00410095" w:rsidRPr="00410095" w:rsidRDefault="00410095" w:rsidP="00410095">
            <w:pPr>
              <w:tabs>
                <w:tab w:val="left" w:pos="0"/>
              </w:tabs>
              <w:spacing w:after="0" w:line="240" w:lineRule="auto"/>
              <w:ind w:firstLine="720"/>
              <w:jc w:val="both"/>
              <w:rPr>
                <w:rFonts w:ascii="Times New Roman" w:eastAsia="Calibri" w:hAnsi="Times New Roman" w:cs="Times New Roman"/>
                <w:b/>
                <w:bCs/>
                <w:i/>
                <w:iCs/>
                <w:sz w:val="24"/>
                <w:szCs w:val="24"/>
              </w:rPr>
            </w:pPr>
          </w:p>
          <w:p w:rsidR="00410095" w:rsidRPr="00410095" w:rsidRDefault="00410095" w:rsidP="00410095">
            <w:pPr>
              <w:tabs>
                <w:tab w:val="left" w:pos="0"/>
              </w:tabs>
              <w:spacing w:after="0" w:line="240" w:lineRule="auto"/>
              <w:ind w:firstLine="720"/>
              <w:jc w:val="both"/>
              <w:rPr>
                <w:rFonts w:ascii="Times New Roman" w:eastAsia="Calibri" w:hAnsi="Times New Roman" w:cs="Times New Roman"/>
                <w:sz w:val="24"/>
                <w:szCs w:val="24"/>
              </w:rPr>
            </w:pPr>
            <w:r w:rsidRPr="00410095">
              <w:rPr>
                <w:rFonts w:ascii="Times New Roman" w:eastAsia="Calibri" w:hAnsi="Times New Roman" w:cs="Times New Roman"/>
                <w:b/>
                <w:bCs/>
                <w:i/>
                <w:iCs/>
                <w:sz w:val="24"/>
                <w:szCs w:val="24"/>
              </w:rPr>
              <w:t>6. Jeigu reikia atlikti sprendimo projekto antikorupcinį vertinimą, sprendžia projekto rengėjas, atsižvelgdamas į Teisės aktų projektų antikorupcinio vertinimo taisykles.</w:t>
            </w:r>
          </w:p>
        </w:tc>
      </w:tr>
      <w:tr w:rsidR="00410095" w:rsidRPr="00410095" w:rsidTr="00ED65DE">
        <w:trPr>
          <w:trHeight w:val="320"/>
        </w:trPr>
        <w:tc>
          <w:tcPr>
            <w:tcW w:w="10260" w:type="dxa"/>
            <w:gridSpan w:val="3"/>
          </w:tcPr>
          <w:p w:rsidR="00410095" w:rsidRPr="00410095" w:rsidRDefault="00410095" w:rsidP="00410095">
            <w:pPr>
              <w:spacing w:after="0" w:line="240" w:lineRule="auto"/>
              <w:ind w:right="357" w:firstLine="720"/>
              <w:jc w:val="both"/>
              <w:rPr>
                <w:rFonts w:ascii="Times New Roman" w:eastAsia="Calibri" w:hAnsi="Times New Roman" w:cs="Times New Roman"/>
                <w:sz w:val="24"/>
                <w:szCs w:val="24"/>
              </w:rPr>
            </w:pPr>
            <w:r w:rsidRPr="00410095">
              <w:rPr>
                <w:rFonts w:ascii="Times New Roman" w:eastAsia="Calibri" w:hAnsi="Times New Roman" w:cs="Times New Roman"/>
                <w:sz w:val="24"/>
                <w:szCs w:val="24"/>
              </w:rPr>
              <w:t>Vertinimas nereikalingas</w:t>
            </w:r>
          </w:p>
        </w:tc>
      </w:tr>
      <w:tr w:rsidR="00410095" w:rsidRPr="00410095" w:rsidTr="00ED65DE">
        <w:tc>
          <w:tcPr>
            <w:tcW w:w="10260" w:type="dxa"/>
            <w:gridSpan w:val="3"/>
          </w:tcPr>
          <w:p w:rsidR="00410095" w:rsidRPr="00410095" w:rsidRDefault="00410095" w:rsidP="00410095">
            <w:pPr>
              <w:tabs>
                <w:tab w:val="left" w:pos="0"/>
              </w:tabs>
              <w:spacing w:after="0" w:line="240" w:lineRule="auto"/>
              <w:ind w:right="357" w:firstLine="720"/>
              <w:jc w:val="both"/>
              <w:rPr>
                <w:rFonts w:ascii="Times New Roman" w:eastAsia="Calibri" w:hAnsi="Times New Roman" w:cs="Times New Roman"/>
                <w:b/>
                <w:bCs/>
                <w:i/>
                <w:iCs/>
                <w:sz w:val="24"/>
                <w:szCs w:val="24"/>
              </w:rPr>
            </w:pPr>
          </w:p>
          <w:p w:rsidR="00410095" w:rsidRPr="00410095" w:rsidRDefault="00410095" w:rsidP="00410095">
            <w:pPr>
              <w:tabs>
                <w:tab w:val="left" w:pos="0"/>
              </w:tabs>
              <w:spacing w:after="0" w:line="240" w:lineRule="auto"/>
              <w:ind w:right="360" w:firstLine="720"/>
              <w:jc w:val="both"/>
              <w:rPr>
                <w:rFonts w:ascii="Times New Roman" w:eastAsia="Calibri" w:hAnsi="Times New Roman" w:cs="Times New Roman"/>
                <w:b/>
                <w:bCs/>
                <w:i/>
                <w:iCs/>
                <w:sz w:val="24"/>
                <w:szCs w:val="24"/>
              </w:rPr>
            </w:pPr>
            <w:r w:rsidRPr="00410095">
              <w:rPr>
                <w:rFonts w:ascii="Times New Roman" w:eastAsia="Calibri" w:hAnsi="Times New Roman" w:cs="Times New Roman"/>
                <w:b/>
                <w:bCs/>
                <w:i/>
                <w:iCs/>
                <w:sz w:val="24"/>
                <w:szCs w:val="24"/>
              </w:rPr>
              <w:t>7. Projekto rengimo metu gauti specialistų vertinimai ir išvados, ekonominiai apskaičiavimai (sąmatos) ir konkretūs finansavimo šaltiniai.</w:t>
            </w:r>
          </w:p>
        </w:tc>
      </w:tr>
      <w:tr w:rsidR="00410095" w:rsidRPr="00410095" w:rsidTr="00ED65DE">
        <w:tc>
          <w:tcPr>
            <w:tcW w:w="10260" w:type="dxa"/>
            <w:gridSpan w:val="3"/>
          </w:tcPr>
          <w:p w:rsidR="00410095" w:rsidRPr="00410095" w:rsidRDefault="00410095" w:rsidP="00410095">
            <w:pPr>
              <w:tabs>
                <w:tab w:val="left" w:pos="0"/>
              </w:tabs>
              <w:spacing w:after="0" w:line="240" w:lineRule="auto"/>
              <w:ind w:right="360" w:firstLine="720"/>
              <w:jc w:val="both"/>
              <w:rPr>
                <w:rFonts w:ascii="Times New Roman" w:eastAsia="Calibri" w:hAnsi="Times New Roman" w:cs="Times New Roman"/>
                <w:sz w:val="24"/>
                <w:szCs w:val="24"/>
              </w:rPr>
            </w:pPr>
            <w:r w:rsidRPr="00410095">
              <w:rPr>
                <w:rFonts w:ascii="Times New Roman" w:eastAsia="Calibri" w:hAnsi="Times New Roman" w:cs="Times New Roman"/>
                <w:sz w:val="24"/>
                <w:szCs w:val="24"/>
              </w:rPr>
              <w:lastRenderedPageBreak/>
              <w:t xml:space="preserve">Numatoma projekto vertė iš viso –71 586,63 </w:t>
            </w:r>
            <w:proofErr w:type="spellStart"/>
            <w:r w:rsidRPr="00410095">
              <w:rPr>
                <w:rFonts w:ascii="Times New Roman" w:eastAsia="Calibri" w:hAnsi="Times New Roman" w:cs="Times New Roman"/>
                <w:sz w:val="24"/>
                <w:szCs w:val="24"/>
              </w:rPr>
              <w:t>Eur</w:t>
            </w:r>
            <w:proofErr w:type="spellEnd"/>
            <w:r w:rsidRPr="00410095">
              <w:rPr>
                <w:rFonts w:ascii="Times New Roman" w:eastAsia="Calibri" w:hAnsi="Times New Roman" w:cs="Times New Roman"/>
                <w:sz w:val="24"/>
                <w:szCs w:val="24"/>
              </w:rPr>
              <w:t xml:space="preserve">, piniginės lėšos  -11832,50  </w:t>
            </w:r>
            <w:proofErr w:type="spellStart"/>
            <w:r w:rsidRPr="00410095">
              <w:rPr>
                <w:rFonts w:ascii="Times New Roman" w:eastAsia="Calibri" w:hAnsi="Times New Roman" w:cs="Times New Roman"/>
                <w:sz w:val="24"/>
                <w:szCs w:val="24"/>
              </w:rPr>
              <w:t>Eur</w:t>
            </w:r>
            <w:proofErr w:type="spellEnd"/>
            <w:r w:rsidRPr="00410095">
              <w:rPr>
                <w:rFonts w:ascii="Times New Roman" w:eastAsia="Calibri" w:hAnsi="Times New Roman" w:cs="Times New Roman"/>
                <w:sz w:val="24"/>
                <w:szCs w:val="24"/>
              </w:rPr>
              <w:t xml:space="preserve">. bei PVM kompensavimas – 12 424,13 </w:t>
            </w:r>
            <w:proofErr w:type="spellStart"/>
            <w:r w:rsidRPr="00410095">
              <w:rPr>
                <w:rFonts w:ascii="Times New Roman" w:eastAsia="Calibri" w:hAnsi="Times New Roman" w:cs="Times New Roman"/>
                <w:sz w:val="24"/>
                <w:szCs w:val="24"/>
              </w:rPr>
              <w:t>Eur</w:t>
            </w:r>
            <w:proofErr w:type="spellEnd"/>
            <w:r w:rsidRPr="00410095">
              <w:rPr>
                <w:rFonts w:ascii="Times New Roman" w:eastAsia="Calibri" w:hAnsi="Times New Roman" w:cs="Times New Roman"/>
                <w:sz w:val="24"/>
                <w:szCs w:val="24"/>
              </w:rPr>
              <w:t>.</w:t>
            </w:r>
          </w:p>
          <w:p w:rsidR="00410095" w:rsidRPr="00410095" w:rsidRDefault="00410095" w:rsidP="00410095">
            <w:pPr>
              <w:tabs>
                <w:tab w:val="left" w:pos="0"/>
              </w:tabs>
              <w:spacing w:after="0" w:line="240" w:lineRule="auto"/>
              <w:ind w:right="360" w:firstLine="720"/>
              <w:jc w:val="both"/>
              <w:rPr>
                <w:rFonts w:ascii="Times New Roman" w:eastAsia="Calibri" w:hAnsi="Times New Roman" w:cs="Times New Roman"/>
                <w:sz w:val="24"/>
                <w:szCs w:val="24"/>
              </w:rPr>
            </w:pPr>
          </w:p>
        </w:tc>
      </w:tr>
      <w:tr w:rsidR="00410095" w:rsidRPr="00410095" w:rsidTr="00ED65DE">
        <w:tc>
          <w:tcPr>
            <w:tcW w:w="10260" w:type="dxa"/>
            <w:gridSpan w:val="3"/>
          </w:tcPr>
          <w:p w:rsidR="00410095" w:rsidRPr="00410095" w:rsidRDefault="00410095" w:rsidP="00410095">
            <w:pPr>
              <w:tabs>
                <w:tab w:val="left" w:pos="0"/>
              </w:tabs>
              <w:spacing w:after="0" w:line="240" w:lineRule="auto"/>
              <w:ind w:right="360" w:firstLine="720"/>
              <w:jc w:val="both"/>
              <w:rPr>
                <w:rFonts w:ascii="Times New Roman" w:eastAsia="Calibri" w:hAnsi="Times New Roman" w:cs="Times New Roman"/>
                <w:sz w:val="24"/>
                <w:szCs w:val="24"/>
              </w:rPr>
            </w:pPr>
            <w:r w:rsidRPr="00410095">
              <w:rPr>
                <w:rFonts w:ascii="Times New Roman" w:eastAsia="Calibri" w:hAnsi="Times New Roman" w:cs="Times New Roman"/>
                <w:b/>
                <w:bCs/>
                <w:i/>
                <w:iCs/>
                <w:sz w:val="24"/>
                <w:szCs w:val="24"/>
              </w:rPr>
              <w:t>8. Projekto autorius ar autorių grupė.</w:t>
            </w:r>
          </w:p>
        </w:tc>
      </w:tr>
      <w:tr w:rsidR="00410095" w:rsidRPr="00410095" w:rsidTr="00ED65DE">
        <w:tc>
          <w:tcPr>
            <w:tcW w:w="10260" w:type="dxa"/>
            <w:gridSpan w:val="3"/>
          </w:tcPr>
          <w:p w:rsidR="00410095" w:rsidRPr="00410095" w:rsidRDefault="00410095" w:rsidP="00410095">
            <w:pPr>
              <w:tabs>
                <w:tab w:val="left" w:pos="0"/>
              </w:tabs>
              <w:spacing w:after="0" w:line="240" w:lineRule="auto"/>
              <w:ind w:right="360" w:firstLine="720"/>
              <w:jc w:val="both"/>
              <w:rPr>
                <w:rFonts w:ascii="Times New Roman" w:eastAsia="Calibri" w:hAnsi="Times New Roman" w:cs="Times New Roman"/>
                <w:sz w:val="24"/>
                <w:szCs w:val="24"/>
              </w:rPr>
            </w:pPr>
            <w:r w:rsidRPr="00410095">
              <w:rPr>
                <w:rFonts w:ascii="Times New Roman" w:eastAsia="Calibri" w:hAnsi="Times New Roman" w:cs="Times New Roman"/>
                <w:sz w:val="24"/>
                <w:szCs w:val="24"/>
              </w:rPr>
              <w:t xml:space="preserve">Planavimo ir plėtros skyriaus vyriausioji specialistė Indrė </w:t>
            </w:r>
            <w:proofErr w:type="spellStart"/>
            <w:r w:rsidRPr="00410095">
              <w:rPr>
                <w:rFonts w:ascii="Times New Roman" w:eastAsia="Calibri" w:hAnsi="Times New Roman" w:cs="Times New Roman"/>
                <w:sz w:val="24"/>
                <w:szCs w:val="24"/>
              </w:rPr>
              <w:t>Peteraitytė</w:t>
            </w:r>
            <w:proofErr w:type="spellEnd"/>
            <w:r w:rsidRPr="00410095">
              <w:rPr>
                <w:rFonts w:ascii="Times New Roman" w:eastAsia="Calibri" w:hAnsi="Times New Roman" w:cs="Times New Roman"/>
                <w:sz w:val="24"/>
                <w:szCs w:val="24"/>
              </w:rPr>
              <w:t xml:space="preserve"> - </w:t>
            </w:r>
            <w:proofErr w:type="spellStart"/>
            <w:r w:rsidRPr="00410095">
              <w:rPr>
                <w:rFonts w:ascii="Times New Roman" w:eastAsia="Calibri" w:hAnsi="Times New Roman" w:cs="Times New Roman"/>
                <w:sz w:val="24"/>
                <w:szCs w:val="24"/>
              </w:rPr>
              <w:t>Nausėdienė</w:t>
            </w:r>
            <w:proofErr w:type="spellEnd"/>
          </w:p>
        </w:tc>
      </w:tr>
      <w:tr w:rsidR="00410095" w:rsidRPr="00410095" w:rsidTr="00ED65DE">
        <w:tc>
          <w:tcPr>
            <w:tcW w:w="10260" w:type="dxa"/>
            <w:gridSpan w:val="3"/>
          </w:tcPr>
          <w:p w:rsidR="00410095" w:rsidRPr="00410095" w:rsidRDefault="00410095" w:rsidP="00410095">
            <w:pPr>
              <w:tabs>
                <w:tab w:val="left" w:pos="0"/>
              </w:tabs>
              <w:spacing w:after="0" w:line="240" w:lineRule="auto"/>
              <w:ind w:right="360" w:firstLine="720"/>
              <w:jc w:val="both"/>
              <w:rPr>
                <w:rFonts w:ascii="Times New Roman" w:eastAsia="Calibri" w:hAnsi="Times New Roman" w:cs="Times New Roman"/>
                <w:b/>
                <w:bCs/>
                <w:i/>
                <w:iCs/>
                <w:sz w:val="18"/>
                <w:szCs w:val="18"/>
              </w:rPr>
            </w:pPr>
          </w:p>
          <w:p w:rsidR="00410095" w:rsidRPr="00410095" w:rsidRDefault="00410095" w:rsidP="00410095">
            <w:pPr>
              <w:tabs>
                <w:tab w:val="left" w:pos="0"/>
              </w:tabs>
              <w:spacing w:after="0" w:line="240" w:lineRule="auto"/>
              <w:ind w:right="360" w:firstLine="720"/>
              <w:jc w:val="both"/>
              <w:rPr>
                <w:rFonts w:ascii="Times New Roman" w:eastAsia="Calibri" w:hAnsi="Times New Roman" w:cs="Times New Roman"/>
                <w:b/>
                <w:bCs/>
                <w:i/>
                <w:iCs/>
                <w:sz w:val="24"/>
                <w:szCs w:val="24"/>
              </w:rPr>
            </w:pPr>
            <w:r w:rsidRPr="00410095">
              <w:rPr>
                <w:rFonts w:ascii="Times New Roman" w:eastAsia="Calibri" w:hAnsi="Times New Roman" w:cs="Times New Roman"/>
                <w:b/>
                <w:bCs/>
                <w:i/>
                <w:iCs/>
                <w:sz w:val="24"/>
                <w:szCs w:val="24"/>
              </w:rPr>
              <w:t>9. Reikšminiai projekto žodžiai, kurių reikia šiam projektui įtraukti į kompiuterinę paieškos sistemą.</w:t>
            </w:r>
          </w:p>
          <w:p w:rsidR="00410095" w:rsidRPr="00410095" w:rsidRDefault="00410095" w:rsidP="00410095">
            <w:pPr>
              <w:tabs>
                <w:tab w:val="left" w:pos="555"/>
              </w:tabs>
              <w:spacing w:after="0" w:line="240" w:lineRule="auto"/>
              <w:ind w:firstLine="720"/>
              <w:jc w:val="both"/>
              <w:rPr>
                <w:rFonts w:ascii="Times New Roman" w:eastAsia="Calibri" w:hAnsi="Times New Roman" w:cs="Times New Roman"/>
                <w:sz w:val="24"/>
                <w:szCs w:val="24"/>
              </w:rPr>
            </w:pPr>
            <w:r w:rsidRPr="00410095">
              <w:rPr>
                <w:rFonts w:ascii="Times New Roman" w:eastAsia="Calibri" w:hAnsi="Times New Roman" w:cs="Times New Roman"/>
                <w:sz w:val="24"/>
                <w:szCs w:val="24"/>
              </w:rPr>
              <w:t>Asociacija „</w:t>
            </w:r>
            <w:proofErr w:type="spellStart"/>
            <w:r w:rsidRPr="00410095">
              <w:rPr>
                <w:rFonts w:ascii="Times New Roman" w:eastAsia="Calibri" w:hAnsi="Times New Roman" w:cs="Times New Roman"/>
                <w:sz w:val="24"/>
                <w:szCs w:val="24"/>
              </w:rPr>
              <w:t>Lamatos</w:t>
            </w:r>
            <w:proofErr w:type="spellEnd"/>
            <w:r w:rsidRPr="00410095">
              <w:rPr>
                <w:rFonts w:ascii="Times New Roman" w:eastAsia="Calibri" w:hAnsi="Times New Roman" w:cs="Times New Roman"/>
                <w:sz w:val="24"/>
                <w:szCs w:val="24"/>
              </w:rPr>
              <w:t xml:space="preserve"> žemė“,</w:t>
            </w:r>
            <w:r w:rsidR="00AF59B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Vainuto </w:t>
            </w:r>
            <w:r w:rsidR="00AF59B0">
              <w:rPr>
                <w:rFonts w:ascii="Times New Roman" w:eastAsia="Calibri" w:hAnsi="Times New Roman" w:cs="Times New Roman"/>
                <w:sz w:val="24"/>
                <w:szCs w:val="24"/>
              </w:rPr>
              <w:t>seniūnijos bendruomenė</w:t>
            </w:r>
            <w:r w:rsidRPr="00410095">
              <w:rPr>
                <w:rFonts w:ascii="Times New Roman" w:eastAsia="Calibri" w:hAnsi="Times New Roman" w:cs="Times New Roman"/>
                <w:sz w:val="24"/>
                <w:szCs w:val="24"/>
              </w:rPr>
              <w:t>.</w:t>
            </w:r>
          </w:p>
        </w:tc>
      </w:tr>
      <w:tr w:rsidR="00410095" w:rsidRPr="00410095" w:rsidTr="00ED65DE">
        <w:tc>
          <w:tcPr>
            <w:tcW w:w="10260" w:type="dxa"/>
            <w:gridSpan w:val="3"/>
          </w:tcPr>
          <w:p w:rsidR="00410095" w:rsidRPr="00410095" w:rsidRDefault="00410095" w:rsidP="00410095">
            <w:pPr>
              <w:tabs>
                <w:tab w:val="left" w:pos="0"/>
              </w:tabs>
              <w:spacing w:after="0" w:line="240" w:lineRule="auto"/>
              <w:ind w:right="360" w:firstLine="720"/>
              <w:jc w:val="both"/>
              <w:rPr>
                <w:rFonts w:ascii="Times New Roman" w:eastAsia="Calibri" w:hAnsi="Times New Roman" w:cs="Times New Roman"/>
                <w:b/>
                <w:sz w:val="24"/>
                <w:szCs w:val="24"/>
              </w:rPr>
            </w:pPr>
          </w:p>
          <w:p w:rsidR="00410095" w:rsidRPr="00410095" w:rsidRDefault="00410095" w:rsidP="00410095">
            <w:pPr>
              <w:tabs>
                <w:tab w:val="left" w:pos="0"/>
              </w:tabs>
              <w:spacing w:after="0" w:line="240" w:lineRule="auto"/>
              <w:ind w:right="360" w:firstLine="720"/>
              <w:jc w:val="both"/>
              <w:rPr>
                <w:rFonts w:ascii="Times New Roman" w:eastAsia="Calibri" w:hAnsi="Times New Roman" w:cs="Times New Roman"/>
                <w:b/>
                <w:sz w:val="24"/>
                <w:szCs w:val="24"/>
              </w:rPr>
            </w:pPr>
            <w:r w:rsidRPr="00410095">
              <w:rPr>
                <w:rFonts w:ascii="Times New Roman" w:eastAsia="Calibri" w:hAnsi="Times New Roman" w:cs="Times New Roman"/>
                <w:b/>
                <w:sz w:val="24"/>
                <w:szCs w:val="24"/>
              </w:rPr>
              <w:t>10. Kiti, autorių nuomone, reikalingi pagrindimai ir paaiškinimai.</w:t>
            </w:r>
          </w:p>
          <w:p w:rsidR="00410095" w:rsidRPr="00410095" w:rsidRDefault="00410095" w:rsidP="00410095">
            <w:pPr>
              <w:tabs>
                <w:tab w:val="left" w:pos="0"/>
              </w:tabs>
              <w:spacing w:after="0" w:line="240" w:lineRule="auto"/>
              <w:ind w:right="360" w:firstLine="720"/>
              <w:jc w:val="both"/>
              <w:rPr>
                <w:rFonts w:ascii="Times New Roman" w:eastAsia="Calibri" w:hAnsi="Times New Roman" w:cs="Times New Roman"/>
                <w:sz w:val="24"/>
                <w:szCs w:val="24"/>
              </w:rPr>
            </w:pPr>
            <w:r w:rsidRPr="00410095">
              <w:rPr>
                <w:rFonts w:ascii="Times New Roman" w:eastAsia="Calibri" w:hAnsi="Times New Roman" w:cs="Times New Roman"/>
                <w:bCs/>
                <w:sz w:val="24"/>
                <w:szCs w:val="24"/>
                <w:lang w:eastAsia="lt-LT"/>
              </w:rPr>
              <w:t>Nėra.</w:t>
            </w:r>
          </w:p>
        </w:tc>
      </w:tr>
    </w:tbl>
    <w:p w:rsidR="00410095" w:rsidRPr="00410095" w:rsidRDefault="00410095" w:rsidP="00410095">
      <w:pPr>
        <w:spacing w:after="0" w:line="240" w:lineRule="auto"/>
        <w:jc w:val="both"/>
        <w:rPr>
          <w:rFonts w:ascii="Times New Roman" w:eastAsia="Calibri" w:hAnsi="Times New Roman" w:cs="Times New Roman"/>
          <w:sz w:val="24"/>
          <w:szCs w:val="24"/>
        </w:rPr>
      </w:pPr>
    </w:p>
    <w:p w:rsidR="00410095" w:rsidRPr="00410095" w:rsidRDefault="00410095" w:rsidP="00410095">
      <w:pPr>
        <w:spacing w:after="0" w:line="240" w:lineRule="auto"/>
        <w:jc w:val="both"/>
        <w:rPr>
          <w:rFonts w:ascii="Times New Roman" w:eastAsia="Calibri" w:hAnsi="Times New Roman" w:cs="Times New Roman"/>
          <w:sz w:val="24"/>
          <w:szCs w:val="24"/>
        </w:rPr>
      </w:pPr>
    </w:p>
    <w:p w:rsidR="00410095" w:rsidRPr="00410095" w:rsidRDefault="00410095" w:rsidP="00410095">
      <w:pPr>
        <w:spacing w:after="0" w:line="240" w:lineRule="auto"/>
        <w:jc w:val="both"/>
        <w:rPr>
          <w:rFonts w:ascii="Times New Roman" w:eastAsia="Calibri" w:hAnsi="Times New Roman" w:cs="Times New Roman"/>
          <w:sz w:val="24"/>
          <w:szCs w:val="24"/>
        </w:rPr>
      </w:pPr>
    </w:p>
    <w:p w:rsidR="00410095" w:rsidRPr="00410095" w:rsidRDefault="00410095" w:rsidP="00410095">
      <w:pPr>
        <w:spacing w:after="0" w:line="240" w:lineRule="auto"/>
        <w:ind w:left="-180"/>
        <w:jc w:val="both"/>
        <w:rPr>
          <w:rFonts w:ascii="Times New Roman" w:eastAsia="Calibri" w:hAnsi="Times New Roman" w:cs="Times New Roman"/>
          <w:sz w:val="24"/>
          <w:szCs w:val="24"/>
        </w:rPr>
      </w:pPr>
      <w:r w:rsidRPr="00410095">
        <w:rPr>
          <w:rFonts w:ascii="Times New Roman" w:eastAsia="Calibri" w:hAnsi="Times New Roman" w:cs="Times New Roman"/>
          <w:sz w:val="24"/>
          <w:szCs w:val="24"/>
        </w:rPr>
        <w:t>Planavimo ir plėtros skyriaus vyriausioji specialistė</w:t>
      </w:r>
      <w:r w:rsidRPr="00410095">
        <w:rPr>
          <w:rFonts w:ascii="Times New Roman" w:eastAsia="Calibri" w:hAnsi="Times New Roman" w:cs="Times New Roman"/>
          <w:sz w:val="24"/>
          <w:szCs w:val="24"/>
        </w:rPr>
        <w:tab/>
        <w:t xml:space="preserve">Indrė </w:t>
      </w:r>
      <w:proofErr w:type="spellStart"/>
      <w:r w:rsidRPr="00410095">
        <w:rPr>
          <w:rFonts w:ascii="Times New Roman" w:eastAsia="Calibri" w:hAnsi="Times New Roman" w:cs="Times New Roman"/>
          <w:sz w:val="24"/>
          <w:szCs w:val="24"/>
        </w:rPr>
        <w:t>Peteraitytė</w:t>
      </w:r>
      <w:proofErr w:type="spellEnd"/>
      <w:r w:rsidRPr="00410095">
        <w:rPr>
          <w:rFonts w:ascii="Times New Roman" w:eastAsia="Calibri" w:hAnsi="Times New Roman" w:cs="Times New Roman"/>
          <w:sz w:val="24"/>
          <w:szCs w:val="24"/>
        </w:rPr>
        <w:t xml:space="preserve"> - </w:t>
      </w:r>
      <w:proofErr w:type="spellStart"/>
      <w:r w:rsidRPr="00410095">
        <w:rPr>
          <w:rFonts w:ascii="Times New Roman" w:eastAsia="Calibri" w:hAnsi="Times New Roman" w:cs="Times New Roman"/>
          <w:sz w:val="24"/>
          <w:szCs w:val="24"/>
        </w:rPr>
        <w:t>Nausėdienė</w:t>
      </w:r>
      <w:proofErr w:type="spellEnd"/>
    </w:p>
    <w:p w:rsidR="00410095" w:rsidRPr="00410095" w:rsidRDefault="00410095" w:rsidP="00410095">
      <w:pPr>
        <w:spacing w:after="0" w:line="240" w:lineRule="auto"/>
        <w:rPr>
          <w:rFonts w:ascii="Times New Roman" w:eastAsia="Calibri" w:hAnsi="Times New Roman" w:cs="Times New Roman"/>
          <w:sz w:val="24"/>
          <w:szCs w:val="24"/>
        </w:rPr>
      </w:pPr>
    </w:p>
    <w:p w:rsidR="00410095" w:rsidRPr="00410095" w:rsidRDefault="00410095" w:rsidP="00410095">
      <w:pPr>
        <w:tabs>
          <w:tab w:val="left" w:pos="567"/>
          <w:tab w:val="left" w:pos="10440"/>
        </w:tabs>
        <w:spacing w:after="0"/>
        <w:jc w:val="both"/>
        <w:rPr>
          <w:rFonts w:ascii="Times New Roman" w:eastAsia="Calibri" w:hAnsi="Times New Roman" w:cs="Times New Roman"/>
          <w:color w:val="000000"/>
          <w:sz w:val="24"/>
          <w:szCs w:val="24"/>
          <w:lang w:eastAsia="lt-LT"/>
        </w:rPr>
      </w:pPr>
    </w:p>
    <w:p w:rsidR="00410095" w:rsidRPr="00410095" w:rsidRDefault="00410095" w:rsidP="00410095">
      <w:pPr>
        <w:rPr>
          <w:rFonts w:ascii="Calibri" w:eastAsia="Calibri" w:hAnsi="Calibri" w:cs="Times New Roman"/>
        </w:rPr>
      </w:pPr>
    </w:p>
    <w:p w:rsidR="006E3B78" w:rsidRDefault="006E3B78"/>
    <w:sectPr w:rsidR="006E3B78" w:rsidSect="00C1429A">
      <w:headerReference w:type="default" r:id="rId10"/>
      <w:footerReference w:type="default" r:id="rId11"/>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B02" w:rsidRDefault="00ED7B02">
      <w:pPr>
        <w:spacing w:after="0" w:line="240" w:lineRule="auto"/>
      </w:pPr>
      <w:r>
        <w:separator/>
      </w:r>
    </w:p>
  </w:endnote>
  <w:endnote w:type="continuationSeparator" w:id="0">
    <w:p w:rsidR="00ED7B02" w:rsidRDefault="00ED7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8FF" w:rsidRPr="006C5FC1" w:rsidRDefault="006C5FC1" w:rsidP="000F6986">
    <w:pPr>
      <w:pStyle w:val="Porat"/>
      <w:tabs>
        <w:tab w:val="clear" w:pos="4819"/>
        <w:tab w:val="clear" w:pos="9638"/>
        <w:tab w:val="center" w:pos="4986"/>
      </w:tabs>
      <w:jc w:val="right"/>
      <w:rPr>
        <w:rFonts w:ascii="Times New Roman" w:hAnsi="Times New Roman" w:cs="Times New Roman"/>
        <w:sz w:val="24"/>
        <w:szCs w:val="24"/>
      </w:rPr>
    </w:pPr>
    <w:r w:rsidRPr="006C5FC1">
      <w:rPr>
        <w:rFonts w:ascii="Times New Roman" w:hAnsi="Times New Roman" w:cs="Times New Roman"/>
        <w:sz w:val="24"/>
        <w:szCs w:val="24"/>
      </w:rPr>
      <w:fldChar w:fldCharType="begin"/>
    </w:r>
    <w:r w:rsidRPr="006C5FC1">
      <w:rPr>
        <w:rFonts w:ascii="Times New Roman" w:hAnsi="Times New Roman" w:cs="Times New Roman"/>
        <w:sz w:val="24"/>
        <w:szCs w:val="24"/>
      </w:rPr>
      <w:instrText xml:space="preserve"> FILENAME \p \* MERGEFORMAT </w:instrText>
    </w:r>
    <w:r w:rsidRPr="006C5FC1">
      <w:rPr>
        <w:rFonts w:ascii="Times New Roman" w:hAnsi="Times New Roman" w:cs="Times New Roman"/>
        <w:sz w:val="24"/>
        <w:szCs w:val="24"/>
      </w:rPr>
      <w:fldChar w:fldCharType="separate"/>
    </w:r>
    <w:r w:rsidRPr="006C5FC1">
      <w:rPr>
        <w:rFonts w:ascii="Times New Roman" w:hAnsi="Times New Roman" w:cs="Times New Roman"/>
        <w:noProof/>
        <w:sz w:val="24"/>
        <w:szCs w:val="24"/>
      </w:rPr>
      <w:t>P:\Tarybos_projektai_2011-2018\2019 metai\Vasario-21\PPS02.docx</w:t>
    </w:r>
    <w:r w:rsidRPr="006C5FC1">
      <w:rPr>
        <w:rFonts w:ascii="Times New Roman" w:hAnsi="Times New Roman" w:cs="Times New Roman"/>
        <w:sz w:val="24"/>
        <w:szCs w:val="24"/>
      </w:rPr>
      <w:fldChar w:fldCharType="end"/>
    </w:r>
    <w:r w:rsidRPr="006C5FC1">
      <w:rPr>
        <w:rFonts w:ascii="Times New Roman" w:hAnsi="Times New Roman" w:cs="Times New Roman"/>
        <w:sz w:val="24"/>
        <w:szCs w:val="24"/>
      </w:rPr>
      <w:ptab w:relativeTo="margin" w:alignment="center" w:leader="none"/>
    </w:r>
    <w:r w:rsidRPr="006C5FC1">
      <w:rPr>
        <w:rFonts w:ascii="Times New Roman" w:hAnsi="Times New Roman" w:cs="Times New Roman"/>
        <w:sz w:val="24"/>
        <w:szCs w:val="24"/>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67F" w:rsidRPr="006C5FC1" w:rsidRDefault="006C5FC1" w:rsidP="000F6986">
    <w:pPr>
      <w:pStyle w:val="Porat"/>
      <w:tabs>
        <w:tab w:val="clear" w:pos="4819"/>
        <w:tab w:val="clear" w:pos="9638"/>
        <w:tab w:val="center" w:pos="4986"/>
      </w:tabs>
      <w:jc w:val="right"/>
      <w:rPr>
        <w:rFonts w:ascii="Times New Roman" w:hAnsi="Times New Roman" w:cs="Times New Roman"/>
        <w:sz w:val="24"/>
        <w:szCs w:val="24"/>
      </w:rPr>
    </w:pPr>
    <w:r w:rsidRPr="006C5FC1">
      <w:rPr>
        <w:rFonts w:ascii="Times New Roman" w:hAnsi="Times New Roman" w:cs="Times New Roman"/>
        <w:sz w:val="24"/>
        <w:szCs w:val="24"/>
      </w:rPr>
      <w:fldChar w:fldCharType="begin"/>
    </w:r>
    <w:r w:rsidRPr="006C5FC1">
      <w:rPr>
        <w:rFonts w:ascii="Times New Roman" w:hAnsi="Times New Roman" w:cs="Times New Roman"/>
        <w:sz w:val="24"/>
        <w:szCs w:val="24"/>
      </w:rPr>
      <w:instrText xml:space="preserve"> FILENAME \p \* MERGEFORMAT </w:instrText>
    </w:r>
    <w:r w:rsidRPr="006C5FC1">
      <w:rPr>
        <w:rFonts w:ascii="Times New Roman" w:hAnsi="Times New Roman" w:cs="Times New Roman"/>
        <w:sz w:val="24"/>
        <w:szCs w:val="24"/>
      </w:rPr>
      <w:fldChar w:fldCharType="separate"/>
    </w:r>
    <w:r w:rsidRPr="006C5FC1">
      <w:rPr>
        <w:rFonts w:ascii="Times New Roman" w:hAnsi="Times New Roman" w:cs="Times New Roman"/>
        <w:noProof/>
        <w:sz w:val="24"/>
        <w:szCs w:val="24"/>
      </w:rPr>
      <w:t>P:\Tarybos_projektai_2011-2018\2019 metai\Vasario-21\PPS02.docx</w:t>
    </w:r>
    <w:r w:rsidRPr="006C5FC1">
      <w:rPr>
        <w:rFonts w:ascii="Times New Roman" w:hAnsi="Times New Roman" w:cs="Times New Roman"/>
        <w:sz w:val="24"/>
        <w:szCs w:val="24"/>
      </w:rPr>
      <w:fldChar w:fldCharType="end"/>
    </w:r>
    <w:r w:rsidRPr="006C5FC1">
      <w:rPr>
        <w:rFonts w:ascii="Times New Roman" w:hAnsi="Times New Roman" w:cs="Times New Roman"/>
        <w:sz w:val="24"/>
        <w:szCs w:val="24"/>
      </w:rPr>
      <w:ptab w:relativeTo="margin" w:alignment="center" w:leader="none"/>
    </w:r>
    <w:r w:rsidRPr="006C5FC1">
      <w:rPr>
        <w:rFonts w:ascii="Times New Roman" w:hAnsi="Times New Roman" w:cs="Times New Roman"/>
        <w:sz w:val="24"/>
        <w:szCs w:val="24"/>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B02" w:rsidRDefault="00ED7B02">
      <w:pPr>
        <w:spacing w:after="0" w:line="240" w:lineRule="auto"/>
      </w:pPr>
      <w:r>
        <w:separator/>
      </w:r>
    </w:p>
  </w:footnote>
  <w:footnote w:type="continuationSeparator" w:id="0">
    <w:p w:rsidR="00ED7B02" w:rsidRDefault="00ED7B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8FF" w:rsidRDefault="002147C1" w:rsidP="003B3207">
    <w:pPr>
      <w:pStyle w:val="Antrat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67F" w:rsidRDefault="002147C1" w:rsidP="003B3207">
    <w:pPr>
      <w:pStyle w:val="Antrat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59614D"/>
    <w:multiLevelType w:val="hybridMultilevel"/>
    <w:tmpl w:val="099A9C80"/>
    <w:lvl w:ilvl="0" w:tplc="443287D4">
      <w:start w:val="1"/>
      <w:numFmt w:val="decimal"/>
      <w:lvlText w:val="%1."/>
      <w:lvlJc w:val="left"/>
      <w:pPr>
        <w:ind w:left="1658" w:hanging="360"/>
      </w:pPr>
      <w:rPr>
        <w:rFonts w:cs="Times New Roman" w:hint="default"/>
        <w:color w:val="auto"/>
      </w:rPr>
    </w:lvl>
    <w:lvl w:ilvl="1" w:tplc="04270019" w:tentative="1">
      <w:start w:val="1"/>
      <w:numFmt w:val="lowerLetter"/>
      <w:lvlText w:val="%2."/>
      <w:lvlJc w:val="left"/>
      <w:pPr>
        <w:ind w:left="2378" w:hanging="360"/>
      </w:pPr>
      <w:rPr>
        <w:rFonts w:cs="Times New Roman"/>
      </w:rPr>
    </w:lvl>
    <w:lvl w:ilvl="2" w:tplc="0427001B" w:tentative="1">
      <w:start w:val="1"/>
      <w:numFmt w:val="lowerRoman"/>
      <w:lvlText w:val="%3."/>
      <w:lvlJc w:val="right"/>
      <w:pPr>
        <w:ind w:left="3098" w:hanging="180"/>
      </w:pPr>
      <w:rPr>
        <w:rFonts w:cs="Times New Roman"/>
      </w:rPr>
    </w:lvl>
    <w:lvl w:ilvl="3" w:tplc="0427000F" w:tentative="1">
      <w:start w:val="1"/>
      <w:numFmt w:val="decimal"/>
      <w:lvlText w:val="%4."/>
      <w:lvlJc w:val="left"/>
      <w:pPr>
        <w:ind w:left="3818" w:hanging="360"/>
      </w:pPr>
      <w:rPr>
        <w:rFonts w:cs="Times New Roman"/>
      </w:rPr>
    </w:lvl>
    <w:lvl w:ilvl="4" w:tplc="04270019" w:tentative="1">
      <w:start w:val="1"/>
      <w:numFmt w:val="lowerLetter"/>
      <w:lvlText w:val="%5."/>
      <w:lvlJc w:val="left"/>
      <w:pPr>
        <w:ind w:left="4538" w:hanging="360"/>
      </w:pPr>
      <w:rPr>
        <w:rFonts w:cs="Times New Roman"/>
      </w:rPr>
    </w:lvl>
    <w:lvl w:ilvl="5" w:tplc="0427001B" w:tentative="1">
      <w:start w:val="1"/>
      <w:numFmt w:val="lowerRoman"/>
      <w:lvlText w:val="%6."/>
      <w:lvlJc w:val="right"/>
      <w:pPr>
        <w:ind w:left="5258" w:hanging="180"/>
      </w:pPr>
      <w:rPr>
        <w:rFonts w:cs="Times New Roman"/>
      </w:rPr>
    </w:lvl>
    <w:lvl w:ilvl="6" w:tplc="0427000F" w:tentative="1">
      <w:start w:val="1"/>
      <w:numFmt w:val="decimal"/>
      <w:lvlText w:val="%7."/>
      <w:lvlJc w:val="left"/>
      <w:pPr>
        <w:ind w:left="5978" w:hanging="360"/>
      </w:pPr>
      <w:rPr>
        <w:rFonts w:cs="Times New Roman"/>
      </w:rPr>
    </w:lvl>
    <w:lvl w:ilvl="7" w:tplc="04270019" w:tentative="1">
      <w:start w:val="1"/>
      <w:numFmt w:val="lowerLetter"/>
      <w:lvlText w:val="%8."/>
      <w:lvlJc w:val="left"/>
      <w:pPr>
        <w:ind w:left="6698" w:hanging="360"/>
      </w:pPr>
      <w:rPr>
        <w:rFonts w:cs="Times New Roman"/>
      </w:rPr>
    </w:lvl>
    <w:lvl w:ilvl="8" w:tplc="0427001B" w:tentative="1">
      <w:start w:val="1"/>
      <w:numFmt w:val="lowerRoman"/>
      <w:lvlText w:val="%9."/>
      <w:lvlJc w:val="right"/>
      <w:pPr>
        <w:ind w:left="741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095"/>
    <w:rsid w:val="00016EBC"/>
    <w:rsid w:val="00057D9C"/>
    <w:rsid w:val="00115249"/>
    <w:rsid w:val="001B11C6"/>
    <w:rsid w:val="002147C1"/>
    <w:rsid w:val="0022029A"/>
    <w:rsid w:val="0028759E"/>
    <w:rsid w:val="00396242"/>
    <w:rsid w:val="00410095"/>
    <w:rsid w:val="006071E1"/>
    <w:rsid w:val="00637D58"/>
    <w:rsid w:val="00657C07"/>
    <w:rsid w:val="006A11ED"/>
    <w:rsid w:val="006C5FC1"/>
    <w:rsid w:val="006E3B78"/>
    <w:rsid w:val="007E3E63"/>
    <w:rsid w:val="008331A0"/>
    <w:rsid w:val="009123CC"/>
    <w:rsid w:val="00A11547"/>
    <w:rsid w:val="00A8683E"/>
    <w:rsid w:val="00AF59B0"/>
    <w:rsid w:val="00BF1F51"/>
    <w:rsid w:val="00C1429A"/>
    <w:rsid w:val="00CB66B9"/>
    <w:rsid w:val="00CF1EBD"/>
    <w:rsid w:val="00D34F31"/>
    <w:rsid w:val="00ED7B02"/>
    <w:rsid w:val="00F249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D56D520-BDA9-4328-A392-79E816F4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unhideWhenUsed/>
    <w:rsid w:val="0041009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10095"/>
  </w:style>
  <w:style w:type="paragraph" w:styleId="Antrats">
    <w:name w:val="header"/>
    <w:basedOn w:val="prastasis"/>
    <w:link w:val="AntratsDiagrama"/>
    <w:uiPriority w:val="99"/>
    <w:rsid w:val="00410095"/>
    <w:pPr>
      <w:tabs>
        <w:tab w:val="center" w:pos="4819"/>
        <w:tab w:val="right" w:pos="9638"/>
      </w:tabs>
      <w:spacing w:after="0" w:line="240" w:lineRule="auto"/>
    </w:pPr>
    <w:rPr>
      <w:rFonts w:ascii="Calibri" w:eastAsia="Calibri" w:hAnsi="Calibri" w:cs="Times New Roman"/>
    </w:rPr>
  </w:style>
  <w:style w:type="character" w:customStyle="1" w:styleId="AntratsDiagrama">
    <w:name w:val="Antraštės Diagrama"/>
    <w:basedOn w:val="Numatytasispastraiposriftas"/>
    <w:link w:val="Antrats"/>
    <w:uiPriority w:val="99"/>
    <w:rsid w:val="00410095"/>
    <w:rPr>
      <w:rFonts w:ascii="Calibri" w:eastAsia="Calibri" w:hAnsi="Calibri" w:cs="Times New Roman"/>
    </w:rPr>
  </w:style>
  <w:style w:type="paragraph" w:styleId="Sraopastraipa">
    <w:name w:val="List Paragraph"/>
    <w:basedOn w:val="prastasis"/>
    <w:uiPriority w:val="34"/>
    <w:qFormat/>
    <w:rsid w:val="0028759E"/>
    <w:pPr>
      <w:ind w:left="720"/>
      <w:contextualSpacing/>
    </w:pPr>
  </w:style>
  <w:style w:type="character" w:styleId="Hipersaitas">
    <w:name w:val="Hyperlink"/>
    <w:basedOn w:val="Numatytasispastraiposriftas"/>
    <w:uiPriority w:val="99"/>
    <w:unhideWhenUsed/>
    <w:rsid w:val="00CF1EBD"/>
    <w:rPr>
      <w:color w:val="0563C1" w:themeColor="hyperlink"/>
      <w:u w:val="single"/>
    </w:rPr>
  </w:style>
  <w:style w:type="character" w:customStyle="1" w:styleId="Neapdorotaspaminjimas1">
    <w:name w:val="Neapdorotas paminėjimas1"/>
    <w:basedOn w:val="Numatytasispastraiposriftas"/>
    <w:uiPriority w:val="99"/>
    <w:semiHidden/>
    <w:unhideWhenUsed/>
    <w:rsid w:val="00CF1EBD"/>
    <w:rPr>
      <w:color w:val="605E5C"/>
      <w:shd w:val="clear" w:color="auto" w:fill="E1DFDD"/>
    </w:rPr>
  </w:style>
  <w:style w:type="character" w:styleId="Perirtashipersaitas">
    <w:name w:val="FollowedHyperlink"/>
    <w:basedOn w:val="Numatytasispastraiposriftas"/>
    <w:uiPriority w:val="99"/>
    <w:semiHidden/>
    <w:unhideWhenUsed/>
    <w:rsid w:val="00CF1EBD"/>
    <w:rPr>
      <w:color w:val="954F72" w:themeColor="followedHyperlink"/>
      <w:u w:val="single"/>
    </w:rPr>
  </w:style>
  <w:style w:type="paragraph" w:styleId="Debesliotekstas">
    <w:name w:val="Balloon Text"/>
    <w:basedOn w:val="prastasis"/>
    <w:link w:val="DebesliotekstasDiagrama"/>
    <w:uiPriority w:val="99"/>
    <w:semiHidden/>
    <w:unhideWhenUsed/>
    <w:rsid w:val="00A1154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115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PPS02p.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3515</Words>
  <Characters>2005</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Pletra_IN</dc:creator>
  <cp:keywords/>
  <dc:description/>
  <cp:lastModifiedBy>Monika T</cp:lastModifiedBy>
  <cp:revision>23</cp:revision>
  <dcterms:created xsi:type="dcterms:W3CDTF">2019-02-12T07:37:00Z</dcterms:created>
  <dcterms:modified xsi:type="dcterms:W3CDTF">2019-02-20T12:36:00Z</dcterms:modified>
</cp:coreProperties>
</file>