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BF" w:rsidRDefault="001E2FBF" w:rsidP="00070B1E">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                                                                                                                       Projektas</w:t>
      </w:r>
    </w:p>
    <w:p w:rsidR="001E2FBF" w:rsidRDefault="001E2FBF" w:rsidP="00070B1E">
      <w:pPr>
        <w:spacing w:after="0" w:line="240" w:lineRule="auto"/>
        <w:jc w:val="center"/>
        <w:rPr>
          <w:rFonts w:ascii="Times New Roman" w:hAnsi="Times New Roman" w:cs="Times New Roman"/>
          <w:b/>
          <w:bCs/>
          <w:sz w:val="24"/>
          <w:szCs w:val="24"/>
          <w:lang w:eastAsia="lt-LT"/>
        </w:rPr>
      </w:pPr>
    </w:p>
    <w:p w:rsidR="001E2FBF" w:rsidRDefault="001E2FBF" w:rsidP="004060C6">
      <w:pPr>
        <w:spacing w:after="0" w:line="240" w:lineRule="auto"/>
        <w:rPr>
          <w:rFonts w:ascii="Times New Roman" w:hAnsi="Times New Roman" w:cs="Times New Roman"/>
          <w:b/>
          <w:bCs/>
          <w:sz w:val="24"/>
          <w:szCs w:val="24"/>
          <w:lang w:eastAsia="lt-LT"/>
        </w:rPr>
      </w:pPr>
    </w:p>
    <w:p w:rsidR="001E2FBF" w:rsidRDefault="001E2FBF" w:rsidP="00070B1E">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ŠILUTĖS </w:t>
      </w:r>
      <w:r w:rsidRPr="00B965B1">
        <w:rPr>
          <w:rFonts w:ascii="Times New Roman" w:hAnsi="Times New Roman" w:cs="Times New Roman"/>
          <w:b/>
          <w:bCs/>
          <w:sz w:val="24"/>
          <w:szCs w:val="24"/>
          <w:lang w:eastAsia="lt-LT"/>
        </w:rPr>
        <w:t xml:space="preserve">RAJONO SAVIVALDYBĖS </w:t>
      </w: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b/>
          <w:bCs/>
          <w:sz w:val="24"/>
          <w:szCs w:val="24"/>
          <w:lang w:eastAsia="lt-LT"/>
        </w:rPr>
        <w:t>TARYBA</w:t>
      </w:r>
    </w:p>
    <w:p w:rsidR="001E2FBF"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Default="001E2FBF" w:rsidP="00B727A8">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jc w:val="center"/>
        <w:rPr>
          <w:rFonts w:ascii="Times New Roman" w:hAnsi="Times New Roman" w:cs="Times New Roman"/>
          <w:sz w:val="24"/>
          <w:szCs w:val="24"/>
          <w:lang w:eastAsia="lt-LT"/>
        </w:rPr>
      </w:pPr>
    </w:p>
    <w:p w:rsidR="001E2FBF" w:rsidRPr="00B965B1" w:rsidRDefault="001E2FBF" w:rsidP="00070B1E">
      <w:pPr>
        <w:spacing w:after="0" w:line="240" w:lineRule="auto"/>
        <w:jc w:val="center"/>
        <w:rPr>
          <w:rFonts w:ascii="Times New Roman" w:hAnsi="Times New Roman" w:cs="Times New Roman"/>
          <w:sz w:val="24"/>
          <w:szCs w:val="24"/>
          <w:lang w:eastAsia="lt-LT"/>
        </w:rPr>
      </w:pPr>
    </w:p>
    <w:p w:rsidR="001E2FBF" w:rsidRDefault="001E2FBF" w:rsidP="00070B1E">
      <w:pPr>
        <w:spacing w:after="0" w:line="240" w:lineRule="auto"/>
        <w:jc w:val="center"/>
        <w:rPr>
          <w:rFonts w:ascii="Times New Roman" w:hAnsi="Times New Roman" w:cs="Times New Roman"/>
          <w:b/>
          <w:bCs/>
          <w:sz w:val="24"/>
          <w:szCs w:val="24"/>
          <w:lang w:eastAsia="lt-LT"/>
        </w:rPr>
      </w:pPr>
      <w:r w:rsidRPr="00B965B1">
        <w:rPr>
          <w:rFonts w:ascii="Times New Roman" w:hAnsi="Times New Roman" w:cs="Times New Roman"/>
          <w:b/>
          <w:bCs/>
          <w:sz w:val="24"/>
          <w:szCs w:val="24"/>
          <w:lang w:eastAsia="lt-LT"/>
        </w:rPr>
        <w:t>SPRENDIMAS</w:t>
      </w:r>
    </w:p>
    <w:p w:rsidR="00EB7208" w:rsidRPr="00EB7208" w:rsidRDefault="00EB7208" w:rsidP="00EB7208">
      <w:pPr>
        <w:spacing w:after="0" w:line="240" w:lineRule="auto"/>
        <w:jc w:val="center"/>
        <w:rPr>
          <w:rFonts w:ascii="Times New Roman" w:eastAsia="Times New Roman" w:hAnsi="Times New Roman" w:cs="Times New Roman"/>
          <w:b/>
          <w:caps/>
          <w:sz w:val="24"/>
          <w:szCs w:val="24"/>
          <w:lang w:eastAsia="lt-LT"/>
        </w:rPr>
      </w:pPr>
      <w:r w:rsidRPr="00EB7208">
        <w:rPr>
          <w:rFonts w:ascii="Times New Roman" w:eastAsia="Times New Roman" w:hAnsi="Times New Roman" w:cs="Times New Roman"/>
          <w:b/>
          <w:caps/>
          <w:sz w:val="24"/>
          <w:szCs w:val="24"/>
          <w:lang w:eastAsia="lt-LT"/>
        </w:rPr>
        <w:t>DĖL</w:t>
      </w:r>
      <w:r w:rsidR="00BB5EF2">
        <w:rPr>
          <w:rFonts w:ascii="Times New Roman" w:eastAsia="Times New Roman" w:hAnsi="Times New Roman" w:cs="Times New Roman"/>
          <w:b/>
          <w:caps/>
          <w:sz w:val="24"/>
          <w:szCs w:val="24"/>
          <w:lang w:eastAsia="lt-LT"/>
        </w:rPr>
        <w:t xml:space="preserve"> SAVIVALDYBĖS TARYBOS 2015-08-27 SPRENDIMO NR. T1-52</w:t>
      </w:r>
      <w:r w:rsidRPr="00EB7208">
        <w:rPr>
          <w:rFonts w:ascii="Times New Roman" w:eastAsia="Times New Roman" w:hAnsi="Times New Roman" w:cs="Times New Roman"/>
          <w:b/>
          <w:caps/>
          <w:sz w:val="24"/>
          <w:szCs w:val="24"/>
          <w:lang w:eastAsia="lt-LT"/>
        </w:rPr>
        <w:t xml:space="preserve"> „DĖL ŠILUTĖS RAJONO SAVIVALDYBĖS </w:t>
      </w:r>
      <w:r w:rsidR="00BB5EF2">
        <w:rPr>
          <w:rFonts w:ascii="Times New Roman" w:eastAsia="Times New Roman" w:hAnsi="Times New Roman" w:cs="Times New Roman"/>
          <w:b/>
          <w:caps/>
          <w:sz w:val="24"/>
          <w:szCs w:val="24"/>
          <w:lang w:eastAsia="lt-LT"/>
        </w:rPr>
        <w:t>PETICIJŲ KOMISIJOS SUDARYMO</w:t>
      </w:r>
      <w:r w:rsidRPr="00EB7208">
        <w:rPr>
          <w:rFonts w:ascii="Times New Roman" w:eastAsia="Times New Roman" w:hAnsi="Times New Roman" w:cs="Times New Roman"/>
          <w:b/>
          <w:caps/>
          <w:sz w:val="24"/>
          <w:szCs w:val="24"/>
          <w:lang w:eastAsia="lt-LT"/>
        </w:rPr>
        <w:t>“ PAKEITIMO</w:t>
      </w:r>
    </w:p>
    <w:p w:rsidR="00EB7208" w:rsidRPr="00B965B1" w:rsidRDefault="00EB7208" w:rsidP="00070B1E">
      <w:pPr>
        <w:spacing w:after="0" w:line="240" w:lineRule="auto"/>
        <w:jc w:val="center"/>
        <w:rPr>
          <w:rFonts w:ascii="Times New Roman" w:hAnsi="Times New Roman" w:cs="Times New Roman"/>
          <w:sz w:val="24"/>
          <w:szCs w:val="24"/>
          <w:lang w:eastAsia="lt-LT"/>
        </w:rPr>
      </w:pPr>
    </w:p>
    <w:p w:rsidR="001E2FBF" w:rsidRPr="00B965B1"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Default="001E2FBF" w:rsidP="00070B1E">
      <w:pPr>
        <w:spacing w:after="0" w:line="240" w:lineRule="auto"/>
        <w:jc w:val="center"/>
        <w:rPr>
          <w:rFonts w:ascii="Times New Roman" w:hAnsi="Times New Roman" w:cs="Times New Roman"/>
          <w:sz w:val="24"/>
          <w:szCs w:val="24"/>
          <w:lang w:eastAsia="lt-LT"/>
        </w:rPr>
      </w:pPr>
      <w:r w:rsidRPr="00B965B1">
        <w:rPr>
          <w:rFonts w:ascii="Times New Roman" w:hAnsi="Times New Roman" w:cs="Times New Roman"/>
          <w:sz w:val="24"/>
          <w:szCs w:val="24"/>
          <w:lang w:eastAsia="lt-LT"/>
        </w:rPr>
        <w:t>201</w:t>
      </w:r>
      <w:r w:rsidR="00B727A8">
        <w:rPr>
          <w:rFonts w:ascii="Times New Roman" w:hAnsi="Times New Roman" w:cs="Times New Roman"/>
          <w:sz w:val="24"/>
          <w:szCs w:val="24"/>
          <w:lang w:eastAsia="lt-LT"/>
        </w:rPr>
        <w:t>8</w:t>
      </w:r>
      <w:r w:rsidRPr="00B965B1">
        <w:rPr>
          <w:rFonts w:ascii="Times New Roman" w:hAnsi="Times New Roman" w:cs="Times New Roman"/>
          <w:sz w:val="24"/>
          <w:szCs w:val="24"/>
          <w:lang w:eastAsia="lt-LT"/>
        </w:rPr>
        <w:t xml:space="preserve"> m. </w:t>
      </w:r>
      <w:proofErr w:type="spellStart"/>
      <w:r w:rsidR="00B727A8">
        <w:rPr>
          <w:rFonts w:ascii="Times New Roman" w:hAnsi="Times New Roman" w:cs="Times New Roman"/>
          <w:sz w:val="24"/>
          <w:szCs w:val="24"/>
          <w:lang w:eastAsia="lt-LT"/>
        </w:rPr>
        <w:t>soalio</w:t>
      </w:r>
      <w:proofErr w:type="spellEnd"/>
      <w:r w:rsidR="00BB5EF2">
        <w:rPr>
          <w:rFonts w:ascii="Times New Roman" w:hAnsi="Times New Roman" w:cs="Times New Roman"/>
          <w:sz w:val="24"/>
          <w:szCs w:val="24"/>
          <w:lang w:eastAsia="lt-LT"/>
        </w:rPr>
        <w:t xml:space="preserve">      </w:t>
      </w:r>
      <w:r w:rsidRPr="00B965B1">
        <w:rPr>
          <w:rFonts w:ascii="Times New Roman" w:hAnsi="Times New Roman" w:cs="Times New Roman"/>
          <w:sz w:val="24"/>
          <w:szCs w:val="24"/>
          <w:lang w:eastAsia="lt-LT"/>
        </w:rPr>
        <w:t xml:space="preserve">d. Nr. </w:t>
      </w:r>
      <w:r>
        <w:rPr>
          <w:rFonts w:ascii="Times New Roman" w:hAnsi="Times New Roman" w:cs="Times New Roman"/>
          <w:sz w:val="24"/>
          <w:szCs w:val="24"/>
          <w:lang w:eastAsia="lt-LT"/>
        </w:rPr>
        <w:t>T1-</w:t>
      </w:r>
    </w:p>
    <w:p w:rsidR="001E2FBF" w:rsidRDefault="001E2FBF" w:rsidP="00070B1E">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Šilutė </w:t>
      </w:r>
    </w:p>
    <w:p w:rsidR="001E2FBF" w:rsidRPr="00B965B1" w:rsidRDefault="001E2FBF" w:rsidP="004060C6">
      <w:pPr>
        <w:spacing w:after="0" w:line="240" w:lineRule="auto"/>
        <w:rPr>
          <w:rFonts w:ascii="Times New Roman" w:hAnsi="Times New Roman" w:cs="Times New Roman"/>
          <w:sz w:val="24"/>
          <w:szCs w:val="24"/>
          <w:lang w:eastAsia="lt-LT"/>
        </w:rPr>
      </w:pPr>
    </w:p>
    <w:p w:rsidR="001E2FBF" w:rsidRPr="004060C6" w:rsidRDefault="001E2FBF" w:rsidP="00C427E9">
      <w:pPr>
        <w:pStyle w:val="Betarp"/>
        <w:ind w:firstLine="1134"/>
        <w:jc w:val="both"/>
        <w:rPr>
          <w:rFonts w:ascii="Times New Roman" w:hAnsi="Times New Roman" w:cs="Times New Roman"/>
          <w:sz w:val="24"/>
          <w:szCs w:val="24"/>
          <w:lang w:eastAsia="lt-LT"/>
        </w:rPr>
      </w:pPr>
      <w:bookmarkStart w:id="0" w:name="part_f71fcccda2284df78c205e6b04535a6b"/>
      <w:bookmarkEnd w:id="0"/>
      <w:r w:rsidRPr="004060C6">
        <w:rPr>
          <w:rFonts w:ascii="Times New Roman" w:hAnsi="Times New Roman" w:cs="Times New Roman"/>
          <w:sz w:val="24"/>
          <w:szCs w:val="24"/>
          <w:lang w:eastAsia="lt-LT"/>
        </w:rPr>
        <w:t>Vadovaudamasi Lietuvos Respublikos vietos savivaldos įstatymo 1</w:t>
      </w:r>
      <w:r w:rsidR="00EB7208">
        <w:rPr>
          <w:rFonts w:ascii="Times New Roman" w:hAnsi="Times New Roman" w:cs="Times New Roman"/>
          <w:sz w:val="24"/>
          <w:szCs w:val="24"/>
          <w:lang w:eastAsia="lt-LT"/>
        </w:rPr>
        <w:t>8</w:t>
      </w:r>
      <w:r w:rsidRPr="004060C6">
        <w:rPr>
          <w:rFonts w:ascii="Times New Roman" w:hAnsi="Times New Roman" w:cs="Times New Roman"/>
          <w:sz w:val="24"/>
          <w:szCs w:val="24"/>
          <w:lang w:eastAsia="lt-LT"/>
        </w:rPr>
        <w:t xml:space="preserve"> straipsnio</w:t>
      </w:r>
      <w:r w:rsidR="00EB7208">
        <w:rPr>
          <w:rFonts w:ascii="Times New Roman" w:hAnsi="Times New Roman" w:cs="Times New Roman"/>
          <w:sz w:val="24"/>
          <w:szCs w:val="24"/>
          <w:lang w:eastAsia="lt-LT"/>
        </w:rPr>
        <w:t xml:space="preserve"> 1 dalimi</w:t>
      </w:r>
      <w:r w:rsidRPr="004060C6">
        <w:rPr>
          <w:rFonts w:ascii="Times New Roman" w:hAnsi="Times New Roman" w:cs="Times New Roman"/>
          <w:sz w:val="24"/>
          <w:szCs w:val="24"/>
          <w:lang w:eastAsia="lt-LT"/>
        </w:rPr>
        <w:t>, Šilutės  rajono savivaldybės taryba n u s p r e n d ž i a:</w:t>
      </w:r>
    </w:p>
    <w:p w:rsidR="00C427E9" w:rsidRDefault="00EB7208" w:rsidP="00C427E9">
      <w:pPr>
        <w:pStyle w:val="Betarp"/>
        <w:ind w:firstLine="1134"/>
        <w:jc w:val="both"/>
        <w:rPr>
          <w:rFonts w:ascii="Times New Roman" w:hAnsi="Times New Roman" w:cs="Times New Roman"/>
          <w:sz w:val="24"/>
          <w:szCs w:val="24"/>
          <w:lang w:eastAsia="lt-LT"/>
        </w:rPr>
      </w:pPr>
      <w:bookmarkStart w:id="1" w:name="part_ecf77be78f6a44eba6890d2fa8fa8dea"/>
      <w:bookmarkEnd w:id="1"/>
      <w:r>
        <w:rPr>
          <w:rFonts w:ascii="Times New Roman" w:hAnsi="Times New Roman" w:cs="Times New Roman"/>
          <w:sz w:val="24"/>
          <w:szCs w:val="24"/>
          <w:lang w:eastAsia="lt-LT"/>
        </w:rPr>
        <w:t>Pakeisti</w:t>
      </w:r>
      <w:r w:rsidR="00EA4C6A">
        <w:rPr>
          <w:rFonts w:ascii="Times New Roman" w:hAnsi="Times New Roman" w:cs="Times New Roman"/>
          <w:sz w:val="24"/>
          <w:szCs w:val="24"/>
          <w:lang w:eastAsia="lt-LT"/>
        </w:rPr>
        <w:t xml:space="preserve"> </w:t>
      </w:r>
      <w:r w:rsidR="00F91C1F">
        <w:rPr>
          <w:rFonts w:ascii="Times New Roman" w:hAnsi="Times New Roman" w:cs="Times New Roman"/>
          <w:sz w:val="24"/>
          <w:szCs w:val="24"/>
          <w:lang w:eastAsia="lt-LT"/>
        </w:rPr>
        <w:t>S</w:t>
      </w:r>
      <w:r w:rsidR="001E2FBF" w:rsidRPr="004060C6">
        <w:rPr>
          <w:rFonts w:ascii="Times New Roman" w:hAnsi="Times New Roman" w:cs="Times New Roman"/>
          <w:sz w:val="24"/>
          <w:szCs w:val="24"/>
          <w:lang w:eastAsia="lt-LT"/>
        </w:rPr>
        <w:t xml:space="preserve">avivaldybės </w:t>
      </w:r>
      <w:r>
        <w:rPr>
          <w:rFonts w:ascii="Times New Roman" w:hAnsi="Times New Roman" w:cs="Times New Roman"/>
          <w:sz w:val="24"/>
          <w:szCs w:val="24"/>
          <w:lang w:eastAsia="lt-LT"/>
        </w:rPr>
        <w:t xml:space="preserve">tarybos </w:t>
      </w:r>
      <w:r w:rsidR="00BB5EF2">
        <w:rPr>
          <w:rFonts w:ascii="Times New Roman" w:hAnsi="Times New Roman" w:cs="Times New Roman"/>
          <w:sz w:val="24"/>
          <w:szCs w:val="24"/>
          <w:lang w:eastAsia="lt-LT"/>
        </w:rPr>
        <w:t>2015-08-27</w:t>
      </w:r>
      <w:r>
        <w:rPr>
          <w:rFonts w:ascii="Times New Roman" w:hAnsi="Times New Roman" w:cs="Times New Roman"/>
          <w:sz w:val="24"/>
          <w:szCs w:val="24"/>
          <w:lang w:eastAsia="lt-LT"/>
        </w:rPr>
        <w:t xml:space="preserve"> sprendim</w:t>
      </w:r>
      <w:r w:rsidR="00F91C1F">
        <w:rPr>
          <w:rFonts w:ascii="Times New Roman" w:hAnsi="Times New Roman" w:cs="Times New Roman"/>
          <w:sz w:val="24"/>
          <w:szCs w:val="24"/>
          <w:lang w:eastAsia="lt-LT"/>
        </w:rPr>
        <w:t>o</w:t>
      </w:r>
      <w:r w:rsidR="00BB5EF2">
        <w:rPr>
          <w:rFonts w:ascii="Times New Roman" w:hAnsi="Times New Roman" w:cs="Times New Roman"/>
          <w:sz w:val="24"/>
          <w:szCs w:val="24"/>
          <w:lang w:eastAsia="lt-LT"/>
        </w:rPr>
        <w:t xml:space="preserve"> Nr. T1-52</w:t>
      </w:r>
      <w:r>
        <w:rPr>
          <w:rFonts w:ascii="Times New Roman" w:hAnsi="Times New Roman" w:cs="Times New Roman"/>
          <w:sz w:val="24"/>
          <w:szCs w:val="24"/>
          <w:lang w:eastAsia="lt-LT"/>
        </w:rPr>
        <w:t xml:space="preserve"> „Dėl </w:t>
      </w:r>
      <w:r w:rsidRPr="004060C6">
        <w:rPr>
          <w:rFonts w:ascii="Times New Roman" w:hAnsi="Times New Roman" w:cs="Times New Roman"/>
          <w:sz w:val="24"/>
          <w:szCs w:val="24"/>
          <w:lang w:eastAsia="lt-LT"/>
        </w:rPr>
        <w:t xml:space="preserve">Šilutės rajono savivaldybės </w:t>
      </w:r>
      <w:r w:rsidR="00BB5EF2">
        <w:rPr>
          <w:rFonts w:ascii="Times New Roman" w:hAnsi="Times New Roman" w:cs="Times New Roman"/>
          <w:sz w:val="24"/>
          <w:szCs w:val="24"/>
          <w:lang w:eastAsia="lt-LT"/>
        </w:rPr>
        <w:t>Peticijų komisijos sudarymo</w:t>
      </w:r>
      <w:r>
        <w:rPr>
          <w:rFonts w:ascii="Times New Roman" w:hAnsi="Times New Roman" w:cs="Times New Roman"/>
          <w:sz w:val="24"/>
          <w:szCs w:val="24"/>
          <w:lang w:eastAsia="lt-LT"/>
        </w:rPr>
        <w:t xml:space="preserve">“ </w:t>
      </w:r>
      <w:r w:rsidR="00BB5EF2">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punkt</w:t>
      </w:r>
      <w:r w:rsidR="00F91C1F">
        <w:rPr>
          <w:rFonts w:ascii="Times New Roman" w:hAnsi="Times New Roman" w:cs="Times New Roman"/>
          <w:sz w:val="24"/>
          <w:szCs w:val="24"/>
          <w:lang w:eastAsia="lt-LT"/>
        </w:rPr>
        <w:t>ą</w:t>
      </w:r>
      <w:r w:rsidR="00322AAE">
        <w:rPr>
          <w:rFonts w:ascii="Times New Roman" w:hAnsi="Times New Roman" w:cs="Times New Roman"/>
          <w:sz w:val="24"/>
          <w:szCs w:val="24"/>
          <w:lang w:eastAsia="lt-LT"/>
        </w:rPr>
        <w:t xml:space="preserve"> –</w:t>
      </w:r>
      <w:r w:rsidR="00F91C1F">
        <w:rPr>
          <w:rFonts w:ascii="Times New Roman" w:hAnsi="Times New Roman" w:cs="Times New Roman"/>
          <w:sz w:val="24"/>
          <w:szCs w:val="24"/>
          <w:lang w:eastAsia="lt-LT"/>
        </w:rPr>
        <w:t xml:space="preserve"> vietoj </w:t>
      </w:r>
      <w:r w:rsidR="00B727A8">
        <w:rPr>
          <w:rFonts w:ascii="Times New Roman" w:hAnsi="Times New Roman" w:cs="Times New Roman"/>
          <w:sz w:val="24"/>
          <w:szCs w:val="24"/>
          <w:lang w:eastAsia="lt-LT"/>
        </w:rPr>
        <w:t>Povilo Tunaičio</w:t>
      </w:r>
      <w:r w:rsidR="007E268A">
        <w:rPr>
          <w:rFonts w:ascii="Times New Roman" w:hAnsi="Times New Roman" w:cs="Times New Roman"/>
          <w:sz w:val="24"/>
          <w:szCs w:val="24"/>
          <w:lang w:eastAsia="lt-LT"/>
        </w:rPr>
        <w:t>,</w:t>
      </w:r>
      <w:r w:rsidR="00B727A8">
        <w:rPr>
          <w:rFonts w:ascii="Times New Roman" w:hAnsi="Times New Roman" w:cs="Times New Roman"/>
          <w:sz w:val="24"/>
          <w:szCs w:val="24"/>
          <w:lang w:eastAsia="lt-LT"/>
        </w:rPr>
        <w:t xml:space="preserve"> komisijos pirmininko</w:t>
      </w:r>
      <w:r w:rsidR="007E268A">
        <w:rPr>
          <w:rFonts w:ascii="Times New Roman" w:hAnsi="Times New Roman" w:cs="Times New Roman"/>
          <w:sz w:val="24"/>
          <w:szCs w:val="24"/>
          <w:lang w:eastAsia="lt-LT"/>
        </w:rPr>
        <w:t>,</w:t>
      </w:r>
      <w:r w:rsidR="00B727A8">
        <w:rPr>
          <w:rFonts w:ascii="Times New Roman" w:hAnsi="Times New Roman" w:cs="Times New Roman"/>
          <w:sz w:val="24"/>
          <w:szCs w:val="24"/>
          <w:lang w:eastAsia="lt-LT"/>
        </w:rPr>
        <w:t xml:space="preserve">  </w:t>
      </w:r>
      <w:r w:rsidR="00F91C1F">
        <w:rPr>
          <w:rFonts w:ascii="Times New Roman" w:hAnsi="Times New Roman" w:cs="Times New Roman"/>
          <w:sz w:val="24"/>
          <w:szCs w:val="24"/>
          <w:lang w:eastAsia="lt-LT"/>
        </w:rPr>
        <w:t>įrašyti</w:t>
      </w:r>
      <w:r w:rsidR="00D05D9B">
        <w:rPr>
          <w:rFonts w:ascii="Times New Roman" w:hAnsi="Times New Roman" w:cs="Times New Roman"/>
          <w:sz w:val="24"/>
          <w:szCs w:val="24"/>
          <w:lang w:eastAsia="lt-LT"/>
        </w:rPr>
        <w:t xml:space="preserve"> Lijaną Jagintavičienę</w:t>
      </w:r>
      <w:bookmarkStart w:id="2" w:name="_GoBack"/>
      <w:bookmarkEnd w:id="2"/>
      <w:r w:rsidR="00FE13FD">
        <w:rPr>
          <w:rFonts w:ascii="Times New Roman" w:hAnsi="Times New Roman" w:cs="Times New Roman"/>
          <w:sz w:val="24"/>
          <w:szCs w:val="24"/>
          <w:lang w:eastAsia="lt-LT"/>
        </w:rPr>
        <w:t>.</w:t>
      </w:r>
      <w:bookmarkStart w:id="3" w:name="part_5dcafd2280214e48b61205a3ab55f92e"/>
      <w:bookmarkEnd w:id="3"/>
    </w:p>
    <w:p w:rsidR="0002757A" w:rsidRPr="00C427E9" w:rsidRDefault="0002757A" w:rsidP="00C427E9">
      <w:pPr>
        <w:pStyle w:val="Betarp"/>
        <w:ind w:firstLine="1134"/>
        <w:jc w:val="both"/>
        <w:rPr>
          <w:rFonts w:ascii="Times New Roman" w:hAnsi="Times New Roman" w:cs="Times New Roman"/>
          <w:sz w:val="24"/>
          <w:szCs w:val="24"/>
          <w:lang w:eastAsia="lt-LT"/>
        </w:rPr>
      </w:pPr>
      <w:r w:rsidRPr="002B565B">
        <w:rPr>
          <w:rFonts w:ascii="Times New Roman" w:eastAsia="Times New Roman" w:hAnsi="Times New Roman" w:cs="Times New Roman"/>
          <w:sz w:val="24"/>
          <w:szCs w:val="24"/>
          <w:lang w:eastAsia="ar-SA"/>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E2FBF" w:rsidRPr="00B965B1" w:rsidRDefault="001E2FBF" w:rsidP="00C13BCA">
      <w:pPr>
        <w:spacing w:after="0" w:line="312" w:lineRule="auto"/>
        <w:ind w:left="-540" w:firstLine="600"/>
        <w:jc w:val="both"/>
        <w:rPr>
          <w:rFonts w:ascii="Times New Roman" w:hAnsi="Times New Roman" w:cs="Times New Roman"/>
          <w:sz w:val="24"/>
          <w:szCs w:val="24"/>
          <w:lang w:eastAsia="lt-LT"/>
        </w:rPr>
      </w:pPr>
      <w:r w:rsidRPr="00B965B1">
        <w:rPr>
          <w:rFonts w:ascii="Times New Roman" w:hAnsi="Times New Roman" w:cs="Times New Roman"/>
          <w:sz w:val="24"/>
          <w:szCs w:val="24"/>
          <w:lang w:eastAsia="lt-LT"/>
        </w:rPr>
        <w:t>  </w:t>
      </w:r>
    </w:p>
    <w:p w:rsidR="001E2FBF" w:rsidRPr="00B965B1" w:rsidRDefault="001E2FBF" w:rsidP="00070B1E">
      <w:pPr>
        <w:spacing w:after="0" w:line="312" w:lineRule="auto"/>
        <w:jc w:val="both"/>
        <w:rPr>
          <w:rFonts w:ascii="Times New Roman" w:hAnsi="Times New Roman" w:cs="Times New Roman"/>
          <w:sz w:val="24"/>
          <w:szCs w:val="24"/>
          <w:lang w:eastAsia="lt-LT"/>
        </w:rPr>
      </w:pPr>
      <w:r w:rsidRPr="00B965B1">
        <w:rPr>
          <w:rFonts w:ascii="Times New Roman" w:hAnsi="Times New Roman" w:cs="Times New Roman"/>
          <w:sz w:val="24"/>
          <w:szCs w:val="24"/>
          <w:lang w:eastAsia="lt-LT"/>
        </w:rPr>
        <w:t>Savivaldybės meras                                                                                  </w:t>
      </w:r>
    </w:p>
    <w:p w:rsidR="001E2FBF" w:rsidRDefault="001E2FBF" w:rsidP="00070B1E">
      <w:pPr>
        <w:spacing w:after="0" w:line="240" w:lineRule="auto"/>
        <w:rPr>
          <w:rFonts w:ascii="Times New Roman" w:hAnsi="Times New Roman" w:cs="Times New Roman"/>
          <w:sz w:val="24"/>
          <w:szCs w:val="24"/>
          <w:lang w:eastAsia="lt-LT"/>
        </w:rPr>
      </w:pPr>
      <w:bookmarkStart w:id="4" w:name="part_583ea22794c74da1b0206388c45a27ef"/>
      <w:bookmarkEnd w:id="4"/>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p>
    <w:p w:rsidR="001E2FBF" w:rsidRDefault="0042340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Arvydas Bielskis</w:t>
      </w:r>
    </w:p>
    <w:p w:rsidR="001E2FBF" w:rsidRDefault="00B727A8"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2018-10-</w:t>
      </w:r>
      <w:r w:rsidR="006B370F">
        <w:rPr>
          <w:rFonts w:ascii="Times New Roman" w:hAnsi="Times New Roman" w:cs="Times New Roman"/>
          <w:sz w:val="24"/>
          <w:szCs w:val="24"/>
          <w:lang w:eastAsia="lt-LT"/>
        </w:rPr>
        <w:t>19</w:t>
      </w:r>
    </w:p>
    <w:p w:rsidR="001E2FBF" w:rsidRDefault="001E2FBF" w:rsidP="004060C6">
      <w:pPr>
        <w:spacing w:after="0" w:line="240" w:lineRule="auto"/>
        <w:rPr>
          <w:rFonts w:ascii="Times New Roman" w:hAnsi="Times New Roman" w:cs="Times New Roman"/>
          <w:sz w:val="24"/>
          <w:szCs w:val="24"/>
          <w:lang w:eastAsia="lt-LT"/>
        </w:rPr>
      </w:pPr>
    </w:p>
    <w:p w:rsidR="001E2FBF" w:rsidRDefault="001E2FBF" w:rsidP="004060C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Vita Stulgienė</w:t>
      </w:r>
    </w:p>
    <w:p w:rsidR="00B727A8" w:rsidRDefault="00B727A8" w:rsidP="004060C6">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2018-10-</w:t>
      </w:r>
      <w:r w:rsidR="00322AAE">
        <w:rPr>
          <w:rFonts w:ascii="Times New Roman" w:hAnsi="Times New Roman" w:cs="Times New Roman"/>
          <w:sz w:val="24"/>
          <w:szCs w:val="24"/>
          <w:lang w:eastAsia="lt-LT"/>
        </w:rPr>
        <w:t>19</w:t>
      </w: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p>
    <w:p w:rsidR="001E2FBF" w:rsidRDefault="001E2FBF"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Parengė</w:t>
      </w:r>
    </w:p>
    <w:p w:rsidR="001E2FBF" w:rsidRDefault="001E2FBF" w:rsidP="00070B1E">
      <w:pPr>
        <w:spacing w:after="0" w:line="240" w:lineRule="auto"/>
        <w:rPr>
          <w:rFonts w:ascii="Times New Roman" w:hAnsi="Times New Roman" w:cs="Times New Roman"/>
          <w:sz w:val="24"/>
          <w:szCs w:val="24"/>
          <w:lang w:eastAsia="lt-LT"/>
        </w:rPr>
      </w:pPr>
    </w:p>
    <w:p w:rsidR="00B727A8" w:rsidRDefault="00B727A8"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Andrius Jurkus </w:t>
      </w:r>
    </w:p>
    <w:p w:rsidR="004D078A" w:rsidRDefault="00B727A8" w:rsidP="00070B1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2018-10-18</w:t>
      </w:r>
    </w:p>
    <w:p w:rsidR="00B727A8" w:rsidRDefault="00B727A8" w:rsidP="0002757A">
      <w:pPr>
        <w:spacing w:after="0" w:line="240" w:lineRule="auto"/>
        <w:rPr>
          <w:rFonts w:ascii="Times New Roman" w:hAnsi="Times New Roman" w:cs="Times New Roman"/>
          <w:sz w:val="24"/>
          <w:szCs w:val="24"/>
        </w:rPr>
      </w:pPr>
    </w:p>
    <w:sectPr w:rsidR="00B727A8" w:rsidSect="00737FBA">
      <w:headerReference w:type="even" r:id="rId6"/>
      <w:headerReference w:type="default" r:id="rId7"/>
      <w:footerReference w:type="even" r:id="rId8"/>
      <w:footerReference w:type="default" r:id="rId9"/>
      <w:headerReference w:type="first" r:id="rId10"/>
      <w:footerReference w:type="first" r:id="rId11"/>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1E" w:rsidRDefault="00801C1E" w:rsidP="00737FBA">
      <w:pPr>
        <w:spacing w:after="0" w:line="240" w:lineRule="auto"/>
      </w:pPr>
      <w:r>
        <w:separator/>
      </w:r>
    </w:p>
  </w:endnote>
  <w:endnote w:type="continuationSeparator" w:id="0">
    <w:p w:rsidR="00801C1E" w:rsidRDefault="00801C1E" w:rsidP="007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CA" w:rsidRDefault="00165DC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FE" w:rsidRPr="005C4A83" w:rsidRDefault="005E7DFE" w:rsidP="005E7DFE">
    <w:pPr>
      <w:pStyle w:val="Porat"/>
      <w:jc w:val="right"/>
      <w:rPr>
        <w:rFonts w:ascii="Times New Roman" w:hAnsi="Times New Roman" w:cs="Times New Roman"/>
        <w:sz w:val="16"/>
        <w:szCs w:val="16"/>
      </w:rPr>
    </w:pPr>
    <w:r w:rsidRPr="005C4A83">
      <w:rPr>
        <w:rFonts w:ascii="Times New Roman" w:hAnsi="Times New Roman" w:cs="Times New Roman"/>
        <w:sz w:val="16"/>
        <w:szCs w:val="16"/>
      </w:rPr>
      <w:t>P:\Tarybos_projektai_2011-2016\2017 metai\2</w:t>
    </w:r>
    <w:r w:rsidR="005C4A83">
      <w:rPr>
        <w:rFonts w:ascii="Times New Roman" w:hAnsi="Times New Roman" w:cs="Times New Roman"/>
        <w:sz w:val="16"/>
        <w:szCs w:val="16"/>
      </w:rPr>
      <w:t>017-01-26\JUR</w:t>
    </w:r>
    <w:r w:rsidRPr="005C4A83">
      <w:rPr>
        <w:rFonts w:ascii="Times New Roman" w:hAnsi="Times New Roman" w:cs="Times New Roman"/>
        <w:sz w:val="16"/>
        <w:szCs w:val="16"/>
      </w:rPr>
      <w:t>01sKJ.docx</w:t>
    </w:r>
  </w:p>
  <w:p w:rsidR="005E7DFE" w:rsidRDefault="005E7DFE" w:rsidP="005E7DFE">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47" w:rsidRPr="005C4A83" w:rsidRDefault="00067747" w:rsidP="005C4A8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1E" w:rsidRDefault="00801C1E" w:rsidP="00737FBA">
      <w:pPr>
        <w:spacing w:after="0" w:line="240" w:lineRule="auto"/>
      </w:pPr>
      <w:r>
        <w:separator/>
      </w:r>
    </w:p>
  </w:footnote>
  <w:footnote w:type="continuationSeparator" w:id="0">
    <w:p w:rsidR="00801C1E" w:rsidRDefault="00801C1E" w:rsidP="0073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CA" w:rsidRDefault="00165DC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CA" w:rsidRDefault="00165DC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CA" w:rsidRDefault="00165D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EE"/>
    <w:rsid w:val="0002757A"/>
    <w:rsid w:val="000335A8"/>
    <w:rsid w:val="00067747"/>
    <w:rsid w:val="00070B1E"/>
    <w:rsid w:val="0009792D"/>
    <w:rsid w:val="000A4357"/>
    <w:rsid w:val="000C789B"/>
    <w:rsid w:val="000E463D"/>
    <w:rsid w:val="00165DCA"/>
    <w:rsid w:val="00184BBE"/>
    <w:rsid w:val="001E2FBF"/>
    <w:rsid w:val="00250766"/>
    <w:rsid w:val="002B25AE"/>
    <w:rsid w:val="002E3F64"/>
    <w:rsid w:val="00322AAE"/>
    <w:rsid w:val="00393EBB"/>
    <w:rsid w:val="003A4BE8"/>
    <w:rsid w:val="003C2410"/>
    <w:rsid w:val="003D233A"/>
    <w:rsid w:val="003E110D"/>
    <w:rsid w:val="004060C6"/>
    <w:rsid w:val="0041782B"/>
    <w:rsid w:val="0042340F"/>
    <w:rsid w:val="004910EC"/>
    <w:rsid w:val="00495675"/>
    <w:rsid w:val="004C0F8A"/>
    <w:rsid w:val="004D078A"/>
    <w:rsid w:val="004D7BFF"/>
    <w:rsid w:val="00531C9C"/>
    <w:rsid w:val="00532973"/>
    <w:rsid w:val="00565970"/>
    <w:rsid w:val="005C4A83"/>
    <w:rsid w:val="005C55F9"/>
    <w:rsid w:val="005E7DFE"/>
    <w:rsid w:val="0060510E"/>
    <w:rsid w:val="0063703A"/>
    <w:rsid w:val="006B370F"/>
    <w:rsid w:val="006E1417"/>
    <w:rsid w:val="00701E09"/>
    <w:rsid w:val="00737FBA"/>
    <w:rsid w:val="007B0DDA"/>
    <w:rsid w:val="007B7A9D"/>
    <w:rsid w:val="007E268A"/>
    <w:rsid w:val="00801C1E"/>
    <w:rsid w:val="00881E2E"/>
    <w:rsid w:val="008A19FC"/>
    <w:rsid w:val="008C4A89"/>
    <w:rsid w:val="008E6357"/>
    <w:rsid w:val="008F4EF4"/>
    <w:rsid w:val="009030EE"/>
    <w:rsid w:val="00904872"/>
    <w:rsid w:val="00934852"/>
    <w:rsid w:val="0095676C"/>
    <w:rsid w:val="009D2DA6"/>
    <w:rsid w:val="009D5FFA"/>
    <w:rsid w:val="009F6C97"/>
    <w:rsid w:val="00A410DA"/>
    <w:rsid w:val="00A427EE"/>
    <w:rsid w:val="00AB0112"/>
    <w:rsid w:val="00AC0773"/>
    <w:rsid w:val="00AD2630"/>
    <w:rsid w:val="00B727A8"/>
    <w:rsid w:val="00B85681"/>
    <w:rsid w:val="00B91D19"/>
    <w:rsid w:val="00B931A6"/>
    <w:rsid w:val="00B965B1"/>
    <w:rsid w:val="00BB3A78"/>
    <w:rsid w:val="00BB5EF2"/>
    <w:rsid w:val="00BD7E4A"/>
    <w:rsid w:val="00BF35C6"/>
    <w:rsid w:val="00C13BCA"/>
    <w:rsid w:val="00C427E9"/>
    <w:rsid w:val="00C866F9"/>
    <w:rsid w:val="00D01EBC"/>
    <w:rsid w:val="00D03462"/>
    <w:rsid w:val="00D05D9B"/>
    <w:rsid w:val="00D1539D"/>
    <w:rsid w:val="00D35B9B"/>
    <w:rsid w:val="00D545C6"/>
    <w:rsid w:val="00D55617"/>
    <w:rsid w:val="00D6634B"/>
    <w:rsid w:val="00DA5542"/>
    <w:rsid w:val="00E1486A"/>
    <w:rsid w:val="00E2078F"/>
    <w:rsid w:val="00E43417"/>
    <w:rsid w:val="00E64866"/>
    <w:rsid w:val="00E76670"/>
    <w:rsid w:val="00EA4C6A"/>
    <w:rsid w:val="00EB7208"/>
    <w:rsid w:val="00F01FF3"/>
    <w:rsid w:val="00F91C1F"/>
    <w:rsid w:val="00FE13F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529BB50-0FD1-4293-BCF6-6C9EBA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0B1E"/>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70B1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070B1E"/>
    <w:rPr>
      <w:rFonts w:ascii="Tahoma" w:hAnsi="Tahoma" w:cs="Tahoma"/>
      <w:sz w:val="16"/>
      <w:szCs w:val="16"/>
    </w:rPr>
  </w:style>
  <w:style w:type="character" w:styleId="Hipersaitas">
    <w:name w:val="Hyperlink"/>
    <w:uiPriority w:val="99"/>
    <w:rsid w:val="00E2078F"/>
    <w:rPr>
      <w:color w:val="0000FF"/>
      <w:u w:val="single"/>
    </w:rPr>
  </w:style>
  <w:style w:type="paragraph" w:styleId="Pavadinimas">
    <w:name w:val="Title"/>
    <w:basedOn w:val="prastasis"/>
    <w:link w:val="PavadinimasDiagrama"/>
    <w:uiPriority w:val="99"/>
    <w:qFormat/>
    <w:rsid w:val="00E2078F"/>
    <w:pPr>
      <w:tabs>
        <w:tab w:val="left" w:pos="0"/>
      </w:tabs>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link w:val="Pavadinimas"/>
    <w:uiPriority w:val="99"/>
    <w:locked/>
    <w:rsid w:val="00E2078F"/>
    <w:rPr>
      <w:rFonts w:ascii="Times New Roman" w:hAnsi="Times New Roman" w:cs="Times New Roman"/>
      <w:b/>
      <w:bCs/>
      <w:sz w:val="24"/>
      <w:szCs w:val="24"/>
    </w:rPr>
  </w:style>
  <w:style w:type="paragraph" w:styleId="Pagrindinistekstas">
    <w:name w:val="Body Text"/>
    <w:basedOn w:val="prastasis"/>
    <w:link w:val="PagrindinistekstasDiagrama"/>
    <w:uiPriority w:val="99"/>
    <w:semiHidden/>
    <w:rsid w:val="00E2078F"/>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link w:val="Pagrindinistekstas"/>
    <w:uiPriority w:val="99"/>
    <w:semiHidden/>
    <w:locked/>
    <w:rsid w:val="00E2078F"/>
    <w:rPr>
      <w:rFonts w:ascii="Times New Roman" w:hAnsi="Times New Roman" w:cs="Times New Roman"/>
      <w:sz w:val="20"/>
      <w:szCs w:val="20"/>
    </w:rPr>
  </w:style>
  <w:style w:type="paragraph" w:styleId="prastasiniatinklio">
    <w:name w:val="Normal (Web)"/>
    <w:basedOn w:val="prastasis"/>
    <w:uiPriority w:val="99"/>
    <w:semiHidden/>
    <w:rsid w:val="00E207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99"/>
    <w:qFormat/>
    <w:rsid w:val="004060C6"/>
    <w:rPr>
      <w:rFonts w:cs="Calibri"/>
      <w:sz w:val="22"/>
      <w:szCs w:val="22"/>
      <w:lang w:eastAsia="en-US"/>
    </w:rPr>
  </w:style>
  <w:style w:type="paragraph" w:styleId="Antrats">
    <w:name w:val="header"/>
    <w:basedOn w:val="prastasis"/>
    <w:link w:val="AntratsDiagrama"/>
    <w:uiPriority w:val="99"/>
    <w:semiHidden/>
    <w:rsid w:val="00737F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737FBA"/>
  </w:style>
  <w:style w:type="paragraph" w:styleId="Porat">
    <w:name w:val="footer"/>
    <w:basedOn w:val="prastasis"/>
    <w:link w:val="PoratDiagrama"/>
    <w:rsid w:val="00737FBA"/>
    <w:pPr>
      <w:tabs>
        <w:tab w:val="center" w:pos="4819"/>
        <w:tab w:val="right" w:pos="9638"/>
      </w:tabs>
      <w:spacing w:after="0" w:line="240" w:lineRule="auto"/>
    </w:pPr>
  </w:style>
  <w:style w:type="character" w:customStyle="1" w:styleId="PoratDiagrama">
    <w:name w:val="Poraštė Diagrama"/>
    <w:basedOn w:val="Numatytasispastraiposriftas"/>
    <w:link w:val="Porat"/>
    <w:locked/>
    <w:rsid w:val="00737FBA"/>
  </w:style>
  <w:style w:type="character" w:styleId="Perirtashipersaitas">
    <w:name w:val="FollowedHyperlink"/>
    <w:uiPriority w:val="99"/>
    <w:semiHidden/>
    <w:unhideWhenUsed/>
    <w:rsid w:val="000335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088">
      <w:bodyDiv w:val="1"/>
      <w:marLeft w:val="0"/>
      <w:marRight w:val="0"/>
      <w:marTop w:val="0"/>
      <w:marBottom w:val="0"/>
      <w:divBdr>
        <w:top w:val="none" w:sz="0" w:space="0" w:color="auto"/>
        <w:left w:val="none" w:sz="0" w:space="0" w:color="auto"/>
        <w:bottom w:val="none" w:sz="0" w:space="0" w:color="auto"/>
        <w:right w:val="none" w:sz="0" w:space="0" w:color="auto"/>
      </w:divBdr>
    </w:div>
    <w:div w:id="1833795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835</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Silutes rajono savivaldybe</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Svietim_GM</dc:creator>
  <cp:keywords/>
  <dc:description/>
  <cp:lastModifiedBy>Monika T</cp:lastModifiedBy>
  <cp:revision>14</cp:revision>
  <cp:lastPrinted>2016-11-10T13:18:00Z</cp:lastPrinted>
  <dcterms:created xsi:type="dcterms:W3CDTF">2017-01-20T07:50:00Z</dcterms:created>
  <dcterms:modified xsi:type="dcterms:W3CDTF">2018-10-24T13:17:00Z</dcterms:modified>
</cp:coreProperties>
</file>