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B0" w:rsidRPr="00FE3839" w:rsidRDefault="008452B0" w:rsidP="008452B0">
      <w:pPr>
        <w:tabs>
          <w:tab w:val="left" w:pos="1134"/>
        </w:tabs>
        <w:jc w:val="right"/>
        <w:rPr>
          <w:b/>
          <w:sz w:val="24"/>
          <w:szCs w:val="24"/>
          <w:lang w:val="lt-LT"/>
        </w:rPr>
      </w:pPr>
      <w:r w:rsidRPr="00FE3839">
        <w:rPr>
          <w:b/>
          <w:sz w:val="24"/>
          <w:szCs w:val="24"/>
          <w:lang w:val="lt-LT"/>
        </w:rPr>
        <w:t>Projektas</w:t>
      </w:r>
    </w:p>
    <w:p w:rsidR="008452B0" w:rsidRPr="00FE3839" w:rsidRDefault="008452B0" w:rsidP="008452B0">
      <w:pPr>
        <w:tabs>
          <w:tab w:val="left" w:pos="1134"/>
        </w:tabs>
        <w:jc w:val="center"/>
        <w:rPr>
          <w:b/>
          <w:sz w:val="24"/>
          <w:szCs w:val="24"/>
          <w:lang w:val="lt-LT"/>
        </w:rPr>
      </w:pPr>
      <w:r w:rsidRPr="00FE3839">
        <w:rPr>
          <w:b/>
          <w:sz w:val="24"/>
          <w:szCs w:val="24"/>
          <w:lang w:val="lt-LT"/>
        </w:rPr>
        <w:t>ŠILUTĖS RAJONO SAVIVALDYBĖS</w:t>
      </w:r>
    </w:p>
    <w:p w:rsidR="008452B0" w:rsidRPr="00FE3839" w:rsidRDefault="008452B0" w:rsidP="008452B0">
      <w:pPr>
        <w:tabs>
          <w:tab w:val="left" w:pos="1134"/>
        </w:tabs>
        <w:jc w:val="center"/>
        <w:rPr>
          <w:b/>
          <w:sz w:val="24"/>
          <w:szCs w:val="24"/>
          <w:lang w:val="lt-LT"/>
        </w:rPr>
      </w:pPr>
      <w:r w:rsidRPr="00FE3839">
        <w:rPr>
          <w:b/>
          <w:sz w:val="24"/>
          <w:szCs w:val="24"/>
          <w:lang w:val="lt-LT"/>
        </w:rPr>
        <w:t>TARYBA</w:t>
      </w:r>
    </w:p>
    <w:p w:rsidR="0090206F" w:rsidRDefault="008452B0" w:rsidP="008452B0">
      <w:pPr>
        <w:tabs>
          <w:tab w:val="left" w:pos="1134"/>
          <w:tab w:val="left" w:pos="7050"/>
        </w:tabs>
        <w:rPr>
          <w:b/>
          <w:sz w:val="24"/>
          <w:szCs w:val="24"/>
          <w:lang w:val="lt-LT"/>
        </w:rPr>
      </w:pPr>
      <w:r w:rsidRPr="00FE3839">
        <w:rPr>
          <w:b/>
          <w:sz w:val="24"/>
          <w:szCs w:val="24"/>
          <w:lang w:val="lt-LT"/>
        </w:rPr>
        <w:tab/>
      </w:r>
      <w:r w:rsidRPr="00FE3839">
        <w:rPr>
          <w:b/>
          <w:sz w:val="24"/>
          <w:szCs w:val="24"/>
          <w:lang w:val="lt-LT"/>
        </w:rPr>
        <w:tab/>
      </w:r>
    </w:p>
    <w:p w:rsidR="00C1225F" w:rsidRDefault="00C1225F" w:rsidP="008452B0">
      <w:pPr>
        <w:tabs>
          <w:tab w:val="left" w:pos="1134"/>
          <w:tab w:val="left" w:pos="7050"/>
        </w:tabs>
        <w:rPr>
          <w:b/>
          <w:sz w:val="24"/>
          <w:szCs w:val="24"/>
          <w:lang w:val="lt-LT"/>
        </w:rPr>
      </w:pPr>
    </w:p>
    <w:p w:rsidR="00C1225F" w:rsidRDefault="00C1225F" w:rsidP="008452B0">
      <w:pPr>
        <w:tabs>
          <w:tab w:val="left" w:pos="1134"/>
          <w:tab w:val="left" w:pos="7050"/>
        </w:tabs>
        <w:rPr>
          <w:b/>
          <w:sz w:val="24"/>
          <w:szCs w:val="24"/>
          <w:lang w:val="lt-LT"/>
        </w:rPr>
      </w:pPr>
    </w:p>
    <w:p w:rsidR="00C1225F" w:rsidRPr="00FE3839" w:rsidRDefault="00C1225F" w:rsidP="008452B0">
      <w:pPr>
        <w:tabs>
          <w:tab w:val="left" w:pos="1134"/>
          <w:tab w:val="left" w:pos="7050"/>
        </w:tabs>
        <w:rPr>
          <w:b/>
          <w:sz w:val="24"/>
          <w:szCs w:val="24"/>
          <w:lang w:val="lt-LT"/>
        </w:rPr>
      </w:pPr>
    </w:p>
    <w:p w:rsidR="008452B0" w:rsidRPr="00FE3839" w:rsidRDefault="008452B0" w:rsidP="008452B0">
      <w:pPr>
        <w:tabs>
          <w:tab w:val="left" w:pos="1134"/>
        </w:tabs>
        <w:jc w:val="center"/>
        <w:rPr>
          <w:b/>
          <w:sz w:val="24"/>
          <w:szCs w:val="24"/>
          <w:lang w:val="lt-LT"/>
        </w:rPr>
      </w:pPr>
      <w:r w:rsidRPr="00FE3839">
        <w:rPr>
          <w:b/>
          <w:sz w:val="24"/>
          <w:szCs w:val="24"/>
          <w:lang w:val="lt-LT"/>
        </w:rPr>
        <w:t>SPRENDIMAS</w:t>
      </w:r>
    </w:p>
    <w:p w:rsidR="008452B0" w:rsidRPr="00FE3839" w:rsidRDefault="008452B0" w:rsidP="008452B0">
      <w:pPr>
        <w:tabs>
          <w:tab w:val="left" w:pos="1134"/>
        </w:tabs>
        <w:jc w:val="center"/>
        <w:rPr>
          <w:b/>
          <w:sz w:val="24"/>
          <w:szCs w:val="24"/>
          <w:lang w:val="lt-LT"/>
        </w:rPr>
      </w:pPr>
      <w:r w:rsidRPr="00FE3839">
        <w:rPr>
          <w:b/>
          <w:sz w:val="24"/>
          <w:szCs w:val="24"/>
          <w:lang w:val="lt-LT"/>
        </w:rPr>
        <w:t xml:space="preserve">DĖL </w:t>
      </w:r>
      <w:r w:rsidR="003033AD">
        <w:rPr>
          <w:b/>
          <w:sz w:val="24"/>
          <w:szCs w:val="24"/>
          <w:lang w:val="lt-LT"/>
        </w:rPr>
        <w:t xml:space="preserve">NEKILNOJAMOJO </w:t>
      </w:r>
      <w:r w:rsidRPr="00FE3839">
        <w:rPr>
          <w:b/>
          <w:sz w:val="24"/>
          <w:szCs w:val="24"/>
          <w:lang w:val="lt-LT"/>
        </w:rPr>
        <w:t xml:space="preserve">TURTO PERDAVIMO PATIKĖJIMO TEISE </w:t>
      </w:r>
    </w:p>
    <w:p w:rsidR="008452B0" w:rsidRPr="00FE3839" w:rsidRDefault="008452B0" w:rsidP="008452B0">
      <w:pPr>
        <w:tabs>
          <w:tab w:val="left" w:pos="1134"/>
        </w:tabs>
        <w:jc w:val="center"/>
        <w:rPr>
          <w:b/>
          <w:sz w:val="24"/>
          <w:szCs w:val="24"/>
          <w:lang w:val="lt-LT"/>
        </w:rPr>
      </w:pPr>
      <w:r w:rsidRPr="00FE3839">
        <w:rPr>
          <w:b/>
          <w:sz w:val="24"/>
          <w:szCs w:val="24"/>
          <w:lang w:val="lt-LT"/>
        </w:rPr>
        <w:t xml:space="preserve">ŠILUTĖS </w:t>
      </w:r>
      <w:r w:rsidR="003033AD">
        <w:rPr>
          <w:b/>
          <w:sz w:val="24"/>
          <w:szCs w:val="24"/>
          <w:lang w:val="lt-LT"/>
        </w:rPr>
        <w:t>SOCIALINIŲ PASLAUGŲ CENTRUI</w:t>
      </w:r>
    </w:p>
    <w:p w:rsidR="008452B0" w:rsidRPr="00FE3839" w:rsidRDefault="008452B0" w:rsidP="008452B0">
      <w:pPr>
        <w:tabs>
          <w:tab w:val="left" w:pos="1134"/>
        </w:tabs>
        <w:jc w:val="center"/>
        <w:rPr>
          <w:b/>
          <w:sz w:val="24"/>
          <w:szCs w:val="24"/>
          <w:lang w:val="lt-LT"/>
        </w:rPr>
      </w:pPr>
    </w:p>
    <w:p w:rsidR="008452B0" w:rsidRPr="00FE3839" w:rsidRDefault="008452B0" w:rsidP="008452B0">
      <w:pPr>
        <w:tabs>
          <w:tab w:val="left" w:pos="1134"/>
        </w:tabs>
        <w:jc w:val="center"/>
        <w:rPr>
          <w:sz w:val="24"/>
          <w:szCs w:val="24"/>
          <w:lang w:val="lt-LT"/>
        </w:rPr>
      </w:pPr>
      <w:r w:rsidRPr="00FE3839">
        <w:rPr>
          <w:sz w:val="24"/>
          <w:szCs w:val="24"/>
          <w:lang w:val="lt-LT"/>
        </w:rPr>
        <w:t>201</w:t>
      </w:r>
      <w:r w:rsidR="00C1225F">
        <w:rPr>
          <w:sz w:val="24"/>
          <w:szCs w:val="24"/>
          <w:lang w:val="lt-LT"/>
        </w:rPr>
        <w:t>8</w:t>
      </w:r>
      <w:r w:rsidRPr="00FE3839">
        <w:rPr>
          <w:sz w:val="24"/>
          <w:szCs w:val="24"/>
          <w:lang w:val="lt-LT"/>
        </w:rPr>
        <w:t xml:space="preserve"> m.  </w:t>
      </w:r>
      <w:r w:rsidR="003033AD">
        <w:rPr>
          <w:sz w:val="24"/>
          <w:szCs w:val="24"/>
          <w:lang w:val="lt-LT"/>
        </w:rPr>
        <w:t>rugsėj</w:t>
      </w:r>
      <w:r w:rsidR="00970F47">
        <w:rPr>
          <w:sz w:val="24"/>
          <w:szCs w:val="24"/>
          <w:lang w:val="lt-LT"/>
        </w:rPr>
        <w:t>o</w:t>
      </w:r>
      <w:r w:rsidRPr="00FE3839">
        <w:rPr>
          <w:sz w:val="24"/>
          <w:szCs w:val="24"/>
          <w:lang w:val="lt-LT"/>
        </w:rPr>
        <w:t xml:space="preserve">    d.   Nr.</w:t>
      </w:r>
    </w:p>
    <w:p w:rsidR="008452B0" w:rsidRPr="00FE3839" w:rsidRDefault="008452B0" w:rsidP="008452B0">
      <w:pPr>
        <w:tabs>
          <w:tab w:val="left" w:pos="1134"/>
        </w:tabs>
        <w:jc w:val="center"/>
        <w:rPr>
          <w:sz w:val="24"/>
          <w:szCs w:val="24"/>
          <w:lang w:val="lt-LT"/>
        </w:rPr>
      </w:pPr>
      <w:r w:rsidRPr="00FE3839">
        <w:rPr>
          <w:sz w:val="24"/>
          <w:szCs w:val="24"/>
          <w:lang w:val="lt-LT"/>
        </w:rPr>
        <w:t>Šilutė</w:t>
      </w:r>
    </w:p>
    <w:p w:rsidR="008452B0" w:rsidRPr="00FE3839" w:rsidRDefault="008452B0" w:rsidP="008452B0">
      <w:pPr>
        <w:tabs>
          <w:tab w:val="left" w:pos="1134"/>
        </w:tabs>
        <w:ind w:firstLine="960"/>
        <w:jc w:val="both"/>
        <w:rPr>
          <w:sz w:val="24"/>
          <w:szCs w:val="24"/>
          <w:lang w:val="lt-LT"/>
        </w:rPr>
      </w:pPr>
    </w:p>
    <w:p w:rsidR="003033AD" w:rsidRPr="003033AD" w:rsidRDefault="003033AD" w:rsidP="003033AD">
      <w:pPr>
        <w:ind w:firstLine="993"/>
        <w:jc w:val="both"/>
        <w:rPr>
          <w:sz w:val="24"/>
          <w:szCs w:val="24"/>
          <w:lang w:val="lt-LT"/>
        </w:rPr>
      </w:pPr>
      <w:r w:rsidRPr="003033AD">
        <w:rPr>
          <w:sz w:val="24"/>
          <w:szCs w:val="24"/>
          <w:lang w:val="lt-LT"/>
        </w:rPr>
        <w:t xml:space="preserve">Vadovaudamasi Lietuvos Respublikos vietos savivaldos įstatymo 16 straipsnio 2 dalies 26 punktu, </w:t>
      </w:r>
      <w:r>
        <w:rPr>
          <w:sz w:val="24"/>
          <w:szCs w:val="24"/>
          <w:lang w:val="lt-LT"/>
        </w:rPr>
        <w:t xml:space="preserve">18 straipsnio 1 dalimi, </w:t>
      </w:r>
      <w:r w:rsidRPr="003033AD">
        <w:rPr>
          <w:sz w:val="24"/>
          <w:szCs w:val="24"/>
          <w:lang w:val="lt-LT"/>
        </w:rPr>
        <w:t>Lietuvos Respublikos valstybės ir savivaldybių turto valdymo, naudojimo ir disponavimo juo įstatymo 12 straipsnio 1 ir 4 dalimis, Šilutės rajono  savivaldybės t</w:t>
      </w:r>
      <w:r>
        <w:rPr>
          <w:sz w:val="24"/>
          <w:szCs w:val="24"/>
          <w:lang w:val="lt-LT"/>
        </w:rPr>
        <w:t>aryba  </w:t>
      </w:r>
      <w:r w:rsidRPr="003033AD">
        <w:rPr>
          <w:sz w:val="24"/>
          <w:szCs w:val="24"/>
          <w:lang w:val="lt-LT"/>
        </w:rPr>
        <w:t>n u s p r e n d ž i a:</w:t>
      </w:r>
    </w:p>
    <w:p w:rsidR="001118E9" w:rsidRDefault="003033AD" w:rsidP="001118E9">
      <w:pPr>
        <w:ind w:firstLine="993"/>
        <w:jc w:val="both"/>
        <w:rPr>
          <w:sz w:val="24"/>
          <w:szCs w:val="24"/>
          <w:lang w:val="lt-LT"/>
        </w:rPr>
      </w:pPr>
      <w:r w:rsidRPr="003033AD">
        <w:rPr>
          <w:sz w:val="24"/>
          <w:szCs w:val="24"/>
          <w:lang w:val="lt-LT"/>
        </w:rPr>
        <w:t xml:space="preserve">1. Perduoti Šilutės socialinių paslaugų centrui, </w:t>
      </w:r>
      <w:r w:rsidR="00A54366">
        <w:rPr>
          <w:sz w:val="24"/>
          <w:szCs w:val="24"/>
          <w:lang w:val="lt-LT"/>
        </w:rPr>
        <w:t>juridinio asmens</w:t>
      </w:r>
      <w:r w:rsidRPr="003033AD">
        <w:rPr>
          <w:sz w:val="24"/>
          <w:szCs w:val="24"/>
          <w:lang w:val="lt-LT"/>
        </w:rPr>
        <w:t xml:space="preserve"> kodas 302944535, patikėjimo teise valdyti, naudoti ir disponuoti juo Savivaldybei nuosavybės teise priklausantį nekilnojamąjį turtą nuostatuose numatytai veiklai vykdyti</w:t>
      </w:r>
      <w:r>
        <w:rPr>
          <w:sz w:val="24"/>
          <w:szCs w:val="24"/>
          <w:lang w:val="lt-LT"/>
        </w:rPr>
        <w:t xml:space="preserve"> - </w:t>
      </w:r>
      <w:r w:rsidR="001118E9" w:rsidRPr="001118E9">
        <w:rPr>
          <w:sz w:val="24"/>
          <w:szCs w:val="24"/>
          <w:lang w:val="lt-LT"/>
        </w:rPr>
        <w:t>Šilutėje,  Liepų g. 16, esančio mokyklos pastato</w:t>
      </w:r>
      <w:r w:rsidR="00A67016">
        <w:rPr>
          <w:sz w:val="24"/>
          <w:szCs w:val="24"/>
          <w:lang w:val="lt-LT"/>
        </w:rPr>
        <w:t xml:space="preserve"> </w:t>
      </w:r>
      <w:r w:rsidR="00B41064">
        <w:rPr>
          <w:sz w:val="24"/>
          <w:szCs w:val="24"/>
          <w:lang w:val="lt-LT"/>
        </w:rPr>
        <w:t>66,82</w:t>
      </w:r>
      <w:r w:rsidR="001118E9" w:rsidRPr="001118E9">
        <w:rPr>
          <w:sz w:val="24"/>
          <w:szCs w:val="24"/>
          <w:lang w:val="lt-LT"/>
        </w:rPr>
        <w:t xml:space="preserve">  kv. m ploto dalį (unikalus numeris 8898-7002-1010, bendras plotas 2490,22 kv. m;</w:t>
      </w:r>
      <w:r w:rsidR="00A67016">
        <w:rPr>
          <w:sz w:val="24"/>
          <w:szCs w:val="24"/>
          <w:lang w:val="lt-LT"/>
        </w:rPr>
        <w:t xml:space="preserve"> perduodam</w:t>
      </w:r>
      <w:r w:rsidR="00793DEF">
        <w:rPr>
          <w:sz w:val="24"/>
          <w:szCs w:val="24"/>
          <w:lang w:val="lt-LT"/>
        </w:rPr>
        <w:t>os</w:t>
      </w:r>
      <w:r w:rsidR="001118E9" w:rsidRPr="001118E9">
        <w:rPr>
          <w:sz w:val="24"/>
          <w:szCs w:val="24"/>
          <w:lang w:val="lt-LT"/>
        </w:rPr>
        <w:t xml:space="preserve"> patalp</w:t>
      </w:r>
      <w:r w:rsidR="00793DEF">
        <w:rPr>
          <w:sz w:val="24"/>
          <w:szCs w:val="24"/>
          <w:lang w:val="lt-LT"/>
        </w:rPr>
        <w:t>os</w:t>
      </w:r>
      <w:r w:rsidR="001118E9">
        <w:rPr>
          <w:sz w:val="24"/>
          <w:szCs w:val="24"/>
          <w:lang w:val="lt-LT"/>
        </w:rPr>
        <w:t xml:space="preserve"> </w:t>
      </w:r>
      <w:r w:rsidR="001118E9" w:rsidRPr="001118E9">
        <w:rPr>
          <w:sz w:val="24"/>
          <w:szCs w:val="24"/>
          <w:lang w:val="lt-LT"/>
        </w:rPr>
        <w:t>pažymė</w:t>
      </w:r>
      <w:r w:rsidR="00C1225F">
        <w:rPr>
          <w:sz w:val="24"/>
          <w:szCs w:val="24"/>
          <w:lang w:val="lt-LT"/>
        </w:rPr>
        <w:t>t</w:t>
      </w:r>
      <w:r w:rsidR="00793DEF">
        <w:rPr>
          <w:sz w:val="24"/>
          <w:szCs w:val="24"/>
          <w:lang w:val="lt-LT"/>
        </w:rPr>
        <w:t>os</w:t>
      </w:r>
      <w:r w:rsidR="001D02B2">
        <w:rPr>
          <w:sz w:val="24"/>
          <w:szCs w:val="24"/>
          <w:lang w:val="lt-LT"/>
        </w:rPr>
        <w:t>:</w:t>
      </w:r>
      <w:r w:rsidR="001118E9" w:rsidRPr="001118E9">
        <w:rPr>
          <w:sz w:val="24"/>
          <w:szCs w:val="24"/>
          <w:lang w:val="lt-LT"/>
        </w:rPr>
        <w:t xml:space="preserve"> 1-</w:t>
      </w:r>
      <w:r w:rsidR="00A67016">
        <w:rPr>
          <w:sz w:val="24"/>
          <w:szCs w:val="24"/>
          <w:lang w:val="lt-LT"/>
        </w:rPr>
        <w:t>5</w:t>
      </w:r>
      <w:r w:rsidR="005C5622">
        <w:rPr>
          <w:sz w:val="24"/>
          <w:szCs w:val="24"/>
          <w:lang w:val="lt-LT"/>
        </w:rPr>
        <w:t>0</w:t>
      </w:r>
      <w:r w:rsidR="00A67016">
        <w:rPr>
          <w:sz w:val="24"/>
          <w:szCs w:val="24"/>
          <w:lang w:val="lt-LT"/>
        </w:rPr>
        <w:t>,</w:t>
      </w:r>
      <w:r w:rsidR="00793DEF">
        <w:rPr>
          <w:sz w:val="24"/>
          <w:szCs w:val="24"/>
          <w:lang w:val="lt-LT"/>
        </w:rPr>
        <w:t xml:space="preserve"> 1-59, 1-60, 1-61, </w:t>
      </w:r>
      <w:r w:rsidR="00A67016">
        <w:rPr>
          <w:sz w:val="24"/>
          <w:szCs w:val="24"/>
          <w:lang w:val="lt-LT"/>
        </w:rPr>
        <w:t>perduodam</w:t>
      </w:r>
      <w:r w:rsidR="00793DEF">
        <w:rPr>
          <w:sz w:val="24"/>
          <w:szCs w:val="24"/>
          <w:lang w:val="lt-LT"/>
        </w:rPr>
        <w:t>ų</w:t>
      </w:r>
      <w:r w:rsidR="00A67016">
        <w:rPr>
          <w:sz w:val="24"/>
          <w:szCs w:val="24"/>
          <w:lang w:val="lt-LT"/>
        </w:rPr>
        <w:t xml:space="preserve"> </w:t>
      </w:r>
      <w:r w:rsidR="00C1225F">
        <w:rPr>
          <w:sz w:val="24"/>
          <w:szCs w:val="24"/>
          <w:lang w:val="lt-LT"/>
        </w:rPr>
        <w:t>patalp</w:t>
      </w:r>
      <w:r w:rsidR="00793DEF">
        <w:rPr>
          <w:sz w:val="24"/>
          <w:szCs w:val="24"/>
          <w:lang w:val="lt-LT"/>
        </w:rPr>
        <w:t>ų</w:t>
      </w:r>
      <w:r w:rsidR="00C1225F">
        <w:rPr>
          <w:sz w:val="24"/>
          <w:szCs w:val="24"/>
          <w:lang w:val="lt-LT"/>
        </w:rPr>
        <w:t xml:space="preserve"> </w:t>
      </w:r>
      <w:r w:rsidR="001118E9">
        <w:rPr>
          <w:sz w:val="24"/>
          <w:szCs w:val="24"/>
          <w:lang w:val="lt-LT"/>
        </w:rPr>
        <w:t xml:space="preserve">plotas </w:t>
      </w:r>
      <w:r w:rsidR="00793DEF">
        <w:rPr>
          <w:sz w:val="24"/>
          <w:szCs w:val="24"/>
          <w:lang w:val="lt-LT"/>
        </w:rPr>
        <w:t>66,82</w:t>
      </w:r>
      <w:r w:rsidR="001118E9">
        <w:rPr>
          <w:sz w:val="24"/>
          <w:szCs w:val="24"/>
          <w:lang w:val="lt-LT"/>
        </w:rPr>
        <w:t xml:space="preserve"> kv. m</w:t>
      </w:r>
      <w:r w:rsidR="001118E9" w:rsidRPr="001118E9">
        <w:rPr>
          <w:sz w:val="24"/>
          <w:szCs w:val="24"/>
          <w:lang w:val="lt-LT"/>
        </w:rPr>
        <w:t>).</w:t>
      </w:r>
    </w:p>
    <w:p w:rsidR="00546389" w:rsidRDefault="003033AD" w:rsidP="003033AD">
      <w:pPr>
        <w:ind w:firstLine="993"/>
        <w:jc w:val="both"/>
        <w:rPr>
          <w:sz w:val="24"/>
          <w:szCs w:val="24"/>
          <w:lang w:val="lt-LT"/>
        </w:rPr>
      </w:pPr>
      <w:r>
        <w:rPr>
          <w:sz w:val="24"/>
          <w:szCs w:val="24"/>
          <w:lang w:val="lt-LT"/>
        </w:rPr>
        <w:t>2</w:t>
      </w:r>
      <w:r w:rsidR="00524E0C" w:rsidRPr="003033AD">
        <w:rPr>
          <w:sz w:val="24"/>
          <w:szCs w:val="24"/>
          <w:lang w:val="lt-LT"/>
        </w:rPr>
        <w:t xml:space="preserve">. </w:t>
      </w:r>
      <w:r w:rsidR="00C1225F">
        <w:rPr>
          <w:sz w:val="24"/>
          <w:szCs w:val="24"/>
          <w:lang w:val="lt-LT"/>
        </w:rPr>
        <w:t>Į</w:t>
      </w:r>
      <w:r w:rsidR="00546389" w:rsidRPr="003033AD">
        <w:rPr>
          <w:sz w:val="24"/>
          <w:szCs w:val="24"/>
          <w:lang w:val="lt-LT"/>
        </w:rPr>
        <w:t>galioti Savivaldybės administracijos direktorių Sigitą Šeputį, o tarnybinių komandiruočių, atostogų, ligos ar kitais atvejais, kai jis negali eiti pareigų, Savivaldybės administracijos direktoriaus pavaduotoją Virgilijų Pozingį pasirašyti Savivaldybės vardu sprendime nurodyto turto perdavimo ir priėmimo akt</w:t>
      </w:r>
      <w:r w:rsidR="005C5622">
        <w:rPr>
          <w:sz w:val="24"/>
          <w:szCs w:val="24"/>
          <w:lang w:val="lt-LT"/>
        </w:rPr>
        <w:t>ą</w:t>
      </w:r>
      <w:r w:rsidR="00546389" w:rsidRPr="003033AD">
        <w:rPr>
          <w:sz w:val="24"/>
          <w:szCs w:val="24"/>
          <w:lang w:val="lt-LT"/>
        </w:rPr>
        <w:t>.</w:t>
      </w:r>
    </w:p>
    <w:p w:rsidR="003033AD" w:rsidRPr="003033AD" w:rsidRDefault="00573366" w:rsidP="003033AD">
      <w:pPr>
        <w:ind w:firstLine="993"/>
        <w:jc w:val="both"/>
        <w:rPr>
          <w:sz w:val="24"/>
          <w:szCs w:val="24"/>
          <w:lang w:val="lt-LT"/>
        </w:rPr>
      </w:pPr>
      <w:r w:rsidRPr="004219D6">
        <w:rPr>
          <w:spacing w:val="-6"/>
          <w:sz w:val="24"/>
          <w:szCs w:val="24"/>
          <w:lang w:val="lt-LT"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46389" w:rsidRPr="00FE3839" w:rsidRDefault="00546389" w:rsidP="00546389">
      <w:pPr>
        <w:tabs>
          <w:tab w:val="left" w:pos="900"/>
        </w:tabs>
        <w:jc w:val="both"/>
        <w:rPr>
          <w:sz w:val="24"/>
          <w:szCs w:val="24"/>
          <w:lang w:val="lt-LT"/>
        </w:rPr>
      </w:pPr>
    </w:p>
    <w:p w:rsidR="00546389" w:rsidRPr="00FE3839" w:rsidRDefault="00546389" w:rsidP="00546389">
      <w:pPr>
        <w:tabs>
          <w:tab w:val="left" w:pos="900"/>
        </w:tabs>
        <w:jc w:val="both"/>
        <w:rPr>
          <w:sz w:val="24"/>
          <w:szCs w:val="24"/>
          <w:lang w:val="lt-LT"/>
        </w:rPr>
      </w:pPr>
    </w:p>
    <w:p w:rsidR="00546389" w:rsidRPr="00FE3839" w:rsidRDefault="00546389" w:rsidP="00546389">
      <w:pPr>
        <w:tabs>
          <w:tab w:val="left" w:pos="900"/>
        </w:tabs>
        <w:jc w:val="both"/>
        <w:rPr>
          <w:sz w:val="24"/>
          <w:szCs w:val="24"/>
          <w:lang w:val="lt-LT"/>
        </w:rPr>
      </w:pPr>
    </w:p>
    <w:p w:rsidR="00213314" w:rsidRPr="00213314" w:rsidRDefault="00213314" w:rsidP="00213314">
      <w:pPr>
        <w:jc w:val="both"/>
        <w:rPr>
          <w:sz w:val="24"/>
          <w:szCs w:val="24"/>
          <w:lang w:val="lt-LT"/>
        </w:rPr>
      </w:pPr>
      <w:r w:rsidRPr="00213314">
        <w:rPr>
          <w:sz w:val="24"/>
          <w:szCs w:val="24"/>
          <w:lang w:val="lt-LT"/>
        </w:rPr>
        <w:t>Savivaldybės meras</w:t>
      </w:r>
    </w:p>
    <w:p w:rsidR="00213314" w:rsidRPr="00213314" w:rsidRDefault="00213314" w:rsidP="00213314">
      <w:pPr>
        <w:jc w:val="both"/>
        <w:rPr>
          <w:sz w:val="24"/>
          <w:szCs w:val="24"/>
          <w:lang w:val="lt-LT"/>
        </w:rPr>
      </w:pPr>
    </w:p>
    <w:p w:rsidR="00213314" w:rsidRPr="00213314" w:rsidRDefault="00213314" w:rsidP="00213314">
      <w:pPr>
        <w:jc w:val="both"/>
        <w:rPr>
          <w:sz w:val="24"/>
          <w:szCs w:val="24"/>
          <w:lang w:val="lt-LT"/>
        </w:rPr>
      </w:pPr>
    </w:p>
    <w:p w:rsidR="00213314" w:rsidRPr="00213314" w:rsidRDefault="00213314" w:rsidP="00213314">
      <w:pPr>
        <w:jc w:val="both"/>
        <w:rPr>
          <w:sz w:val="24"/>
          <w:szCs w:val="24"/>
          <w:lang w:val="lt-LT"/>
        </w:rPr>
      </w:pPr>
    </w:p>
    <w:p w:rsidR="00213314" w:rsidRPr="00213314" w:rsidRDefault="00213314" w:rsidP="00213314">
      <w:pPr>
        <w:jc w:val="both"/>
        <w:rPr>
          <w:sz w:val="24"/>
          <w:szCs w:val="24"/>
          <w:lang w:val="lt-LT"/>
        </w:rPr>
      </w:pPr>
    </w:p>
    <w:p w:rsidR="00213314" w:rsidRPr="00213314" w:rsidRDefault="00213314" w:rsidP="00213314">
      <w:pPr>
        <w:jc w:val="both"/>
        <w:rPr>
          <w:sz w:val="24"/>
          <w:szCs w:val="24"/>
          <w:lang w:val="lt-LT"/>
        </w:rPr>
      </w:pPr>
      <w:r w:rsidRPr="00213314">
        <w:rPr>
          <w:sz w:val="24"/>
          <w:szCs w:val="24"/>
          <w:lang w:val="lt-LT"/>
        </w:rPr>
        <w:t>Sigitas Šeputis</w:t>
      </w:r>
    </w:p>
    <w:p w:rsidR="00213314" w:rsidRPr="00213314" w:rsidRDefault="00213314" w:rsidP="00213314">
      <w:pPr>
        <w:jc w:val="both"/>
        <w:rPr>
          <w:sz w:val="24"/>
          <w:szCs w:val="24"/>
          <w:lang w:val="lt-LT"/>
        </w:rPr>
      </w:pPr>
      <w:r w:rsidRPr="00213314">
        <w:rPr>
          <w:sz w:val="24"/>
          <w:szCs w:val="24"/>
          <w:lang w:val="lt-LT"/>
        </w:rPr>
        <w:t>2018-09-</w:t>
      </w:r>
    </w:p>
    <w:p w:rsidR="00213314" w:rsidRPr="00213314" w:rsidRDefault="00213314" w:rsidP="00213314">
      <w:pPr>
        <w:jc w:val="both"/>
        <w:rPr>
          <w:sz w:val="24"/>
          <w:szCs w:val="24"/>
          <w:lang w:val="lt-LT"/>
        </w:rPr>
      </w:pPr>
    </w:p>
    <w:p w:rsidR="00213314" w:rsidRPr="00213314" w:rsidRDefault="00213314" w:rsidP="00213314">
      <w:pPr>
        <w:tabs>
          <w:tab w:val="left" w:pos="1336"/>
        </w:tabs>
        <w:jc w:val="both"/>
        <w:rPr>
          <w:sz w:val="24"/>
          <w:szCs w:val="24"/>
          <w:lang w:val="lt-LT"/>
        </w:rPr>
      </w:pPr>
      <w:r w:rsidRPr="00213314">
        <w:rPr>
          <w:sz w:val="24"/>
          <w:szCs w:val="24"/>
          <w:lang w:val="lt-LT"/>
        </w:rPr>
        <w:tab/>
      </w:r>
    </w:p>
    <w:p w:rsidR="00213314" w:rsidRPr="00213314" w:rsidRDefault="00213314" w:rsidP="00213314">
      <w:pPr>
        <w:tabs>
          <w:tab w:val="left" w:pos="1336"/>
        </w:tabs>
        <w:jc w:val="both"/>
        <w:rPr>
          <w:sz w:val="24"/>
          <w:szCs w:val="24"/>
          <w:lang w:val="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910"/>
        <w:gridCol w:w="1906"/>
        <w:gridCol w:w="1915"/>
        <w:gridCol w:w="1897"/>
      </w:tblGrid>
      <w:tr w:rsidR="00213314" w:rsidRPr="00213314" w:rsidTr="00090F0F">
        <w:tc>
          <w:tcPr>
            <w:tcW w:w="2147" w:type="dxa"/>
            <w:tcBorders>
              <w:top w:val="nil"/>
              <w:left w:val="nil"/>
              <w:bottom w:val="nil"/>
              <w:right w:val="nil"/>
            </w:tcBorders>
            <w:shd w:val="clear" w:color="auto" w:fill="auto"/>
          </w:tcPr>
          <w:p w:rsidR="00213314" w:rsidRPr="00213314" w:rsidRDefault="00213314" w:rsidP="00090F0F">
            <w:pPr>
              <w:jc w:val="both"/>
              <w:rPr>
                <w:color w:val="000000"/>
                <w:sz w:val="24"/>
                <w:szCs w:val="24"/>
                <w:lang w:val="lt-LT"/>
              </w:rPr>
            </w:pPr>
            <w:r w:rsidRPr="00213314">
              <w:rPr>
                <w:color w:val="000000"/>
                <w:sz w:val="24"/>
                <w:szCs w:val="24"/>
                <w:lang w:val="lt-LT"/>
              </w:rPr>
              <w:t>V. Pozingis</w:t>
            </w:r>
          </w:p>
          <w:p w:rsidR="00213314" w:rsidRPr="00213314" w:rsidRDefault="00213314" w:rsidP="00090F0F">
            <w:pPr>
              <w:jc w:val="both"/>
              <w:rPr>
                <w:sz w:val="24"/>
                <w:szCs w:val="24"/>
                <w:lang w:val="lt-LT"/>
              </w:rPr>
            </w:pPr>
            <w:r w:rsidRPr="00213314">
              <w:rPr>
                <w:color w:val="000000"/>
                <w:sz w:val="24"/>
                <w:szCs w:val="24"/>
                <w:lang w:val="lt-LT"/>
              </w:rPr>
              <w:t>2018-09-</w:t>
            </w:r>
          </w:p>
        </w:tc>
        <w:tc>
          <w:tcPr>
            <w:tcW w:w="1910" w:type="dxa"/>
            <w:tcBorders>
              <w:top w:val="nil"/>
              <w:left w:val="nil"/>
              <w:bottom w:val="nil"/>
              <w:right w:val="nil"/>
            </w:tcBorders>
            <w:shd w:val="clear" w:color="auto" w:fill="auto"/>
          </w:tcPr>
          <w:p w:rsidR="00213314" w:rsidRPr="00213314" w:rsidRDefault="00213314" w:rsidP="00090F0F">
            <w:pPr>
              <w:jc w:val="both"/>
              <w:rPr>
                <w:color w:val="000000"/>
                <w:sz w:val="24"/>
                <w:szCs w:val="24"/>
                <w:lang w:val="lt-LT"/>
              </w:rPr>
            </w:pPr>
            <w:r w:rsidRPr="00213314">
              <w:rPr>
                <w:color w:val="000000"/>
                <w:sz w:val="24"/>
                <w:szCs w:val="24"/>
                <w:lang w:val="lt-LT"/>
              </w:rPr>
              <w:t>Ž. Targonskienė</w:t>
            </w:r>
          </w:p>
          <w:p w:rsidR="00213314" w:rsidRPr="00213314" w:rsidRDefault="00213314" w:rsidP="00090F0F">
            <w:pPr>
              <w:jc w:val="both"/>
              <w:rPr>
                <w:color w:val="000000"/>
                <w:sz w:val="24"/>
                <w:szCs w:val="24"/>
                <w:lang w:val="lt-LT"/>
              </w:rPr>
            </w:pPr>
            <w:r w:rsidRPr="00213314">
              <w:rPr>
                <w:color w:val="000000"/>
                <w:sz w:val="24"/>
                <w:szCs w:val="24"/>
                <w:lang w:val="lt-LT"/>
              </w:rPr>
              <w:t>2018-09-</w:t>
            </w:r>
            <w:r w:rsidR="00573366">
              <w:rPr>
                <w:color w:val="000000"/>
                <w:sz w:val="24"/>
                <w:szCs w:val="24"/>
                <w:lang w:val="lt-LT"/>
              </w:rPr>
              <w:t>13</w:t>
            </w:r>
          </w:p>
          <w:p w:rsidR="00213314" w:rsidRPr="00213314" w:rsidRDefault="00213314" w:rsidP="00090F0F">
            <w:pPr>
              <w:jc w:val="both"/>
              <w:rPr>
                <w:sz w:val="24"/>
                <w:szCs w:val="24"/>
                <w:lang w:val="lt-LT"/>
              </w:rPr>
            </w:pPr>
          </w:p>
        </w:tc>
        <w:tc>
          <w:tcPr>
            <w:tcW w:w="1906" w:type="dxa"/>
            <w:tcBorders>
              <w:top w:val="nil"/>
              <w:left w:val="nil"/>
              <w:bottom w:val="nil"/>
              <w:right w:val="nil"/>
            </w:tcBorders>
            <w:shd w:val="clear" w:color="auto" w:fill="auto"/>
          </w:tcPr>
          <w:p w:rsidR="00213314" w:rsidRPr="00213314" w:rsidRDefault="00213314" w:rsidP="00090F0F">
            <w:pPr>
              <w:jc w:val="both"/>
              <w:rPr>
                <w:color w:val="000000"/>
                <w:sz w:val="24"/>
                <w:szCs w:val="24"/>
                <w:lang w:val="lt-LT"/>
              </w:rPr>
            </w:pPr>
            <w:r w:rsidRPr="00213314">
              <w:rPr>
                <w:color w:val="000000"/>
                <w:sz w:val="24"/>
                <w:szCs w:val="24"/>
                <w:lang w:val="lt-LT"/>
              </w:rPr>
              <w:t>S.Dilertienė</w:t>
            </w:r>
          </w:p>
          <w:p w:rsidR="00213314" w:rsidRPr="00213314" w:rsidRDefault="00213314" w:rsidP="00090F0F">
            <w:pPr>
              <w:jc w:val="both"/>
              <w:rPr>
                <w:sz w:val="24"/>
                <w:szCs w:val="24"/>
                <w:lang w:val="lt-LT"/>
              </w:rPr>
            </w:pPr>
            <w:r w:rsidRPr="00213314">
              <w:rPr>
                <w:color w:val="000000"/>
                <w:sz w:val="24"/>
                <w:szCs w:val="24"/>
                <w:lang w:val="lt-LT"/>
              </w:rPr>
              <w:t>2018-09-</w:t>
            </w:r>
            <w:r w:rsidR="002B785A">
              <w:rPr>
                <w:color w:val="000000"/>
                <w:sz w:val="24"/>
                <w:szCs w:val="24"/>
                <w:lang w:val="lt-LT"/>
              </w:rPr>
              <w:t>13</w:t>
            </w:r>
          </w:p>
        </w:tc>
        <w:tc>
          <w:tcPr>
            <w:tcW w:w="1915" w:type="dxa"/>
            <w:tcBorders>
              <w:top w:val="nil"/>
              <w:left w:val="nil"/>
              <w:bottom w:val="nil"/>
              <w:right w:val="nil"/>
            </w:tcBorders>
            <w:shd w:val="clear" w:color="auto" w:fill="auto"/>
          </w:tcPr>
          <w:p w:rsidR="00213314" w:rsidRPr="00213314" w:rsidRDefault="00213314" w:rsidP="00090F0F">
            <w:pPr>
              <w:jc w:val="both"/>
              <w:rPr>
                <w:color w:val="000000"/>
                <w:sz w:val="24"/>
                <w:szCs w:val="24"/>
                <w:lang w:val="lt-LT"/>
              </w:rPr>
            </w:pPr>
            <w:r w:rsidRPr="00213314">
              <w:rPr>
                <w:color w:val="000000"/>
                <w:sz w:val="24"/>
                <w:szCs w:val="24"/>
                <w:lang w:val="lt-LT"/>
              </w:rPr>
              <w:t>Z.Tautvydienė</w:t>
            </w:r>
          </w:p>
          <w:p w:rsidR="00213314" w:rsidRPr="00213314" w:rsidRDefault="00213314" w:rsidP="00090F0F">
            <w:pPr>
              <w:jc w:val="both"/>
              <w:rPr>
                <w:sz w:val="24"/>
                <w:szCs w:val="24"/>
                <w:lang w:val="lt-LT"/>
              </w:rPr>
            </w:pPr>
            <w:r w:rsidRPr="00213314">
              <w:rPr>
                <w:color w:val="000000"/>
                <w:sz w:val="24"/>
                <w:szCs w:val="24"/>
                <w:lang w:val="lt-LT"/>
              </w:rPr>
              <w:t>2018-09-</w:t>
            </w:r>
            <w:r w:rsidR="002D34C7">
              <w:rPr>
                <w:color w:val="000000"/>
                <w:sz w:val="24"/>
                <w:szCs w:val="24"/>
                <w:lang w:val="lt-LT"/>
              </w:rPr>
              <w:t>13</w:t>
            </w:r>
          </w:p>
        </w:tc>
        <w:tc>
          <w:tcPr>
            <w:tcW w:w="1897" w:type="dxa"/>
            <w:tcBorders>
              <w:top w:val="nil"/>
              <w:left w:val="nil"/>
              <w:bottom w:val="nil"/>
              <w:right w:val="nil"/>
            </w:tcBorders>
            <w:shd w:val="clear" w:color="auto" w:fill="auto"/>
          </w:tcPr>
          <w:p w:rsidR="00213314" w:rsidRPr="00213314" w:rsidRDefault="00213314" w:rsidP="00090F0F">
            <w:pPr>
              <w:jc w:val="both"/>
              <w:rPr>
                <w:color w:val="000000"/>
                <w:sz w:val="24"/>
                <w:szCs w:val="24"/>
                <w:lang w:val="lt-LT"/>
              </w:rPr>
            </w:pPr>
            <w:r w:rsidRPr="00213314">
              <w:rPr>
                <w:sz w:val="24"/>
                <w:szCs w:val="24"/>
                <w:lang w:val="lt-LT"/>
              </w:rPr>
              <w:t>V. Stulgienė</w:t>
            </w:r>
          </w:p>
          <w:p w:rsidR="00213314" w:rsidRPr="00213314" w:rsidRDefault="00213314" w:rsidP="00090F0F">
            <w:pPr>
              <w:jc w:val="both"/>
              <w:rPr>
                <w:sz w:val="24"/>
                <w:szCs w:val="24"/>
                <w:lang w:val="lt-LT"/>
              </w:rPr>
            </w:pPr>
            <w:r w:rsidRPr="00213314">
              <w:rPr>
                <w:sz w:val="24"/>
                <w:szCs w:val="24"/>
                <w:lang w:val="lt-LT"/>
              </w:rPr>
              <w:t>2018-09-</w:t>
            </w:r>
            <w:r w:rsidR="004219D6">
              <w:rPr>
                <w:sz w:val="24"/>
                <w:szCs w:val="24"/>
                <w:lang w:val="lt-LT"/>
              </w:rPr>
              <w:t>14</w:t>
            </w:r>
          </w:p>
          <w:p w:rsidR="00213314" w:rsidRPr="00213314" w:rsidRDefault="00213314" w:rsidP="00090F0F">
            <w:pPr>
              <w:jc w:val="both"/>
              <w:rPr>
                <w:sz w:val="24"/>
                <w:szCs w:val="24"/>
                <w:lang w:val="lt-LT"/>
              </w:rPr>
            </w:pPr>
          </w:p>
        </w:tc>
      </w:tr>
      <w:tr w:rsidR="00213314" w:rsidRPr="00213314" w:rsidTr="00090F0F">
        <w:tc>
          <w:tcPr>
            <w:tcW w:w="9775" w:type="dxa"/>
            <w:gridSpan w:val="5"/>
            <w:tcBorders>
              <w:top w:val="nil"/>
              <w:left w:val="nil"/>
              <w:bottom w:val="nil"/>
              <w:right w:val="nil"/>
            </w:tcBorders>
            <w:shd w:val="clear" w:color="auto" w:fill="auto"/>
          </w:tcPr>
          <w:p w:rsidR="00213314" w:rsidRPr="00213314" w:rsidRDefault="00213314" w:rsidP="00090F0F">
            <w:pPr>
              <w:jc w:val="both"/>
              <w:rPr>
                <w:sz w:val="24"/>
                <w:szCs w:val="24"/>
                <w:lang w:val="lt-LT"/>
              </w:rPr>
            </w:pPr>
            <w:r w:rsidRPr="00213314">
              <w:rPr>
                <w:sz w:val="24"/>
                <w:szCs w:val="24"/>
                <w:lang w:val="lt-LT"/>
              </w:rPr>
              <w:t>Rengė</w:t>
            </w:r>
          </w:p>
          <w:p w:rsidR="00213314" w:rsidRPr="00213314" w:rsidRDefault="00213314" w:rsidP="00090F0F">
            <w:pPr>
              <w:jc w:val="both"/>
              <w:rPr>
                <w:sz w:val="24"/>
                <w:szCs w:val="24"/>
                <w:lang w:val="lt-LT"/>
              </w:rPr>
            </w:pPr>
            <w:r w:rsidRPr="00213314">
              <w:rPr>
                <w:sz w:val="24"/>
                <w:szCs w:val="24"/>
                <w:lang w:val="lt-LT"/>
              </w:rPr>
              <w:t>Daiva Thumat, (8 441)  79 210, el. p. daiva.thumat@silute.lt</w:t>
            </w:r>
          </w:p>
          <w:p w:rsidR="00AB5646" w:rsidRDefault="00213314" w:rsidP="00AB5646">
            <w:pPr>
              <w:pStyle w:val="Porat"/>
              <w:rPr>
                <w:sz w:val="24"/>
                <w:szCs w:val="24"/>
                <w:lang w:val="lt-LT"/>
              </w:rPr>
            </w:pPr>
            <w:r w:rsidRPr="00213314">
              <w:rPr>
                <w:sz w:val="24"/>
                <w:szCs w:val="24"/>
                <w:lang w:val="lt-LT"/>
              </w:rPr>
              <w:t>2018-09-13</w:t>
            </w:r>
          </w:p>
          <w:p w:rsidR="00B41064" w:rsidRDefault="00B41064" w:rsidP="00AB5646">
            <w:pPr>
              <w:pStyle w:val="Porat"/>
              <w:rPr>
                <w:sz w:val="24"/>
                <w:szCs w:val="24"/>
                <w:lang w:val="lt-LT"/>
              </w:rPr>
            </w:pPr>
          </w:p>
          <w:p w:rsidR="00213314" w:rsidRPr="00213314" w:rsidRDefault="00AB5646" w:rsidP="00AB5646">
            <w:pPr>
              <w:pStyle w:val="Porat"/>
              <w:jc w:val="right"/>
              <w:rPr>
                <w:sz w:val="24"/>
                <w:szCs w:val="24"/>
                <w:lang w:val="lt-LT"/>
              </w:rPr>
            </w:pPr>
            <w:fldSimple w:instr=" FILENAME  \p  \* MERGEFORMAT ">
              <w:r w:rsidRPr="00B41064">
                <w:rPr>
                  <w:noProof/>
                  <w:sz w:val="16"/>
                  <w:szCs w:val="16"/>
                </w:rPr>
                <w:t>P:\Tarybos</w:t>
              </w:r>
              <w:r>
                <w:rPr>
                  <w:noProof/>
                </w:rPr>
                <w:t>_projektai_2011-2018\2018_metai\2018-09-27\TUR06sVJK.docx</w:t>
              </w:r>
            </w:fldSimple>
          </w:p>
        </w:tc>
      </w:tr>
    </w:tbl>
    <w:p w:rsidR="008452B0" w:rsidRPr="00FE3839" w:rsidRDefault="008452B0" w:rsidP="008452B0">
      <w:pPr>
        <w:jc w:val="center"/>
        <w:rPr>
          <w:b/>
          <w:sz w:val="24"/>
          <w:szCs w:val="24"/>
          <w:lang w:val="lt-LT"/>
        </w:rPr>
      </w:pPr>
      <w:r w:rsidRPr="00FE3839">
        <w:rPr>
          <w:b/>
          <w:sz w:val="24"/>
          <w:szCs w:val="24"/>
          <w:lang w:val="lt-LT"/>
        </w:rPr>
        <w:lastRenderedPageBreak/>
        <w:t>ŠILUTĖS RAJONO SAVIVALDYBĖS</w:t>
      </w:r>
    </w:p>
    <w:p w:rsidR="008452B0" w:rsidRDefault="008452B0" w:rsidP="008452B0">
      <w:pPr>
        <w:jc w:val="center"/>
        <w:rPr>
          <w:b/>
          <w:sz w:val="24"/>
          <w:szCs w:val="24"/>
          <w:lang w:val="lt-LT"/>
        </w:rPr>
      </w:pPr>
      <w:r w:rsidRPr="00FE3839">
        <w:rPr>
          <w:b/>
          <w:sz w:val="24"/>
          <w:szCs w:val="24"/>
          <w:lang w:val="lt-LT"/>
        </w:rPr>
        <w:t>ŪKIO SKYRIAUS TURTO POSKYRIS</w:t>
      </w:r>
    </w:p>
    <w:p w:rsidR="00213314" w:rsidRPr="00FE3839" w:rsidRDefault="00213314" w:rsidP="008452B0">
      <w:pPr>
        <w:jc w:val="center"/>
        <w:rPr>
          <w:b/>
          <w:sz w:val="24"/>
          <w:szCs w:val="24"/>
          <w:lang w:val="lt-LT"/>
        </w:rPr>
      </w:pPr>
    </w:p>
    <w:p w:rsidR="008452B0" w:rsidRPr="00FE3839" w:rsidRDefault="008452B0" w:rsidP="008452B0">
      <w:pPr>
        <w:jc w:val="center"/>
        <w:rPr>
          <w:b/>
          <w:sz w:val="24"/>
          <w:szCs w:val="24"/>
          <w:lang w:val="lt-LT"/>
        </w:rPr>
      </w:pPr>
      <w:r w:rsidRPr="00FE3839">
        <w:rPr>
          <w:b/>
          <w:sz w:val="24"/>
          <w:szCs w:val="24"/>
          <w:lang w:val="lt-LT"/>
        </w:rPr>
        <w:t>AIŠKINAMASIS RAŠTAS</w:t>
      </w:r>
    </w:p>
    <w:p w:rsidR="008452B0" w:rsidRPr="00FE3839" w:rsidRDefault="008452B0" w:rsidP="008452B0">
      <w:pPr>
        <w:jc w:val="center"/>
        <w:rPr>
          <w:b/>
          <w:bCs/>
          <w:sz w:val="24"/>
          <w:szCs w:val="24"/>
          <w:lang w:val="lt-LT"/>
        </w:rPr>
      </w:pPr>
      <w:r w:rsidRPr="00FE3839">
        <w:rPr>
          <w:b/>
          <w:bCs/>
          <w:sz w:val="24"/>
          <w:szCs w:val="24"/>
          <w:lang w:val="lt-LT"/>
        </w:rPr>
        <w:t>DĖL TARYBOS SPRENDIMO PROJEKTO</w:t>
      </w:r>
    </w:p>
    <w:p w:rsidR="003033AD" w:rsidRPr="00FE3839" w:rsidRDefault="008452B0" w:rsidP="003033AD">
      <w:pPr>
        <w:tabs>
          <w:tab w:val="left" w:pos="1134"/>
        </w:tabs>
        <w:jc w:val="center"/>
        <w:rPr>
          <w:b/>
          <w:sz w:val="24"/>
          <w:szCs w:val="24"/>
          <w:lang w:val="lt-LT"/>
        </w:rPr>
      </w:pPr>
      <w:r w:rsidRPr="00FE3839">
        <w:rPr>
          <w:b/>
          <w:sz w:val="24"/>
          <w:szCs w:val="24"/>
          <w:lang w:val="lt-LT"/>
        </w:rPr>
        <w:t>„</w:t>
      </w:r>
      <w:r w:rsidR="003033AD" w:rsidRPr="00FE3839">
        <w:rPr>
          <w:b/>
          <w:sz w:val="24"/>
          <w:szCs w:val="24"/>
          <w:lang w:val="lt-LT"/>
        </w:rPr>
        <w:t xml:space="preserve">DĖL </w:t>
      </w:r>
      <w:r w:rsidR="003033AD">
        <w:rPr>
          <w:b/>
          <w:sz w:val="24"/>
          <w:szCs w:val="24"/>
          <w:lang w:val="lt-LT"/>
        </w:rPr>
        <w:t xml:space="preserve">NEKILNOJAMOJO </w:t>
      </w:r>
      <w:r w:rsidR="003033AD" w:rsidRPr="00FE3839">
        <w:rPr>
          <w:b/>
          <w:sz w:val="24"/>
          <w:szCs w:val="24"/>
          <w:lang w:val="lt-LT"/>
        </w:rPr>
        <w:t xml:space="preserve">TURTO PERDAVIMO PATIKĖJIMO TEISE </w:t>
      </w:r>
    </w:p>
    <w:p w:rsidR="008452B0" w:rsidRPr="00FE3839" w:rsidRDefault="003033AD" w:rsidP="003033AD">
      <w:pPr>
        <w:tabs>
          <w:tab w:val="left" w:pos="1134"/>
        </w:tabs>
        <w:jc w:val="center"/>
        <w:rPr>
          <w:b/>
          <w:sz w:val="24"/>
          <w:szCs w:val="24"/>
          <w:lang w:val="lt-LT"/>
        </w:rPr>
      </w:pPr>
      <w:r w:rsidRPr="00FE3839">
        <w:rPr>
          <w:b/>
          <w:sz w:val="24"/>
          <w:szCs w:val="24"/>
          <w:lang w:val="lt-LT"/>
        </w:rPr>
        <w:t xml:space="preserve">ŠILUTĖS </w:t>
      </w:r>
      <w:r>
        <w:rPr>
          <w:b/>
          <w:sz w:val="24"/>
          <w:szCs w:val="24"/>
          <w:lang w:val="lt-LT"/>
        </w:rPr>
        <w:t>SOCIALINIŲ PASLAUGŲ CENTRUI</w:t>
      </w:r>
      <w:r w:rsidR="008452B0" w:rsidRPr="00FE3839">
        <w:rPr>
          <w:b/>
          <w:sz w:val="24"/>
          <w:szCs w:val="24"/>
          <w:lang w:val="lt-LT"/>
        </w:rPr>
        <w:t>“</w:t>
      </w:r>
    </w:p>
    <w:p w:rsidR="00FA0C76" w:rsidRDefault="00FA0C76" w:rsidP="008452B0">
      <w:pPr>
        <w:jc w:val="center"/>
        <w:rPr>
          <w:sz w:val="24"/>
          <w:szCs w:val="24"/>
          <w:lang w:val="lt-LT"/>
        </w:rPr>
      </w:pPr>
    </w:p>
    <w:p w:rsidR="008452B0" w:rsidRPr="00FE3839" w:rsidRDefault="006D2FCE" w:rsidP="008452B0">
      <w:pPr>
        <w:jc w:val="center"/>
        <w:rPr>
          <w:sz w:val="24"/>
          <w:szCs w:val="24"/>
          <w:lang w:val="lt-LT"/>
        </w:rPr>
      </w:pPr>
      <w:r>
        <w:rPr>
          <w:sz w:val="24"/>
          <w:szCs w:val="24"/>
          <w:lang w:val="lt-LT"/>
        </w:rPr>
        <w:t>201</w:t>
      </w:r>
      <w:r w:rsidR="00C1225F">
        <w:rPr>
          <w:sz w:val="24"/>
          <w:szCs w:val="24"/>
          <w:lang w:val="lt-LT"/>
        </w:rPr>
        <w:t>8</w:t>
      </w:r>
      <w:r w:rsidR="008452B0" w:rsidRPr="00FE3839">
        <w:rPr>
          <w:sz w:val="24"/>
          <w:szCs w:val="24"/>
          <w:lang w:val="lt-LT"/>
        </w:rPr>
        <w:t xml:space="preserve"> m. </w:t>
      </w:r>
      <w:r w:rsidR="003033AD">
        <w:rPr>
          <w:sz w:val="24"/>
          <w:szCs w:val="24"/>
          <w:lang w:val="lt-LT"/>
        </w:rPr>
        <w:t>rugsėjo 1</w:t>
      </w:r>
      <w:r w:rsidR="00C1225F">
        <w:rPr>
          <w:sz w:val="24"/>
          <w:szCs w:val="24"/>
          <w:lang w:val="lt-LT"/>
        </w:rPr>
        <w:t>3</w:t>
      </w:r>
      <w:r w:rsidR="008452B0" w:rsidRPr="00FE3839">
        <w:rPr>
          <w:sz w:val="24"/>
          <w:szCs w:val="24"/>
          <w:lang w:val="lt-LT"/>
        </w:rPr>
        <w:t xml:space="preserve"> d.</w:t>
      </w:r>
    </w:p>
    <w:p w:rsidR="00FC0530" w:rsidRDefault="008452B0" w:rsidP="008452B0">
      <w:pPr>
        <w:jc w:val="center"/>
        <w:rPr>
          <w:sz w:val="24"/>
          <w:szCs w:val="24"/>
          <w:lang w:val="lt-LT"/>
        </w:rPr>
      </w:pPr>
      <w:r w:rsidRPr="00FE3839">
        <w:rPr>
          <w:sz w:val="24"/>
          <w:szCs w:val="24"/>
          <w:lang w:val="lt-LT"/>
        </w:rPr>
        <w:t>Šilutė</w:t>
      </w:r>
    </w:p>
    <w:p w:rsidR="00A54366" w:rsidRPr="00FE3839" w:rsidRDefault="00A54366" w:rsidP="008452B0">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452B0" w:rsidRPr="007E0CA1" w:rsidTr="007756D7">
        <w:tc>
          <w:tcPr>
            <w:tcW w:w="9854" w:type="dxa"/>
          </w:tcPr>
          <w:p w:rsidR="008452B0" w:rsidRPr="007E0CA1" w:rsidRDefault="008452B0" w:rsidP="007756D7">
            <w:pPr>
              <w:rPr>
                <w:b/>
                <w:bCs/>
                <w:sz w:val="24"/>
                <w:szCs w:val="24"/>
                <w:lang w:val="lt-LT"/>
              </w:rPr>
            </w:pPr>
            <w:r w:rsidRPr="007E0CA1">
              <w:rPr>
                <w:b/>
                <w:bCs/>
                <w:i/>
                <w:iCs/>
                <w:sz w:val="24"/>
                <w:szCs w:val="24"/>
                <w:lang w:val="lt-LT"/>
              </w:rPr>
              <w:t>1. Parengto projekto tikslai ir uždaviniai.</w:t>
            </w:r>
          </w:p>
        </w:tc>
      </w:tr>
      <w:tr w:rsidR="008452B0" w:rsidRPr="007E0CA1" w:rsidTr="007756D7">
        <w:tc>
          <w:tcPr>
            <w:tcW w:w="9854" w:type="dxa"/>
          </w:tcPr>
          <w:p w:rsidR="008452B0" w:rsidRPr="007E0CA1" w:rsidRDefault="00B41064" w:rsidP="00C1225F">
            <w:pPr>
              <w:jc w:val="both"/>
              <w:rPr>
                <w:i/>
                <w:sz w:val="24"/>
                <w:szCs w:val="24"/>
                <w:lang w:val="lt-LT"/>
              </w:rPr>
            </w:pPr>
            <w:r w:rsidRPr="00B41064">
              <w:rPr>
                <w:i/>
                <w:sz w:val="24"/>
                <w:szCs w:val="24"/>
                <w:lang w:val="lt-LT"/>
              </w:rPr>
              <w:t>Perduoti Šilutės socialinių paslaugų centrui, juridinio asmens kodas 302944535, patikėjimo teise valdyti, naudoti ir disponuoti juo Savivaldybei nuosavybės teise priklausantį nekilnojamąjį turtą nuostatuose numatytai veiklai vykdyti - Šilutėje,  Liepų g. 16, esančio mokyklos pastato 66,82  kv. m ploto dalį (unikalus numeris 8898-7002-1010, bendras plotas 2490,22 kv. m; perduodamos patalpos pažymėtos: 1-50, 1-59, 1-60, 1-61, perduodamų patalpų plotas 66,82 kv. m).</w:t>
            </w:r>
          </w:p>
        </w:tc>
      </w:tr>
      <w:tr w:rsidR="008452B0" w:rsidRPr="007E0CA1" w:rsidTr="007756D7">
        <w:tc>
          <w:tcPr>
            <w:tcW w:w="9854" w:type="dxa"/>
          </w:tcPr>
          <w:p w:rsidR="008452B0" w:rsidRPr="007E0CA1" w:rsidRDefault="008452B0" w:rsidP="007756D7">
            <w:pPr>
              <w:rPr>
                <w:b/>
                <w:bCs/>
                <w:sz w:val="24"/>
                <w:szCs w:val="24"/>
                <w:lang w:val="lt-LT"/>
              </w:rPr>
            </w:pPr>
            <w:r w:rsidRPr="007E0CA1">
              <w:rPr>
                <w:b/>
                <w:bCs/>
                <w:i/>
                <w:iCs/>
                <w:sz w:val="24"/>
                <w:szCs w:val="24"/>
                <w:lang w:val="lt-LT"/>
              </w:rPr>
              <w:t>2. Kaip šiuo metu yra sureguliuoti projekte aptarti klausimai.</w:t>
            </w:r>
          </w:p>
        </w:tc>
      </w:tr>
      <w:tr w:rsidR="008452B0" w:rsidRPr="007E0CA1" w:rsidTr="007756D7">
        <w:tc>
          <w:tcPr>
            <w:tcW w:w="9854" w:type="dxa"/>
          </w:tcPr>
          <w:p w:rsidR="00C1225F" w:rsidRDefault="008452B0" w:rsidP="00730DB2">
            <w:pPr>
              <w:jc w:val="both"/>
              <w:rPr>
                <w:i/>
                <w:sz w:val="24"/>
                <w:szCs w:val="24"/>
                <w:lang w:val="lt-LT"/>
              </w:rPr>
            </w:pPr>
            <w:r w:rsidRPr="007E0CA1">
              <w:rPr>
                <w:i/>
                <w:sz w:val="24"/>
                <w:szCs w:val="24"/>
                <w:lang w:val="lt-LT"/>
              </w:rPr>
              <w:t xml:space="preserve">Savivaldybės taryba vadovaudamasi </w:t>
            </w:r>
            <w:hyperlink r:id="rId8" w:history="1">
              <w:r w:rsidRPr="007E0CA1">
                <w:rPr>
                  <w:rStyle w:val="Hipersaitas"/>
                  <w:i/>
                  <w:noProof w:val="0"/>
                  <w:u w:val="single"/>
                  <w:lang w:val="lt-LT"/>
                </w:rPr>
                <w:t>Lietuvos Respublikos vietos savivaldos įstatymo</w:t>
              </w:r>
            </w:hyperlink>
            <w:r w:rsidRPr="007E0CA1">
              <w:rPr>
                <w:i/>
                <w:sz w:val="24"/>
                <w:szCs w:val="24"/>
                <w:lang w:val="lt-LT"/>
              </w:rPr>
              <w:t xml:space="preserve"> 16 straipsnio 2 dalies 26 punktu, priima sprendimus dėl disponavimo savivaldybei nuosavybės teise priklausančiu turtu. </w:t>
            </w:r>
          </w:p>
          <w:p w:rsidR="00730DB2" w:rsidRPr="007E0CA1" w:rsidRDefault="008452B0" w:rsidP="00730DB2">
            <w:pPr>
              <w:jc w:val="both"/>
              <w:rPr>
                <w:i/>
                <w:sz w:val="24"/>
                <w:szCs w:val="24"/>
                <w:lang w:val="lt-LT"/>
              </w:rPr>
            </w:pPr>
            <w:r w:rsidRPr="007E0CA1">
              <w:rPr>
                <w:i/>
                <w:sz w:val="24"/>
                <w:szCs w:val="24"/>
                <w:lang w:val="lt-LT"/>
              </w:rPr>
              <w:t xml:space="preserve">Vadovaujantis </w:t>
            </w:r>
            <w:hyperlink r:id="rId9" w:history="1">
              <w:r w:rsidRPr="007E0CA1">
                <w:rPr>
                  <w:rStyle w:val="Hipersaitas"/>
                  <w:i/>
                  <w:noProof w:val="0"/>
                  <w:u w:val="single"/>
                  <w:lang w:val="lt-LT"/>
                </w:rPr>
                <w:t>Lietuvos Respublikos valstybės ir savivaldybių turto valdymo, naudojimo ir disponavimo juo įstatymo</w:t>
              </w:r>
            </w:hyperlink>
            <w:r w:rsidRPr="007E0CA1">
              <w:rPr>
                <w:i/>
                <w:sz w:val="24"/>
                <w:szCs w:val="24"/>
                <w:lang w:val="lt-LT"/>
              </w:rPr>
              <w:t xml:space="preserve"> 12 straipsnio 1 dalimi, </w:t>
            </w:r>
            <w:r w:rsidR="00213314">
              <w:rPr>
                <w:i/>
                <w:sz w:val="24"/>
                <w:szCs w:val="24"/>
                <w:lang w:val="lt-LT"/>
              </w:rPr>
              <w:t xml:space="preserve">savivaldybei </w:t>
            </w:r>
            <w:r w:rsidRPr="007E0CA1">
              <w:rPr>
                <w:i/>
                <w:sz w:val="24"/>
                <w:szCs w:val="24"/>
                <w:lang w:val="lt-LT"/>
              </w:rPr>
              <w:t>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w:t>
            </w:r>
            <w:r w:rsidR="00074B49" w:rsidRPr="007E0CA1">
              <w:rPr>
                <w:i/>
                <w:sz w:val="24"/>
                <w:szCs w:val="24"/>
                <w:lang w:val="lt-LT"/>
              </w:rPr>
              <w:t xml:space="preserve"> - </w:t>
            </w:r>
            <w:r w:rsidRPr="007E0CA1">
              <w:rPr>
                <w:i/>
                <w:sz w:val="24"/>
                <w:szCs w:val="24"/>
                <w:lang w:val="lt-LT"/>
              </w:rPr>
              <w:t>priėmimo akto pasirašymo.</w:t>
            </w:r>
          </w:p>
          <w:p w:rsidR="008452B0" w:rsidRPr="007E0CA1" w:rsidRDefault="00213314" w:rsidP="00B41064">
            <w:pPr>
              <w:jc w:val="both"/>
              <w:rPr>
                <w:i/>
                <w:sz w:val="24"/>
                <w:szCs w:val="24"/>
                <w:lang w:val="lt-LT"/>
              </w:rPr>
            </w:pPr>
            <w:r>
              <w:rPr>
                <w:i/>
                <w:sz w:val="24"/>
                <w:szCs w:val="24"/>
                <w:lang w:val="lt-LT"/>
              </w:rPr>
              <w:t xml:space="preserve">Vadovaujantis Savivaldybės tarybos </w:t>
            </w:r>
            <w:r w:rsidRPr="00213314">
              <w:rPr>
                <w:i/>
                <w:sz w:val="24"/>
                <w:szCs w:val="24"/>
                <w:lang w:val="lt-LT"/>
              </w:rPr>
              <w:t xml:space="preserve">2017 m. </w:t>
            </w:r>
            <w:bookmarkStart w:id="0" w:name="_GoBack"/>
            <w:bookmarkEnd w:id="0"/>
            <w:r w:rsidRPr="00213314">
              <w:rPr>
                <w:i/>
                <w:sz w:val="24"/>
                <w:szCs w:val="24"/>
                <w:lang w:val="lt-LT"/>
              </w:rPr>
              <w:t>rugsėjo 28 d.</w:t>
            </w:r>
            <w:r>
              <w:rPr>
                <w:i/>
                <w:sz w:val="24"/>
                <w:szCs w:val="24"/>
                <w:lang w:val="lt-LT"/>
              </w:rPr>
              <w:t xml:space="preserve"> sprendimu </w:t>
            </w:r>
            <w:r w:rsidRPr="00213314">
              <w:rPr>
                <w:i/>
                <w:sz w:val="24"/>
                <w:szCs w:val="24"/>
                <w:lang w:val="lt-LT"/>
              </w:rPr>
              <w:t>Nr. T1-804</w:t>
            </w:r>
            <w:r>
              <w:rPr>
                <w:i/>
                <w:sz w:val="24"/>
                <w:szCs w:val="24"/>
                <w:lang w:val="lt-LT"/>
              </w:rPr>
              <w:t xml:space="preserve">, </w:t>
            </w:r>
            <w:r w:rsidR="00A67016" w:rsidRPr="00A67016">
              <w:rPr>
                <w:i/>
                <w:sz w:val="24"/>
                <w:szCs w:val="24"/>
                <w:lang w:val="lt-LT"/>
              </w:rPr>
              <w:t>Šilutės socialinių paslaugų centrui</w:t>
            </w:r>
            <w:r w:rsidR="00A67016">
              <w:rPr>
                <w:i/>
                <w:sz w:val="24"/>
                <w:szCs w:val="24"/>
                <w:lang w:val="lt-LT"/>
              </w:rPr>
              <w:t xml:space="preserve"> </w:t>
            </w:r>
            <w:r w:rsidR="00793DEF">
              <w:rPr>
                <w:i/>
                <w:sz w:val="24"/>
                <w:szCs w:val="24"/>
                <w:lang w:val="lt-LT"/>
              </w:rPr>
              <w:t xml:space="preserve">Vaikų dienos centro veiklai vykdyti </w:t>
            </w:r>
            <w:r w:rsidR="00893122">
              <w:rPr>
                <w:i/>
                <w:sz w:val="24"/>
                <w:szCs w:val="24"/>
                <w:lang w:val="lt-LT"/>
              </w:rPr>
              <w:t>buvo</w:t>
            </w:r>
            <w:r w:rsidR="00A67016">
              <w:rPr>
                <w:i/>
                <w:sz w:val="24"/>
                <w:szCs w:val="24"/>
                <w:lang w:val="lt-LT"/>
              </w:rPr>
              <w:t xml:space="preserve"> perduot</w:t>
            </w:r>
            <w:r>
              <w:rPr>
                <w:i/>
                <w:sz w:val="24"/>
                <w:szCs w:val="24"/>
                <w:lang w:val="lt-LT"/>
              </w:rPr>
              <w:t>a</w:t>
            </w:r>
            <w:r w:rsidR="00A67016">
              <w:rPr>
                <w:i/>
                <w:sz w:val="24"/>
                <w:szCs w:val="24"/>
                <w:lang w:val="lt-LT"/>
              </w:rPr>
              <w:t xml:space="preserve"> </w:t>
            </w:r>
            <w:r w:rsidR="00C1225F" w:rsidRPr="00A67016">
              <w:rPr>
                <w:i/>
                <w:sz w:val="24"/>
                <w:szCs w:val="24"/>
                <w:lang w:val="lt-LT"/>
              </w:rPr>
              <w:t xml:space="preserve">Šilutėje,  Liepų g. 16, esančio mokyklos pastato 84,86  kv. m ploto </w:t>
            </w:r>
            <w:r>
              <w:rPr>
                <w:i/>
                <w:sz w:val="24"/>
                <w:szCs w:val="24"/>
                <w:lang w:val="lt-LT"/>
              </w:rPr>
              <w:t xml:space="preserve">dalis </w:t>
            </w:r>
            <w:r w:rsidR="00C1225F" w:rsidRPr="00A67016">
              <w:rPr>
                <w:i/>
                <w:sz w:val="24"/>
                <w:szCs w:val="24"/>
                <w:lang w:val="lt-LT"/>
              </w:rPr>
              <w:t xml:space="preserve">(unikalus </w:t>
            </w:r>
            <w:r w:rsidR="00C1225F">
              <w:rPr>
                <w:i/>
                <w:sz w:val="24"/>
                <w:szCs w:val="24"/>
                <w:lang w:val="lt-LT"/>
              </w:rPr>
              <w:t xml:space="preserve">numeris 8898-7002-1010, </w:t>
            </w:r>
            <w:r w:rsidR="00C1225F" w:rsidRPr="00A67016">
              <w:rPr>
                <w:i/>
                <w:sz w:val="24"/>
                <w:szCs w:val="24"/>
                <w:lang w:val="lt-LT"/>
              </w:rPr>
              <w:t>bendras plotas 2490,22 kv. m; perduodamos patalpos pažymėtos plane nuo 1-51 iki 1-57, perduodamų patalpų plotas 84,86 kv. m).</w:t>
            </w:r>
            <w:r w:rsidR="00C1225F">
              <w:rPr>
                <w:i/>
                <w:sz w:val="24"/>
                <w:szCs w:val="24"/>
                <w:lang w:val="lt-LT"/>
              </w:rPr>
              <w:t xml:space="preserve"> </w:t>
            </w:r>
            <w:r w:rsidR="00A54366">
              <w:rPr>
                <w:i/>
                <w:sz w:val="24"/>
                <w:szCs w:val="24"/>
                <w:lang w:val="lt-LT"/>
              </w:rPr>
              <w:t xml:space="preserve"> </w:t>
            </w:r>
            <w:r w:rsidR="00A54366" w:rsidRPr="00A67016">
              <w:rPr>
                <w:i/>
                <w:sz w:val="24"/>
                <w:szCs w:val="24"/>
                <w:lang w:val="lt-LT"/>
              </w:rPr>
              <w:t>Šil</w:t>
            </w:r>
            <w:r w:rsidR="00A54366">
              <w:rPr>
                <w:i/>
                <w:sz w:val="24"/>
                <w:szCs w:val="24"/>
                <w:lang w:val="lt-LT"/>
              </w:rPr>
              <w:t>utės socialinių paslaugų centras p</w:t>
            </w:r>
            <w:r w:rsidR="005C5622">
              <w:rPr>
                <w:i/>
                <w:sz w:val="24"/>
                <w:szCs w:val="24"/>
                <w:lang w:val="lt-LT"/>
              </w:rPr>
              <w:t xml:space="preserve">ateikė Savivaldybei </w:t>
            </w:r>
            <w:r w:rsidR="00793DEF">
              <w:rPr>
                <w:i/>
                <w:sz w:val="24"/>
                <w:szCs w:val="24"/>
                <w:lang w:val="lt-LT"/>
              </w:rPr>
              <w:t xml:space="preserve">2018-09-10 </w:t>
            </w:r>
            <w:r w:rsidR="005C5622">
              <w:rPr>
                <w:i/>
                <w:sz w:val="24"/>
                <w:szCs w:val="24"/>
                <w:lang w:val="lt-LT"/>
              </w:rPr>
              <w:t xml:space="preserve">prašymą </w:t>
            </w:r>
            <w:r w:rsidR="00793DEF">
              <w:rPr>
                <w:i/>
                <w:sz w:val="24"/>
                <w:szCs w:val="24"/>
                <w:lang w:val="lt-LT"/>
              </w:rPr>
              <w:t>skirti papildomas patalpas</w:t>
            </w:r>
            <w:r w:rsidR="005C5622">
              <w:rPr>
                <w:i/>
                <w:sz w:val="24"/>
                <w:szCs w:val="24"/>
                <w:lang w:val="lt-LT"/>
              </w:rPr>
              <w:t xml:space="preserve"> šiame pastate.</w:t>
            </w:r>
          </w:p>
        </w:tc>
      </w:tr>
      <w:tr w:rsidR="008452B0" w:rsidRPr="007E0CA1" w:rsidTr="007756D7">
        <w:tc>
          <w:tcPr>
            <w:tcW w:w="9854" w:type="dxa"/>
          </w:tcPr>
          <w:p w:rsidR="008452B0" w:rsidRPr="007E0CA1" w:rsidRDefault="008452B0" w:rsidP="007756D7">
            <w:pPr>
              <w:rPr>
                <w:b/>
                <w:bCs/>
                <w:i/>
                <w:iCs/>
                <w:sz w:val="24"/>
                <w:szCs w:val="24"/>
                <w:lang w:val="lt-LT"/>
              </w:rPr>
            </w:pPr>
            <w:r w:rsidRPr="007E0CA1">
              <w:rPr>
                <w:b/>
                <w:bCs/>
                <w:i/>
                <w:iCs/>
                <w:sz w:val="24"/>
                <w:szCs w:val="24"/>
                <w:lang w:val="lt-LT"/>
              </w:rPr>
              <w:t>3. Kokių pozityvių rezultatų laukiama.</w:t>
            </w:r>
          </w:p>
        </w:tc>
      </w:tr>
      <w:tr w:rsidR="008452B0" w:rsidRPr="007E0CA1" w:rsidTr="007756D7">
        <w:tc>
          <w:tcPr>
            <w:tcW w:w="9854" w:type="dxa"/>
          </w:tcPr>
          <w:p w:rsidR="008452B0" w:rsidRPr="007E0CA1" w:rsidRDefault="00C1225F" w:rsidP="00A5468D">
            <w:pPr>
              <w:jc w:val="both"/>
              <w:rPr>
                <w:i/>
                <w:strike/>
                <w:sz w:val="24"/>
                <w:szCs w:val="24"/>
                <w:lang w:val="lt-LT"/>
              </w:rPr>
            </w:pPr>
            <w:r w:rsidRPr="00A67016">
              <w:rPr>
                <w:i/>
                <w:sz w:val="24"/>
                <w:szCs w:val="24"/>
                <w:lang w:val="lt-LT"/>
              </w:rPr>
              <w:t>Šil</w:t>
            </w:r>
            <w:r>
              <w:rPr>
                <w:i/>
                <w:sz w:val="24"/>
                <w:szCs w:val="24"/>
                <w:lang w:val="lt-LT"/>
              </w:rPr>
              <w:t xml:space="preserve">utės socialinių paslaugų centrui </w:t>
            </w:r>
            <w:r w:rsidR="00074B49" w:rsidRPr="007E0CA1">
              <w:rPr>
                <w:i/>
                <w:sz w:val="24"/>
                <w:szCs w:val="24"/>
                <w:lang w:val="lt-LT"/>
              </w:rPr>
              <w:t xml:space="preserve">bus perduota patikėjimo teise </w:t>
            </w:r>
            <w:r w:rsidR="00A5468D">
              <w:rPr>
                <w:i/>
                <w:sz w:val="24"/>
                <w:szCs w:val="24"/>
                <w:lang w:val="lt-LT"/>
              </w:rPr>
              <w:t xml:space="preserve">nekilnojamasis </w:t>
            </w:r>
            <w:r w:rsidR="00074B49" w:rsidRPr="007E0CA1">
              <w:rPr>
                <w:i/>
                <w:sz w:val="24"/>
                <w:szCs w:val="24"/>
                <w:lang w:val="lt-LT"/>
              </w:rPr>
              <w:t xml:space="preserve">turtas </w:t>
            </w:r>
            <w:r w:rsidR="00A5468D">
              <w:rPr>
                <w:i/>
                <w:sz w:val="24"/>
                <w:szCs w:val="24"/>
                <w:lang w:val="lt-LT"/>
              </w:rPr>
              <w:t>reikalingas funkcijoms</w:t>
            </w:r>
            <w:r w:rsidR="00D420C7">
              <w:rPr>
                <w:i/>
                <w:sz w:val="24"/>
                <w:szCs w:val="24"/>
                <w:lang w:val="lt-LT"/>
              </w:rPr>
              <w:t xml:space="preserve"> vykdyti.</w:t>
            </w:r>
          </w:p>
        </w:tc>
      </w:tr>
      <w:tr w:rsidR="008452B0" w:rsidRPr="007E0CA1" w:rsidTr="007756D7">
        <w:tc>
          <w:tcPr>
            <w:tcW w:w="9854" w:type="dxa"/>
          </w:tcPr>
          <w:p w:rsidR="008452B0" w:rsidRPr="007E0CA1" w:rsidRDefault="008452B0" w:rsidP="007756D7">
            <w:pPr>
              <w:jc w:val="both"/>
              <w:rPr>
                <w:b/>
                <w:bCs/>
                <w:i/>
                <w:iCs/>
                <w:sz w:val="24"/>
                <w:szCs w:val="24"/>
                <w:lang w:val="lt-LT"/>
              </w:rPr>
            </w:pPr>
            <w:r w:rsidRPr="007E0CA1">
              <w:rPr>
                <w:b/>
                <w:bCs/>
                <w:i/>
                <w:iCs/>
                <w:sz w:val="24"/>
                <w:szCs w:val="24"/>
                <w:lang w:val="lt-LT"/>
              </w:rPr>
              <w:t>4. Galimos neigiamos priimto projekto pasekmės ir kokių priemonių reikėtų imtis, kad tokių pasekmių būtų išvengta.</w:t>
            </w:r>
          </w:p>
        </w:tc>
      </w:tr>
      <w:tr w:rsidR="008452B0" w:rsidRPr="007E0CA1" w:rsidTr="007756D7">
        <w:tc>
          <w:tcPr>
            <w:tcW w:w="9854" w:type="dxa"/>
          </w:tcPr>
          <w:p w:rsidR="008452B0" w:rsidRPr="007E0CA1" w:rsidRDefault="008452B0" w:rsidP="007756D7">
            <w:pPr>
              <w:jc w:val="both"/>
              <w:rPr>
                <w:i/>
                <w:sz w:val="24"/>
                <w:szCs w:val="24"/>
                <w:lang w:val="lt-LT"/>
              </w:rPr>
            </w:pPr>
            <w:r w:rsidRPr="007E0CA1">
              <w:rPr>
                <w:i/>
                <w:sz w:val="24"/>
                <w:szCs w:val="24"/>
                <w:lang w:val="lt-LT"/>
              </w:rPr>
              <w:t>Nenumatoma</w:t>
            </w:r>
          </w:p>
        </w:tc>
      </w:tr>
      <w:tr w:rsidR="008452B0" w:rsidRPr="007E0CA1" w:rsidTr="007756D7">
        <w:tc>
          <w:tcPr>
            <w:tcW w:w="9854" w:type="dxa"/>
          </w:tcPr>
          <w:p w:rsidR="008452B0" w:rsidRPr="007E0CA1" w:rsidRDefault="008452B0" w:rsidP="007756D7">
            <w:pPr>
              <w:jc w:val="both"/>
              <w:rPr>
                <w:b/>
                <w:bCs/>
                <w:i/>
                <w:iCs/>
                <w:sz w:val="24"/>
                <w:szCs w:val="24"/>
                <w:lang w:val="lt-LT"/>
              </w:rPr>
            </w:pPr>
            <w:r w:rsidRPr="007E0CA1">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452B0" w:rsidRPr="007E0CA1" w:rsidTr="007756D7">
        <w:tc>
          <w:tcPr>
            <w:tcW w:w="9854" w:type="dxa"/>
          </w:tcPr>
          <w:p w:rsidR="008452B0" w:rsidRPr="007E0CA1" w:rsidRDefault="00C1225F" w:rsidP="00C1225F">
            <w:pPr>
              <w:jc w:val="both"/>
              <w:rPr>
                <w:i/>
                <w:sz w:val="24"/>
                <w:szCs w:val="24"/>
                <w:lang w:val="lt-LT"/>
              </w:rPr>
            </w:pPr>
            <w:r>
              <w:rPr>
                <w:i/>
                <w:sz w:val="24"/>
                <w:szCs w:val="24"/>
                <w:lang w:val="lt-LT"/>
              </w:rPr>
              <w:t>G</w:t>
            </w:r>
            <w:r w:rsidRPr="00C1225F">
              <w:rPr>
                <w:i/>
                <w:sz w:val="24"/>
                <w:szCs w:val="24"/>
                <w:lang w:val="lt-LT"/>
              </w:rPr>
              <w:t>aliojanči</w:t>
            </w:r>
            <w:r>
              <w:rPr>
                <w:i/>
                <w:sz w:val="24"/>
                <w:szCs w:val="24"/>
                <w:lang w:val="lt-LT"/>
              </w:rPr>
              <w:t>ų</w:t>
            </w:r>
            <w:r w:rsidRPr="00C1225F">
              <w:rPr>
                <w:i/>
                <w:sz w:val="24"/>
                <w:szCs w:val="24"/>
                <w:lang w:val="lt-LT"/>
              </w:rPr>
              <w:t xml:space="preserve"> akt</w:t>
            </w:r>
            <w:r>
              <w:rPr>
                <w:i/>
                <w:sz w:val="24"/>
                <w:szCs w:val="24"/>
                <w:lang w:val="lt-LT"/>
              </w:rPr>
              <w:t>ų ne</w:t>
            </w:r>
            <w:r w:rsidRPr="00C1225F">
              <w:rPr>
                <w:i/>
                <w:sz w:val="24"/>
                <w:szCs w:val="24"/>
                <w:lang w:val="lt-LT"/>
              </w:rPr>
              <w:t>reikės pakeisti ar panaikinti;</w:t>
            </w:r>
            <w:r w:rsidR="00A51C2F" w:rsidRPr="007E0CA1">
              <w:rPr>
                <w:i/>
                <w:sz w:val="24"/>
                <w:szCs w:val="24"/>
                <w:lang w:val="lt-LT"/>
              </w:rPr>
              <w:t xml:space="preserve"> </w:t>
            </w:r>
            <w:r w:rsidR="008452B0" w:rsidRPr="007E0CA1">
              <w:rPr>
                <w:i/>
                <w:sz w:val="24"/>
                <w:szCs w:val="24"/>
                <w:lang w:val="lt-LT"/>
              </w:rPr>
              <w:t>Kolegijos ar mero priimamų aktų nereikia.</w:t>
            </w:r>
          </w:p>
        </w:tc>
      </w:tr>
      <w:tr w:rsidR="008452B0" w:rsidRPr="007E0CA1" w:rsidTr="007756D7">
        <w:tc>
          <w:tcPr>
            <w:tcW w:w="9854" w:type="dxa"/>
          </w:tcPr>
          <w:p w:rsidR="008452B0" w:rsidRPr="007E0CA1" w:rsidRDefault="008452B0" w:rsidP="007756D7">
            <w:pPr>
              <w:jc w:val="both"/>
              <w:rPr>
                <w:b/>
                <w:bCs/>
                <w:i/>
                <w:iCs/>
                <w:sz w:val="24"/>
                <w:szCs w:val="24"/>
                <w:lang w:val="lt-LT"/>
              </w:rPr>
            </w:pPr>
            <w:r w:rsidRPr="007E0CA1">
              <w:rPr>
                <w:b/>
                <w:bCs/>
                <w:i/>
                <w:iCs/>
                <w:sz w:val="24"/>
                <w:szCs w:val="24"/>
                <w:lang w:val="lt-LT"/>
              </w:rPr>
              <w:t>6. Jeigu reikia atlikti sprendimo projekto antikorupcinį vertinimą, sprendžia projekto rengėjas, atsižvelgdamas į Teisės aktų projektų antikorupcinio vertinimo taisykles.</w:t>
            </w:r>
          </w:p>
        </w:tc>
      </w:tr>
      <w:tr w:rsidR="008452B0" w:rsidRPr="007E0CA1" w:rsidTr="007756D7">
        <w:tc>
          <w:tcPr>
            <w:tcW w:w="9854" w:type="dxa"/>
          </w:tcPr>
          <w:p w:rsidR="008452B0" w:rsidRPr="007E0CA1" w:rsidRDefault="008452B0" w:rsidP="007756D7">
            <w:pPr>
              <w:jc w:val="both"/>
              <w:rPr>
                <w:i/>
                <w:sz w:val="24"/>
                <w:szCs w:val="24"/>
                <w:lang w:val="lt-LT"/>
              </w:rPr>
            </w:pPr>
            <w:r w:rsidRPr="007E0CA1">
              <w:rPr>
                <w:i/>
                <w:sz w:val="24"/>
                <w:szCs w:val="24"/>
                <w:lang w:val="lt-LT"/>
              </w:rPr>
              <w:t>Antikorupcinio vertinimo atlikti nereikia.</w:t>
            </w:r>
          </w:p>
        </w:tc>
      </w:tr>
      <w:tr w:rsidR="008452B0" w:rsidRPr="007E0CA1" w:rsidTr="007756D7">
        <w:tc>
          <w:tcPr>
            <w:tcW w:w="9854" w:type="dxa"/>
          </w:tcPr>
          <w:p w:rsidR="008452B0" w:rsidRPr="007E0CA1" w:rsidRDefault="008452B0" w:rsidP="007756D7">
            <w:pPr>
              <w:rPr>
                <w:b/>
                <w:bCs/>
                <w:i/>
                <w:iCs/>
                <w:sz w:val="24"/>
                <w:szCs w:val="24"/>
                <w:lang w:val="lt-LT"/>
              </w:rPr>
            </w:pPr>
            <w:r w:rsidRPr="007E0CA1">
              <w:rPr>
                <w:b/>
                <w:bCs/>
                <w:i/>
                <w:iCs/>
                <w:sz w:val="24"/>
                <w:szCs w:val="24"/>
                <w:lang w:val="lt-LT"/>
              </w:rPr>
              <w:t>7. Projekto rengimo metu gauti specialistų vertinimai ir išvados, ekonominiai apskaičiavimai (sąmatos) ir konkretūs finansavimo šaltiniai.</w:t>
            </w:r>
          </w:p>
        </w:tc>
      </w:tr>
      <w:tr w:rsidR="008452B0" w:rsidRPr="007E0CA1" w:rsidTr="007756D7">
        <w:tc>
          <w:tcPr>
            <w:tcW w:w="9854" w:type="dxa"/>
          </w:tcPr>
          <w:p w:rsidR="008452B0" w:rsidRPr="007E0CA1" w:rsidRDefault="008452B0" w:rsidP="007756D7">
            <w:pPr>
              <w:jc w:val="both"/>
              <w:rPr>
                <w:i/>
                <w:sz w:val="24"/>
                <w:szCs w:val="24"/>
                <w:lang w:val="lt-LT"/>
              </w:rPr>
            </w:pPr>
            <w:r w:rsidRPr="007E0CA1">
              <w:rPr>
                <w:i/>
                <w:sz w:val="24"/>
                <w:szCs w:val="24"/>
                <w:lang w:val="lt-LT"/>
              </w:rPr>
              <w:t>Sprendimo įgyvendinimui Savivaldybės biudžeto lėšų nereikės.</w:t>
            </w:r>
          </w:p>
        </w:tc>
      </w:tr>
      <w:tr w:rsidR="008452B0" w:rsidRPr="007E0CA1" w:rsidTr="007756D7">
        <w:tc>
          <w:tcPr>
            <w:tcW w:w="9854" w:type="dxa"/>
          </w:tcPr>
          <w:p w:rsidR="008452B0" w:rsidRPr="007E0CA1" w:rsidRDefault="008452B0" w:rsidP="007756D7">
            <w:pPr>
              <w:rPr>
                <w:sz w:val="24"/>
                <w:szCs w:val="24"/>
                <w:lang w:val="lt-LT"/>
              </w:rPr>
            </w:pPr>
            <w:r w:rsidRPr="007E0CA1">
              <w:rPr>
                <w:b/>
                <w:bCs/>
                <w:i/>
                <w:iCs/>
                <w:sz w:val="24"/>
                <w:szCs w:val="24"/>
                <w:lang w:val="lt-LT"/>
              </w:rPr>
              <w:t>8. Projekto autorius ar autorių grupė.</w:t>
            </w:r>
          </w:p>
        </w:tc>
      </w:tr>
      <w:tr w:rsidR="008452B0" w:rsidRPr="007E0CA1" w:rsidTr="007756D7">
        <w:tc>
          <w:tcPr>
            <w:tcW w:w="9854" w:type="dxa"/>
          </w:tcPr>
          <w:p w:rsidR="008452B0" w:rsidRPr="007E0CA1" w:rsidRDefault="008452B0" w:rsidP="007756D7">
            <w:pPr>
              <w:jc w:val="both"/>
              <w:rPr>
                <w:i/>
                <w:sz w:val="24"/>
                <w:szCs w:val="24"/>
                <w:lang w:val="lt-LT"/>
              </w:rPr>
            </w:pPr>
            <w:r w:rsidRPr="007E0CA1">
              <w:rPr>
                <w:i/>
                <w:sz w:val="24"/>
                <w:szCs w:val="24"/>
                <w:lang w:val="lt-LT"/>
              </w:rPr>
              <w:t xml:space="preserve"> Daiva Thumat, Ūkio skyriaus Turto poskyrio vyriausioji specialistė.</w:t>
            </w:r>
          </w:p>
        </w:tc>
      </w:tr>
      <w:tr w:rsidR="008452B0" w:rsidRPr="007E0CA1" w:rsidTr="007756D7">
        <w:tc>
          <w:tcPr>
            <w:tcW w:w="9854" w:type="dxa"/>
          </w:tcPr>
          <w:p w:rsidR="008452B0" w:rsidRPr="007E0CA1" w:rsidRDefault="008452B0" w:rsidP="007756D7">
            <w:pPr>
              <w:rPr>
                <w:sz w:val="24"/>
                <w:szCs w:val="24"/>
                <w:lang w:val="lt-LT"/>
              </w:rPr>
            </w:pPr>
            <w:r w:rsidRPr="007E0CA1">
              <w:rPr>
                <w:b/>
                <w:bCs/>
                <w:i/>
                <w:iCs/>
                <w:sz w:val="24"/>
                <w:szCs w:val="24"/>
                <w:lang w:val="lt-LT"/>
              </w:rPr>
              <w:t>9. Reikšminiai projekto žodžiai, kurių reikia šiam projektui įtraukti į kompiuterinę paieškos sistemą.</w:t>
            </w:r>
          </w:p>
        </w:tc>
      </w:tr>
      <w:tr w:rsidR="008452B0" w:rsidRPr="007E0CA1" w:rsidTr="007756D7">
        <w:tc>
          <w:tcPr>
            <w:tcW w:w="9854" w:type="dxa"/>
          </w:tcPr>
          <w:p w:rsidR="008452B0" w:rsidRPr="007E0CA1" w:rsidRDefault="00A54366" w:rsidP="00A54366">
            <w:pPr>
              <w:jc w:val="both"/>
              <w:rPr>
                <w:i/>
                <w:sz w:val="24"/>
                <w:szCs w:val="24"/>
                <w:lang w:val="lt-LT"/>
              </w:rPr>
            </w:pPr>
            <w:r w:rsidRPr="00A54366">
              <w:rPr>
                <w:i/>
                <w:sz w:val="24"/>
                <w:szCs w:val="24"/>
                <w:lang w:val="lt-LT"/>
              </w:rPr>
              <w:t>Šilutės socialinių paslaugų centrui, Šilutėje,  Liepų g. 16</w:t>
            </w:r>
          </w:p>
        </w:tc>
      </w:tr>
      <w:tr w:rsidR="008452B0" w:rsidRPr="007E0CA1" w:rsidTr="007756D7">
        <w:tc>
          <w:tcPr>
            <w:tcW w:w="9854" w:type="dxa"/>
          </w:tcPr>
          <w:p w:rsidR="008452B0" w:rsidRPr="007E0CA1" w:rsidRDefault="008452B0" w:rsidP="007756D7">
            <w:pPr>
              <w:rPr>
                <w:b/>
                <w:bCs/>
                <w:i/>
                <w:iCs/>
                <w:sz w:val="24"/>
                <w:szCs w:val="24"/>
                <w:lang w:val="lt-LT"/>
              </w:rPr>
            </w:pPr>
            <w:r w:rsidRPr="007E0CA1">
              <w:rPr>
                <w:b/>
                <w:bCs/>
                <w:i/>
                <w:iCs/>
                <w:sz w:val="24"/>
                <w:szCs w:val="24"/>
                <w:lang w:val="lt-LT"/>
              </w:rPr>
              <w:t>10. Kiti, autorių nuomone, reikalingi pagrindimai ir paaiškinimai.</w:t>
            </w:r>
          </w:p>
        </w:tc>
      </w:tr>
      <w:tr w:rsidR="008452B0" w:rsidRPr="007E0CA1" w:rsidTr="007756D7">
        <w:trPr>
          <w:trHeight w:val="253"/>
        </w:trPr>
        <w:tc>
          <w:tcPr>
            <w:tcW w:w="9854" w:type="dxa"/>
          </w:tcPr>
          <w:p w:rsidR="008452B0" w:rsidRPr="007E0CA1" w:rsidRDefault="008452B0" w:rsidP="00782373">
            <w:pPr>
              <w:jc w:val="both"/>
              <w:rPr>
                <w:i/>
                <w:sz w:val="24"/>
                <w:szCs w:val="24"/>
                <w:lang w:val="lt-LT"/>
              </w:rPr>
            </w:pPr>
            <w:r w:rsidRPr="007E0CA1">
              <w:rPr>
                <w:i/>
                <w:sz w:val="24"/>
                <w:szCs w:val="24"/>
                <w:lang w:val="lt-LT"/>
              </w:rPr>
              <w:t>Papildoma medžiaga</w:t>
            </w:r>
            <w:r w:rsidR="00782373">
              <w:rPr>
                <w:i/>
                <w:sz w:val="24"/>
                <w:szCs w:val="24"/>
                <w:lang w:val="lt-LT"/>
              </w:rPr>
              <w:t xml:space="preserve"> pridedama: </w:t>
            </w:r>
            <w:hyperlink r:id="rId10" w:history="1">
              <w:r w:rsidR="00782373" w:rsidRPr="006C5832">
                <w:rPr>
                  <w:rStyle w:val="Hipersaitas"/>
                  <w:i/>
                  <w:noProof w:val="0"/>
                  <w:u w:val="single"/>
                  <w:lang w:val="lt-LT"/>
                </w:rPr>
                <w:t>priedas Nr. 1</w:t>
              </w:r>
            </w:hyperlink>
            <w:r w:rsidR="00782373">
              <w:rPr>
                <w:i/>
                <w:sz w:val="24"/>
                <w:szCs w:val="24"/>
                <w:lang w:val="lt-LT"/>
              </w:rPr>
              <w:t xml:space="preserve">; </w:t>
            </w:r>
            <w:hyperlink r:id="rId11" w:history="1">
              <w:r w:rsidR="00782373" w:rsidRPr="006C5832">
                <w:rPr>
                  <w:rStyle w:val="Hipersaitas"/>
                  <w:i/>
                  <w:noProof w:val="0"/>
                  <w:u w:val="single"/>
                  <w:lang w:val="lt-LT"/>
                </w:rPr>
                <w:t>priedas Nr. 2</w:t>
              </w:r>
            </w:hyperlink>
            <w:r w:rsidR="00782373">
              <w:rPr>
                <w:i/>
                <w:sz w:val="24"/>
                <w:szCs w:val="24"/>
                <w:lang w:val="lt-LT"/>
              </w:rPr>
              <w:t>.</w:t>
            </w:r>
          </w:p>
        </w:tc>
      </w:tr>
    </w:tbl>
    <w:p w:rsidR="008452B0" w:rsidRPr="007E0CA1" w:rsidRDefault="000A6FDC" w:rsidP="000A6FDC">
      <w:pPr>
        <w:tabs>
          <w:tab w:val="left" w:pos="1204"/>
        </w:tabs>
        <w:rPr>
          <w:i/>
          <w:sz w:val="24"/>
          <w:szCs w:val="24"/>
          <w:lang w:val="lt-LT"/>
        </w:rPr>
      </w:pPr>
      <w:r w:rsidRPr="007E0CA1">
        <w:rPr>
          <w:i/>
          <w:sz w:val="24"/>
          <w:szCs w:val="24"/>
          <w:lang w:val="lt-LT"/>
        </w:rPr>
        <w:tab/>
      </w:r>
    </w:p>
    <w:p w:rsidR="00A54366" w:rsidRDefault="00A54366" w:rsidP="000E7882">
      <w:pPr>
        <w:jc w:val="center"/>
        <w:rPr>
          <w:i/>
          <w:sz w:val="24"/>
          <w:szCs w:val="24"/>
          <w:lang w:val="lt-LT"/>
        </w:rPr>
      </w:pPr>
    </w:p>
    <w:p w:rsidR="00AA2DDA" w:rsidRPr="007E0CA1" w:rsidRDefault="008452B0" w:rsidP="000E7882">
      <w:pPr>
        <w:jc w:val="center"/>
        <w:rPr>
          <w:sz w:val="24"/>
          <w:szCs w:val="24"/>
          <w:lang w:val="lt-LT"/>
        </w:rPr>
      </w:pPr>
      <w:r w:rsidRPr="007E0CA1">
        <w:rPr>
          <w:i/>
          <w:sz w:val="24"/>
          <w:szCs w:val="24"/>
          <w:lang w:val="lt-LT"/>
        </w:rPr>
        <w:t xml:space="preserve">Ūkio skyriaus Turto poskyrio vyriausioji specialistė          </w:t>
      </w:r>
      <w:r w:rsidRPr="007E0CA1">
        <w:rPr>
          <w:i/>
          <w:sz w:val="24"/>
          <w:szCs w:val="24"/>
          <w:lang w:val="lt-LT"/>
        </w:rPr>
        <w:tab/>
      </w:r>
      <w:r w:rsidRPr="007E0CA1">
        <w:rPr>
          <w:i/>
          <w:sz w:val="24"/>
          <w:szCs w:val="24"/>
          <w:lang w:val="lt-LT"/>
        </w:rPr>
        <w:tab/>
        <w:t>Daiva Thumat</w:t>
      </w:r>
    </w:p>
    <w:sectPr w:rsidR="00AA2DDA" w:rsidRPr="007E0CA1" w:rsidSect="00B41064">
      <w:headerReference w:type="even" r:id="rId12"/>
      <w:pgSz w:w="11906" w:h="16838" w:code="9"/>
      <w:pgMar w:top="1134" w:right="566" w:bottom="1134" w:left="1701" w:header="113" w:footer="113"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16" w:rsidRDefault="00A67016">
      <w:r>
        <w:separator/>
      </w:r>
    </w:p>
  </w:endnote>
  <w:endnote w:type="continuationSeparator" w:id="0">
    <w:p w:rsidR="00A67016" w:rsidRDefault="00A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16" w:rsidRDefault="00A67016">
      <w:r>
        <w:separator/>
      </w:r>
    </w:p>
  </w:footnote>
  <w:footnote w:type="continuationSeparator" w:id="0">
    <w:p w:rsidR="00A67016" w:rsidRDefault="00A6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16" w:rsidRDefault="00A670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67016" w:rsidRDefault="00A670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D1E"/>
    <w:multiLevelType w:val="hybridMultilevel"/>
    <w:tmpl w:val="9FD41686"/>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0"/>
    <w:rsid w:val="00007569"/>
    <w:rsid w:val="00013850"/>
    <w:rsid w:val="0003540C"/>
    <w:rsid w:val="00065BEA"/>
    <w:rsid w:val="00072479"/>
    <w:rsid w:val="00074B49"/>
    <w:rsid w:val="00077ABB"/>
    <w:rsid w:val="00095871"/>
    <w:rsid w:val="000A239C"/>
    <w:rsid w:val="000A6FDC"/>
    <w:rsid w:val="000B0524"/>
    <w:rsid w:val="000E7882"/>
    <w:rsid w:val="001118E9"/>
    <w:rsid w:val="001304A2"/>
    <w:rsid w:val="001562F4"/>
    <w:rsid w:val="001939EE"/>
    <w:rsid w:val="001B596D"/>
    <w:rsid w:val="001D02B2"/>
    <w:rsid w:val="0020165F"/>
    <w:rsid w:val="00213314"/>
    <w:rsid w:val="002865FE"/>
    <w:rsid w:val="00297C6E"/>
    <w:rsid w:val="002B785A"/>
    <w:rsid w:val="002D34C7"/>
    <w:rsid w:val="003033AD"/>
    <w:rsid w:val="00396B5C"/>
    <w:rsid w:val="004219D6"/>
    <w:rsid w:val="004343F5"/>
    <w:rsid w:val="004640AD"/>
    <w:rsid w:val="004C14A0"/>
    <w:rsid w:val="00503EC7"/>
    <w:rsid w:val="00524E0C"/>
    <w:rsid w:val="00537EF7"/>
    <w:rsid w:val="00546389"/>
    <w:rsid w:val="0057127A"/>
    <w:rsid w:val="00573366"/>
    <w:rsid w:val="005C5622"/>
    <w:rsid w:val="005D4927"/>
    <w:rsid w:val="006005F6"/>
    <w:rsid w:val="00636B31"/>
    <w:rsid w:val="00691F38"/>
    <w:rsid w:val="006C5832"/>
    <w:rsid w:val="006D2FCE"/>
    <w:rsid w:val="00714B23"/>
    <w:rsid w:val="00716E7C"/>
    <w:rsid w:val="00730DB2"/>
    <w:rsid w:val="00757CCA"/>
    <w:rsid w:val="007756D7"/>
    <w:rsid w:val="00782373"/>
    <w:rsid w:val="00793DEF"/>
    <w:rsid w:val="007A0D11"/>
    <w:rsid w:val="007C2D0F"/>
    <w:rsid w:val="007E0CA1"/>
    <w:rsid w:val="00804DE2"/>
    <w:rsid w:val="00825FC6"/>
    <w:rsid w:val="008452B0"/>
    <w:rsid w:val="00893122"/>
    <w:rsid w:val="008E662C"/>
    <w:rsid w:val="008F1A23"/>
    <w:rsid w:val="0090206F"/>
    <w:rsid w:val="009240C5"/>
    <w:rsid w:val="00942B1E"/>
    <w:rsid w:val="00970F47"/>
    <w:rsid w:val="009904C8"/>
    <w:rsid w:val="009B24DD"/>
    <w:rsid w:val="009C1E51"/>
    <w:rsid w:val="009D328B"/>
    <w:rsid w:val="009F26CB"/>
    <w:rsid w:val="00A51C2F"/>
    <w:rsid w:val="00A54366"/>
    <w:rsid w:val="00A5468D"/>
    <w:rsid w:val="00A67016"/>
    <w:rsid w:val="00A91C88"/>
    <w:rsid w:val="00AA2DDA"/>
    <w:rsid w:val="00AB561C"/>
    <w:rsid w:val="00AB5646"/>
    <w:rsid w:val="00AD5385"/>
    <w:rsid w:val="00AD7044"/>
    <w:rsid w:val="00AE601C"/>
    <w:rsid w:val="00B41064"/>
    <w:rsid w:val="00BB008D"/>
    <w:rsid w:val="00BC481A"/>
    <w:rsid w:val="00C1225F"/>
    <w:rsid w:val="00C267AE"/>
    <w:rsid w:val="00C86369"/>
    <w:rsid w:val="00CB454D"/>
    <w:rsid w:val="00CC489C"/>
    <w:rsid w:val="00CE6428"/>
    <w:rsid w:val="00D420C7"/>
    <w:rsid w:val="00D9678C"/>
    <w:rsid w:val="00DD7F6C"/>
    <w:rsid w:val="00DF22D8"/>
    <w:rsid w:val="00E24EF3"/>
    <w:rsid w:val="00EA5240"/>
    <w:rsid w:val="00EA6945"/>
    <w:rsid w:val="00F17AF3"/>
    <w:rsid w:val="00F21479"/>
    <w:rsid w:val="00F41AA2"/>
    <w:rsid w:val="00F52E2C"/>
    <w:rsid w:val="00F67B35"/>
    <w:rsid w:val="00FA0C76"/>
    <w:rsid w:val="00FB7C89"/>
    <w:rsid w:val="00FC0530"/>
    <w:rsid w:val="00FE26FC"/>
    <w:rsid w:val="00FE38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D565-D4D1-4795-9F92-D951ADA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52B0"/>
    <w:pPr>
      <w:tabs>
        <w:tab w:val="center" w:pos="4153"/>
        <w:tab w:val="right" w:pos="8306"/>
      </w:tabs>
    </w:pPr>
    <w:rPr>
      <w:sz w:val="24"/>
      <w:lang w:val="lt-LT"/>
    </w:rPr>
  </w:style>
  <w:style w:type="character" w:customStyle="1" w:styleId="AntratsDiagrama">
    <w:name w:val="Antraštės Diagrama"/>
    <w:basedOn w:val="Numatytasispastraiposriftas"/>
    <w:link w:val="Antrats"/>
    <w:rsid w:val="008452B0"/>
    <w:rPr>
      <w:rFonts w:ascii="Times New Roman" w:eastAsia="Times New Roman" w:hAnsi="Times New Roman" w:cs="Times New Roman"/>
      <w:sz w:val="24"/>
      <w:szCs w:val="20"/>
    </w:rPr>
  </w:style>
  <w:style w:type="character" w:styleId="Puslapionumeris">
    <w:name w:val="page number"/>
    <w:basedOn w:val="Numatytasispastraiposriftas"/>
    <w:rsid w:val="008452B0"/>
  </w:style>
  <w:style w:type="paragraph" w:styleId="Porat">
    <w:name w:val="footer"/>
    <w:basedOn w:val="prastasis"/>
    <w:link w:val="PoratDiagrama"/>
    <w:rsid w:val="008452B0"/>
    <w:pPr>
      <w:tabs>
        <w:tab w:val="center" w:pos="4986"/>
        <w:tab w:val="right" w:pos="9972"/>
      </w:tabs>
    </w:pPr>
  </w:style>
  <w:style w:type="character" w:customStyle="1" w:styleId="PoratDiagrama">
    <w:name w:val="Poraštė Diagrama"/>
    <w:basedOn w:val="Numatytasispastraiposriftas"/>
    <w:link w:val="Porat"/>
    <w:rsid w:val="008452B0"/>
    <w:rPr>
      <w:rFonts w:ascii="Times New Roman" w:eastAsia="Times New Roman" w:hAnsi="Times New Roman" w:cs="Times New Roman"/>
      <w:sz w:val="20"/>
      <w:szCs w:val="20"/>
      <w:lang w:val="en-US"/>
    </w:rPr>
  </w:style>
  <w:style w:type="character" w:styleId="Hipersaitas">
    <w:name w:val="Hyperlink"/>
    <w:basedOn w:val="Numatytasispastraiposriftas"/>
    <w:rsid w:val="008452B0"/>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8452B0"/>
    <w:pPr>
      <w:ind w:left="720"/>
      <w:contextualSpacing/>
    </w:pPr>
    <w:rPr>
      <w:sz w:val="24"/>
      <w:szCs w:val="24"/>
      <w:lang w:val="en-GB"/>
    </w:rPr>
  </w:style>
  <w:style w:type="character" w:styleId="Perirtashipersaitas">
    <w:name w:val="FollowedHyperlink"/>
    <w:basedOn w:val="Numatytasispastraiposriftas"/>
    <w:uiPriority w:val="99"/>
    <w:semiHidden/>
    <w:unhideWhenUsed/>
    <w:rsid w:val="008452B0"/>
    <w:rPr>
      <w:color w:val="954F72" w:themeColor="followedHyperlink"/>
      <w:u w:val="single"/>
    </w:rPr>
  </w:style>
  <w:style w:type="paragraph" w:styleId="Debesliotekstas">
    <w:name w:val="Balloon Text"/>
    <w:basedOn w:val="prastasis"/>
    <w:link w:val="DebesliotekstasDiagrama"/>
    <w:uiPriority w:val="99"/>
    <w:semiHidden/>
    <w:unhideWhenUsed/>
    <w:rsid w:val="008452B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2B0"/>
    <w:rPr>
      <w:rFonts w:ascii="Segoe UI" w:eastAsia="Times New Roman" w:hAnsi="Segoe UI" w:cs="Segoe UI"/>
      <w:sz w:val="18"/>
      <w:szCs w:val="18"/>
      <w:lang w:val="en-US"/>
    </w:rPr>
  </w:style>
  <w:style w:type="paragraph" w:styleId="Betarp">
    <w:name w:val="No Spacing"/>
    <w:uiPriority w:val="1"/>
    <w:qFormat/>
    <w:rsid w:val="00BC481A"/>
    <w:pPr>
      <w:spacing w:after="0" w:line="240" w:lineRule="auto"/>
    </w:pPr>
    <w:rPr>
      <w:rFonts w:ascii="Times New Roman" w:eastAsia="Times New Roman" w:hAnsi="Times New Roman" w:cs="Times New Roman"/>
      <w:sz w:val="20"/>
      <w:szCs w:val="20"/>
      <w:lang w:val="en-US"/>
    </w:rPr>
  </w:style>
  <w:style w:type="paragraph" w:styleId="Pagrindinistekstas2">
    <w:name w:val="Body Text 2"/>
    <w:basedOn w:val="prastasis"/>
    <w:link w:val="Pagrindinistekstas2Diagrama"/>
    <w:rsid w:val="003033AD"/>
    <w:pPr>
      <w:jc w:val="both"/>
    </w:pPr>
    <w:rPr>
      <w:sz w:val="24"/>
      <w:lang w:val="lt-LT"/>
    </w:rPr>
  </w:style>
  <w:style w:type="character" w:customStyle="1" w:styleId="Pagrindinistekstas2Diagrama">
    <w:name w:val="Pagrindinis tekstas 2 Diagrama"/>
    <w:basedOn w:val="Numatytasispastraiposriftas"/>
    <w:link w:val="Pagrindinistekstas2"/>
    <w:rsid w:val="003033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341">
      <w:bodyDiv w:val="1"/>
      <w:marLeft w:val="0"/>
      <w:marRight w:val="0"/>
      <w:marTop w:val="0"/>
      <w:marBottom w:val="0"/>
      <w:divBdr>
        <w:top w:val="none" w:sz="0" w:space="0" w:color="auto"/>
        <w:left w:val="none" w:sz="0" w:space="0" w:color="auto"/>
        <w:bottom w:val="none" w:sz="0" w:space="0" w:color="auto"/>
        <w:right w:val="none" w:sz="0" w:space="0" w:color="auto"/>
      </w:divBdr>
      <w:divsChild>
        <w:div w:id="1300958419">
          <w:marLeft w:val="0"/>
          <w:marRight w:val="0"/>
          <w:marTop w:val="0"/>
          <w:marBottom w:val="0"/>
          <w:divBdr>
            <w:top w:val="none" w:sz="0" w:space="0" w:color="auto"/>
            <w:left w:val="none" w:sz="0" w:space="0" w:color="auto"/>
            <w:bottom w:val="none" w:sz="0" w:space="0" w:color="auto"/>
            <w:right w:val="none" w:sz="0" w:space="0" w:color="auto"/>
          </w:divBdr>
        </w:div>
      </w:divsChild>
    </w:div>
    <w:div w:id="483201740">
      <w:bodyDiv w:val="1"/>
      <w:marLeft w:val="0"/>
      <w:marRight w:val="0"/>
      <w:marTop w:val="0"/>
      <w:marBottom w:val="0"/>
      <w:divBdr>
        <w:top w:val="none" w:sz="0" w:space="0" w:color="auto"/>
        <w:left w:val="none" w:sz="0" w:space="0" w:color="auto"/>
        <w:bottom w:val="none" w:sz="0" w:space="0" w:color="auto"/>
        <w:right w:val="none" w:sz="0" w:space="0" w:color="auto"/>
      </w:divBdr>
      <w:divsChild>
        <w:div w:id="1247037012">
          <w:marLeft w:val="0"/>
          <w:marRight w:val="0"/>
          <w:marTop w:val="0"/>
          <w:marBottom w:val="0"/>
          <w:divBdr>
            <w:top w:val="none" w:sz="0" w:space="0" w:color="auto"/>
            <w:left w:val="none" w:sz="0" w:space="0" w:color="auto"/>
            <w:bottom w:val="none" w:sz="0" w:space="0" w:color="auto"/>
            <w:right w:val="none" w:sz="0" w:space="0" w:color="auto"/>
          </w:divBdr>
        </w:div>
      </w:divsChild>
    </w:div>
    <w:div w:id="505051193">
      <w:bodyDiv w:val="1"/>
      <w:marLeft w:val="0"/>
      <w:marRight w:val="0"/>
      <w:marTop w:val="0"/>
      <w:marBottom w:val="0"/>
      <w:divBdr>
        <w:top w:val="none" w:sz="0" w:space="0" w:color="auto"/>
        <w:left w:val="none" w:sz="0" w:space="0" w:color="auto"/>
        <w:bottom w:val="none" w:sz="0" w:space="0" w:color="auto"/>
        <w:right w:val="none" w:sz="0" w:space="0" w:color="auto"/>
      </w:divBdr>
      <w:divsChild>
        <w:div w:id="1123690681">
          <w:marLeft w:val="0"/>
          <w:marRight w:val="0"/>
          <w:marTop w:val="0"/>
          <w:marBottom w:val="0"/>
          <w:divBdr>
            <w:top w:val="none" w:sz="0" w:space="0" w:color="auto"/>
            <w:left w:val="none" w:sz="0" w:space="0" w:color="auto"/>
            <w:bottom w:val="none" w:sz="0" w:space="0" w:color="auto"/>
            <w:right w:val="none" w:sz="0" w:space="0" w:color="auto"/>
          </w:divBdr>
        </w:div>
      </w:divsChild>
    </w:div>
    <w:div w:id="1886721081">
      <w:bodyDiv w:val="1"/>
      <w:marLeft w:val="0"/>
      <w:marRight w:val="0"/>
      <w:marTop w:val="0"/>
      <w:marBottom w:val="0"/>
      <w:divBdr>
        <w:top w:val="none" w:sz="0" w:space="0" w:color="auto"/>
        <w:left w:val="none" w:sz="0" w:space="0" w:color="auto"/>
        <w:bottom w:val="none" w:sz="0" w:space="0" w:color="auto"/>
        <w:right w:val="none" w:sz="0" w:space="0" w:color="auto"/>
      </w:divBdr>
      <w:divsChild>
        <w:div w:id="1551452800">
          <w:marLeft w:val="0"/>
          <w:marRight w:val="0"/>
          <w:marTop w:val="0"/>
          <w:marBottom w:val="0"/>
          <w:divBdr>
            <w:top w:val="none" w:sz="0" w:space="0" w:color="auto"/>
            <w:left w:val="none" w:sz="0" w:space="0" w:color="auto"/>
            <w:bottom w:val="none" w:sz="0" w:space="0" w:color="auto"/>
            <w:right w:val="none" w:sz="0" w:space="0" w:color="auto"/>
          </w:divBdr>
        </w:div>
      </w:divsChild>
    </w:div>
    <w:div w:id="2024503484">
      <w:bodyDiv w:val="1"/>
      <w:marLeft w:val="0"/>
      <w:marRight w:val="0"/>
      <w:marTop w:val="0"/>
      <w:marBottom w:val="0"/>
      <w:divBdr>
        <w:top w:val="none" w:sz="0" w:space="0" w:color="auto"/>
        <w:left w:val="none" w:sz="0" w:space="0" w:color="auto"/>
        <w:bottom w:val="none" w:sz="0" w:space="0" w:color="auto"/>
        <w:right w:val="none" w:sz="0" w:space="0" w:color="auto"/>
      </w:divBdr>
      <w:divsChild>
        <w:div w:id="2000766928">
          <w:marLeft w:val="0"/>
          <w:marRight w:val="0"/>
          <w:marTop w:val="0"/>
          <w:marBottom w:val="0"/>
          <w:divBdr>
            <w:top w:val="none" w:sz="0" w:space="0" w:color="auto"/>
            <w:left w:val="none" w:sz="0" w:space="0" w:color="auto"/>
            <w:bottom w:val="none" w:sz="0" w:space="0" w:color="auto"/>
            <w:right w:val="none" w:sz="0" w:space="0" w:color="auto"/>
          </w:divBdr>
        </w:div>
      </w:divsChild>
    </w:div>
    <w:div w:id="2057123830">
      <w:bodyDiv w:val="1"/>
      <w:marLeft w:val="0"/>
      <w:marRight w:val="0"/>
      <w:marTop w:val="0"/>
      <w:marBottom w:val="0"/>
      <w:divBdr>
        <w:top w:val="none" w:sz="0" w:space="0" w:color="auto"/>
        <w:left w:val="none" w:sz="0" w:space="0" w:color="auto"/>
        <w:bottom w:val="none" w:sz="0" w:space="0" w:color="auto"/>
        <w:right w:val="none" w:sz="0" w:space="0" w:color="auto"/>
      </w:divBdr>
      <w:divsChild>
        <w:div w:id="175513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6priedas2.pdf" TargetMode="External"/><Relationship Id="rId5" Type="http://schemas.openxmlformats.org/officeDocument/2006/relationships/webSettings" Target="webSettings.xml"/><Relationship Id="rId10" Type="http://schemas.openxmlformats.org/officeDocument/2006/relationships/hyperlink" Target="TUR06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25CD-CE74-4210-89D9-8989C89F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3698</Words>
  <Characters>2108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10</cp:revision>
  <cp:lastPrinted>2017-04-12T13:14:00Z</cp:lastPrinted>
  <dcterms:created xsi:type="dcterms:W3CDTF">2018-09-13T08:55:00Z</dcterms:created>
  <dcterms:modified xsi:type="dcterms:W3CDTF">2018-09-14T11:41:00Z</dcterms:modified>
</cp:coreProperties>
</file>