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F4" w:rsidRDefault="002C1FF4">
      <w:pPr>
        <w:jc w:val="center"/>
        <w:rPr>
          <w:b/>
        </w:rPr>
      </w:pPr>
    </w:p>
    <w:p w:rsidR="002C1FF4" w:rsidRDefault="002C1FF4">
      <w:pPr>
        <w:jc w:val="center"/>
        <w:rPr>
          <w:b/>
        </w:rPr>
      </w:pPr>
    </w:p>
    <w:p w:rsidR="002C1FF4" w:rsidRDefault="002803FE">
      <w:pPr>
        <w:jc w:val="center"/>
      </w:pPr>
      <w:r>
        <w:rPr>
          <w:b/>
        </w:rPr>
        <w:t>ŠILUTĖS RAJONO SAVIVALDYBĖS ANTIKORUPCIJOS KOMISIJOS VEIKLOS ATASKAITA UŽ 2017 METUS</w:t>
      </w:r>
    </w:p>
    <w:p w:rsidR="002C1FF4" w:rsidRDefault="002C1FF4">
      <w:pPr>
        <w:jc w:val="center"/>
        <w:rPr>
          <w:b/>
        </w:rPr>
      </w:pPr>
    </w:p>
    <w:p w:rsidR="002C1FF4" w:rsidRDefault="002803FE">
      <w:pPr>
        <w:ind w:firstLine="650"/>
        <w:jc w:val="both"/>
      </w:pPr>
      <w:r>
        <w:t xml:space="preserve">Šilutės rajono savivaldybės antikorupcijos komisijos (toliau-Antikorupcijos komisijos) paskirtis- vykdyti Šilutės rajono savivaldybės korupcijos prevencijos politiką, </w:t>
      </w:r>
      <w:r>
        <w:t>šalinti korupcijos, kaip neigiamo socialinio reiškinio, priežastis ir pasekmes, skatinti savivaldybės bendradarbiavimą su visuomene, žiniasklaida, nevyriausybinėmis organizacijomis ir kitais asmenimis korupcijos prevencijos srityje, skatinti švietimo įstai</w:t>
      </w:r>
      <w:r>
        <w:t>gų dalyvavimą korupcijos prevencijos srityje.</w:t>
      </w:r>
    </w:p>
    <w:p w:rsidR="002C1FF4" w:rsidRDefault="002803FE">
      <w:pPr>
        <w:ind w:firstLine="650"/>
        <w:jc w:val="both"/>
      </w:pPr>
      <w:r>
        <w:t>Antikorupcijos komisija, sudaryta Šilutės rajono savivaldybės tarybos 2015-08-27 sprendimu Nr. T1-25 ,,Dėl Šilutės rajono savivaldybės antikorupcijos komisijos sudarymo ir jos nuostatų patvirtinimo“. Komisija s</w:t>
      </w:r>
      <w:r>
        <w:t>usideda iš 5 narių:</w:t>
      </w:r>
    </w:p>
    <w:p w:rsidR="002C1FF4" w:rsidRDefault="002803FE">
      <w:pPr>
        <w:ind w:firstLine="935"/>
        <w:jc w:val="both"/>
      </w:pPr>
      <w:r>
        <w:t xml:space="preserve">Sandra Tamašauskienė - Savivaldybės tarybos narė (pirmininkė) iki 2017-03-30, </w:t>
      </w:r>
    </w:p>
    <w:p w:rsidR="002C1FF4" w:rsidRDefault="002803FE">
      <w:pPr>
        <w:ind w:firstLine="935"/>
        <w:jc w:val="both"/>
      </w:pPr>
      <w:r>
        <w:t>Povilas Tunaitis - Savivaldybės tarybos narys;</w:t>
      </w:r>
    </w:p>
    <w:p w:rsidR="002C1FF4" w:rsidRDefault="002803FE">
      <w:pPr>
        <w:ind w:firstLine="935"/>
        <w:jc w:val="both"/>
      </w:pPr>
      <w:r>
        <w:t>Antanas Kubaitis - Savivaldybės tarybos narys;</w:t>
      </w:r>
    </w:p>
    <w:p w:rsidR="002C1FF4" w:rsidRDefault="002803FE">
      <w:pPr>
        <w:ind w:firstLine="935"/>
        <w:jc w:val="both"/>
      </w:pPr>
      <w:r>
        <w:t xml:space="preserve">Domas </w:t>
      </w:r>
      <w:proofErr w:type="spellStart"/>
      <w:r>
        <w:t>Merliūnas</w:t>
      </w:r>
      <w:proofErr w:type="spellEnd"/>
      <w:r>
        <w:t xml:space="preserve"> - Švėkšnos sen. </w:t>
      </w:r>
      <w:proofErr w:type="spellStart"/>
      <w:r>
        <w:t>Veiviržos</w:t>
      </w:r>
      <w:proofErr w:type="spellEnd"/>
      <w:r>
        <w:t xml:space="preserve"> </w:t>
      </w:r>
      <w:proofErr w:type="spellStart"/>
      <w:r>
        <w:t>seniūnaitijos</w:t>
      </w:r>
      <w:proofErr w:type="spellEnd"/>
      <w:r>
        <w:t xml:space="preserve"> </w:t>
      </w:r>
      <w:proofErr w:type="spellStart"/>
      <w:r>
        <w:t>seniūna</w:t>
      </w:r>
      <w:r>
        <w:t>itis</w:t>
      </w:r>
      <w:proofErr w:type="spellEnd"/>
      <w:r>
        <w:t>;</w:t>
      </w:r>
    </w:p>
    <w:p w:rsidR="002C1FF4" w:rsidRDefault="002803FE">
      <w:pPr>
        <w:ind w:firstLine="935"/>
        <w:jc w:val="both"/>
      </w:pPr>
      <w:r>
        <w:t xml:space="preserve">Birutė Gustienė - Rusnės sen. Pakalnės </w:t>
      </w:r>
      <w:proofErr w:type="spellStart"/>
      <w:r>
        <w:t>seniūnaitijos</w:t>
      </w:r>
      <w:proofErr w:type="spellEnd"/>
      <w:r>
        <w:t xml:space="preserve"> </w:t>
      </w:r>
      <w:proofErr w:type="spellStart"/>
      <w:r>
        <w:t>seniūnaitė</w:t>
      </w:r>
      <w:proofErr w:type="spellEnd"/>
      <w:r>
        <w:t xml:space="preserve">. </w:t>
      </w:r>
    </w:p>
    <w:p w:rsidR="002C1FF4" w:rsidRDefault="002803FE">
      <w:pPr>
        <w:ind w:firstLine="624"/>
        <w:jc w:val="both"/>
      </w:pPr>
      <w:r>
        <w:t>Šilutės rajono tarybos 2017 m. kovo 30 d. sprendimu Nr. T1-644 vietoj Sandros Tamašauskienės Antikorupcijos komisijos pirminink</w:t>
      </w:r>
      <w:r w:rsidR="00891B4C">
        <w:t xml:space="preserve">u patvirtintas Arūnas </w:t>
      </w:r>
      <w:proofErr w:type="spellStart"/>
      <w:r w:rsidR="00891B4C">
        <w:t>Kurlianska</w:t>
      </w:r>
      <w:r>
        <w:t>s</w:t>
      </w:r>
      <w:proofErr w:type="spellEnd"/>
      <w:r>
        <w:t>.</w:t>
      </w:r>
    </w:p>
    <w:p w:rsidR="002C1FF4" w:rsidRDefault="002803FE">
      <w:pPr>
        <w:ind w:left="57" w:firstLine="855"/>
        <w:jc w:val="both"/>
      </w:pPr>
      <w:r>
        <w:t>Komisija pagal kompete</w:t>
      </w:r>
      <w:r>
        <w:t>nciją įgyvendino Šilutės rajono savivaldybės valstybės politiką korupcijos prevencijos srityje, vadovavosi Šilutės rajono savivaldybės tarybos patvirtintais Antikorupcijos komisijos nuostatais.</w:t>
      </w:r>
    </w:p>
    <w:p w:rsidR="002C1FF4" w:rsidRDefault="002803FE">
      <w:pPr>
        <w:ind w:left="57" w:firstLine="912"/>
        <w:jc w:val="both"/>
      </w:pPr>
      <w:r>
        <w:t>Antikorupcijos komisija vadovavosi 2015-2017 metų parengta Šil</w:t>
      </w:r>
      <w:r>
        <w:t>utės rajono savivaldybės Korupcijos prevencijos programa ir priemonių įgyvendinimo planu. Pagrindinės strateginės korupcijos prevencijos kryptys yra: užtikrinti korupcijos atsiradimo sąlygų šalinimą; didinti savivaldybės veiklos viešumą; tobulinti administ</w:t>
      </w:r>
      <w:r>
        <w:t>racinių ir viešųjų paslaugų teikimo ir administravimo procedūras didinant jų skaidrumą ir efektyvumą; antikorupcinio švietimo sklaida.</w:t>
      </w:r>
    </w:p>
    <w:p w:rsidR="002C1FF4" w:rsidRDefault="002803FE">
      <w:pPr>
        <w:ind w:left="57" w:firstLine="912"/>
        <w:jc w:val="both"/>
      </w:pPr>
      <w:r>
        <w:t>Atsižvelgiant į Programos ir Priemonių įgyvendinimo planą Antikorupcijos komisija siekė</w:t>
      </w:r>
    </w:p>
    <w:p w:rsidR="002C1FF4" w:rsidRDefault="002803FE">
      <w:pPr>
        <w:ind w:left="114"/>
        <w:jc w:val="both"/>
      </w:pPr>
      <w:r>
        <w:t>sukurti tinkamą ir veiksmingą kor</w:t>
      </w:r>
      <w:r>
        <w:t>upcijos prevencijos organizavimo, įgyvendinimo, priežiūros ir kontrolės mechanizmą.</w:t>
      </w:r>
    </w:p>
    <w:p w:rsidR="002C1FF4" w:rsidRDefault="002803FE">
      <w:pPr>
        <w:ind w:firstLine="988"/>
        <w:jc w:val="both"/>
      </w:pPr>
      <w:r>
        <w:t xml:space="preserve"> 2017 metų Korupcijos prevencijos programos priemonių įgyvendinimo ataskaita pateikta Lietuvos Respublikos Specialiųjų tyrimo tarnybai taip  viešai paskelbta Šilutės rajono</w:t>
      </w:r>
      <w:r>
        <w:t xml:space="preserve"> savivaldybės tinklalapyje </w:t>
      </w:r>
      <w:hyperlink r:id="rId4">
        <w:r>
          <w:rPr>
            <w:rStyle w:val="Internetosaitas"/>
          </w:rPr>
          <w:t>www.silute.lt</w:t>
        </w:r>
      </w:hyperlink>
      <w:r>
        <w:t xml:space="preserve"> skiltyje ,,Korupcijos prevencija“.</w:t>
      </w:r>
    </w:p>
    <w:p w:rsidR="002C1FF4" w:rsidRDefault="002803FE">
      <w:pPr>
        <w:ind w:firstLine="988"/>
        <w:jc w:val="both"/>
      </w:pPr>
      <w:r>
        <w:t xml:space="preserve">2017 metais iš pagrindų buvo atnaujintas Šilutės rajono savivaldybės interneto tinklapis </w:t>
      </w:r>
      <w:hyperlink r:id="rId5">
        <w:bookmarkStart w:id="0" w:name="__DdeLink__3846_3537099308"/>
        <w:r>
          <w:rPr>
            <w:rStyle w:val="Internetosaitas"/>
          </w:rPr>
          <w:t>www.silut</w:t>
        </w:r>
        <w:r>
          <w:rPr>
            <w:rStyle w:val="Internetosaitas"/>
          </w:rPr>
          <w:t>e.lt</w:t>
        </w:r>
      </w:hyperlink>
      <w:r>
        <w:t xml:space="preserve"> ,, Korupcijos prevencija“</w:t>
      </w:r>
      <w:bookmarkEnd w:id="0"/>
      <w:r>
        <w:t xml:space="preserve">.(Atsižvelgiant į LRV nutarimo Nr. 480 ,,Dėl Bendrųjų reikalavimų valstybės ir savivaldybių institucijų ir įstaigų interneto svetainėms aprašo patvirtinimo“). </w:t>
      </w:r>
    </w:p>
    <w:p w:rsidR="002C1FF4" w:rsidRDefault="002803FE">
      <w:pPr>
        <w:ind w:left="57" w:firstLine="912"/>
        <w:jc w:val="both"/>
      </w:pPr>
      <w:r>
        <w:t>2017 m. IV ketvirtyje atliktas korupcijos pasireiškimo tikimybės n</w:t>
      </w:r>
      <w:r>
        <w:t>ustatymas Šilutės rajono savivaldybės administracijos Kaimo reikalų skyriuje vykdant melioracijos veiklą. Atlikus antikorupciniu požiūriu vertinimą Savivaldybės administracijos Kaimo reikalų skyriuje, galima teikti, kad korupcijos pasireiškimo tikimybė yra</w:t>
      </w:r>
      <w:r>
        <w:t xml:space="preserve">, tačiau remiantis esančiais teisės aktais ši sritis yra valdoma. Vertinimo išvados ir rekomendacijos apsvarstytos Antikorupcijos komisijos posėdyje. Analizė ir išvados pateiktos STT ir patalpintos </w:t>
      </w:r>
      <w:hyperlink r:id="rId6">
        <w:r>
          <w:rPr>
            <w:rStyle w:val="Internetosaitas"/>
          </w:rPr>
          <w:t>www.silute.lt</w:t>
        </w:r>
      </w:hyperlink>
      <w:r>
        <w:t xml:space="preserve"> ,, </w:t>
      </w:r>
      <w:r>
        <w:t>Korupcijos prevencija“ skiltyje.</w:t>
      </w:r>
    </w:p>
    <w:p w:rsidR="002C1FF4" w:rsidRDefault="002803FE">
      <w:pPr>
        <w:ind w:left="57" w:firstLine="912"/>
        <w:jc w:val="both"/>
      </w:pPr>
      <w:r>
        <w:t>2017 m. Antikorupciniu požiūriu įvertinti 69 vnt. Tarybos sprendimų projektai ir 4 Administracijos direktoriaus įsakymų projektai, kurie numato reguliuoti visuomeninius santykius. Visi priimti norminiai aktai skelbiami Savi</w:t>
      </w:r>
      <w:r>
        <w:t xml:space="preserve">valdybės tinklalapyje </w:t>
      </w:r>
      <w:r>
        <w:rPr>
          <w:color w:val="3366FF"/>
          <w:u w:val="single"/>
        </w:rPr>
        <w:t xml:space="preserve">www. </w:t>
      </w:r>
      <w:proofErr w:type="spellStart"/>
      <w:r>
        <w:rPr>
          <w:color w:val="3366FF"/>
          <w:u w:val="single"/>
        </w:rPr>
        <w:t>silute.lt</w:t>
      </w:r>
      <w:proofErr w:type="spellEnd"/>
      <w:r>
        <w:rPr>
          <w:color w:val="3366FF"/>
          <w:u w:val="single"/>
        </w:rPr>
        <w:t>.</w:t>
      </w:r>
      <w:r>
        <w:t xml:space="preserve"> /teisinė informacija ir </w:t>
      </w:r>
      <w:hyperlink r:id="rId7">
        <w:r>
          <w:rPr>
            <w:rStyle w:val="Internetosaitas"/>
          </w:rPr>
          <w:t>www.tar.lt</w:t>
        </w:r>
      </w:hyperlink>
      <w:r>
        <w:t>, todėl asmenys galėjo susipažinti su teisės aktais, teisės aktų pažeidimų apskundimo tvarka ir ja vadovautis. Specialiųjų tyrimų tarnybai pateikt</w:t>
      </w:r>
      <w:r>
        <w:t xml:space="preserve">a informacija dėl 7-jų kandidatų, siekiančių eiti atsakingas pareigas Savivaldybėje ar jos </w:t>
      </w:r>
      <w:proofErr w:type="spellStart"/>
      <w:r>
        <w:t>paldžiose</w:t>
      </w:r>
      <w:proofErr w:type="spellEnd"/>
      <w:r>
        <w:t xml:space="preserve"> institucijose.</w:t>
      </w:r>
    </w:p>
    <w:p w:rsidR="002C1FF4" w:rsidRDefault="002803FE">
      <w:pPr>
        <w:ind w:firstLine="1014"/>
        <w:jc w:val="both"/>
      </w:pPr>
      <w:r>
        <w:t xml:space="preserve">Antikorupcijos komisija 2017 metų gruodžio mėn. atliko anoniminę asmenų apklausą ,,Korupcijos apraiškos Šilutės rajono savivaldybėje“ </w:t>
      </w:r>
      <w:r>
        <w:t>Apklausoje dalyvavo 102 respondentai. Analizė viešai skelbiama www.silutė.lt ,,Korupcijos prevencija“ skiltyje.</w:t>
      </w:r>
    </w:p>
    <w:p w:rsidR="002C1FF4" w:rsidRDefault="002803FE">
      <w:pPr>
        <w:ind w:left="57" w:firstLine="969"/>
        <w:jc w:val="both"/>
      </w:pPr>
      <w:r>
        <w:lastRenderedPageBreak/>
        <w:t>Šilutės rajono savivaldybės Antikorupcijos komisija inicijuoja, kad Tarybos sprendimai, Administracijos direktoriaus įsakymai, viešieji pirkimai</w:t>
      </w:r>
      <w:r>
        <w:t xml:space="preserve">, turto privatizavimas, socialinių būstų eilės, licencijų išdavimų sąrašai ir kt. būtų viešinami Savivaldybės svetainėje </w:t>
      </w:r>
      <w:hyperlink r:id="rId8">
        <w:r>
          <w:rPr>
            <w:rStyle w:val="Internetosaitas"/>
          </w:rPr>
          <w:t>www.silute.lt</w:t>
        </w:r>
      </w:hyperlink>
      <w:r>
        <w:t xml:space="preserve">. </w:t>
      </w:r>
    </w:p>
    <w:p w:rsidR="002C1FF4" w:rsidRDefault="002803FE">
      <w:pPr>
        <w:ind w:left="57" w:firstLine="969"/>
        <w:jc w:val="both"/>
      </w:pPr>
      <w:r>
        <w:t>Nuorodoje ,,Korupcijos prevencija“ skelbiama informacija apie vykdomas antikor</w:t>
      </w:r>
      <w:r>
        <w:t>upcines prevencijos priemones, rajono gyventojams parengta informacija kaip elgtis ir kur kreiptis žinant apie vykdomas ar planuojamas vykdyti korupcines veikas. Pranešimai apie galimą korupciją teikiami anonimiškai, patvirtinus tam tikrą kodą. Šioje skilt</w:t>
      </w:r>
      <w:r>
        <w:t xml:space="preserve">yje taip pat nurodytas STT ,,karštosios linijos“ numeris. Pranešimus apie galimus korupcijos atvejus galima siųsti Antikorupcijos komisijai, adresu </w:t>
      </w:r>
      <w:hyperlink r:id="rId9">
        <w:r>
          <w:rPr>
            <w:rStyle w:val="Internetosaitas"/>
          </w:rPr>
          <w:t>antikorupcija@silute.lt</w:t>
        </w:r>
      </w:hyperlink>
      <w:r>
        <w:rPr>
          <w:rStyle w:val="Internetosaitas"/>
        </w:rPr>
        <w:t>.</w:t>
      </w:r>
    </w:p>
    <w:p w:rsidR="002C1FF4" w:rsidRDefault="002803FE">
      <w:pPr>
        <w:ind w:firstLine="728"/>
        <w:jc w:val="both"/>
      </w:pPr>
      <w:r>
        <w:rPr>
          <w:lang w:val="pt-BR"/>
        </w:rPr>
        <w:t>Siekiant įgyvendinti Savivaldybės</w:t>
      </w:r>
      <w:r>
        <w:rPr>
          <w:lang w:val="pt-BR"/>
        </w:rPr>
        <w:t xml:space="preserve"> administracijos tarnautojų, Savivaldybei pavaldžių įstaigų, įmonių darbuotojų ir politikų, antikorupcijos komisijos narių  švietimą korupcijos prevencijos klausimais 2017 m. dalyvauta mokymuose, seminaruose, konferencijose:</w:t>
      </w:r>
    </w:p>
    <w:p w:rsidR="002C1FF4" w:rsidRDefault="002803FE">
      <w:pPr>
        <w:ind w:firstLine="415"/>
        <w:jc w:val="both"/>
      </w:pPr>
      <w:r>
        <w:rPr>
          <w:color w:val="000000"/>
        </w:rPr>
        <w:t>1. „Kodėl verta kurti korupcija</w:t>
      </w:r>
      <w:r>
        <w:rPr>
          <w:color w:val="000000"/>
        </w:rPr>
        <w:t>i atsparią aplinką viešajame sektoriuje“ (2017-05-17, dalyvavo 2 asmenys);</w:t>
      </w:r>
    </w:p>
    <w:p w:rsidR="002C1FF4" w:rsidRDefault="002803FE">
      <w:pPr>
        <w:ind w:firstLine="415"/>
        <w:jc w:val="both"/>
      </w:pPr>
      <w:r>
        <w:rPr>
          <w:color w:val="000000"/>
          <w:lang w:val="pt-BR"/>
        </w:rPr>
        <w:t xml:space="preserve">2. </w:t>
      </w:r>
      <w:r>
        <w:rPr>
          <w:color w:val="000000"/>
        </w:rPr>
        <w:t>„Korupcijos pasireiškimo tikimybės nustatymas“ (</w:t>
      </w:r>
      <w:r>
        <w:rPr>
          <w:color w:val="000000"/>
          <w:lang w:val="pt-BR"/>
        </w:rPr>
        <w:t>2017-05-22,</w:t>
      </w:r>
      <w:r>
        <w:rPr>
          <w:color w:val="000000"/>
        </w:rPr>
        <w:t>dalyvavo 4 asmenys);</w:t>
      </w:r>
    </w:p>
    <w:p w:rsidR="002C1FF4" w:rsidRDefault="002803FE">
      <w:pPr>
        <w:ind w:firstLine="415"/>
        <w:jc w:val="both"/>
      </w:pPr>
      <w:r>
        <w:rPr>
          <w:color w:val="000000"/>
          <w:lang w:val="pt-BR"/>
        </w:rPr>
        <w:t>3. ,,Korupcijos rizikos valdymas Lietuvos savivaldybėse (2017-10-19, 2 asmenys).</w:t>
      </w:r>
    </w:p>
    <w:p w:rsidR="002C1FF4" w:rsidRDefault="002803FE">
      <w:pPr>
        <w:ind w:firstLine="344"/>
        <w:jc w:val="both"/>
      </w:pPr>
      <w:r>
        <w:rPr>
          <w:color w:val="000000"/>
          <w:lang w:val="pt-BR"/>
        </w:rPr>
        <w:t xml:space="preserve">4. Savivaldybės </w:t>
      </w:r>
      <w:r>
        <w:rPr>
          <w:color w:val="000000"/>
          <w:lang w:val="pt-BR"/>
        </w:rPr>
        <w:t>administracijos darbuotojams, Tarybos ir Antikorupcijos komisijos nariams surengtas seminaras ,,Korupcijos prevencija ir jos įgyvendinimo aktualijos“ (2017-11-02) dalyvavo -58 asmenys;</w:t>
      </w:r>
    </w:p>
    <w:p w:rsidR="002C1FF4" w:rsidRDefault="002803FE">
      <w:pPr>
        <w:jc w:val="both"/>
      </w:pPr>
      <w:r>
        <w:rPr>
          <w:color w:val="000000"/>
          <w:lang w:val="pt-BR"/>
        </w:rPr>
        <w:t>5. ,,Antikorupcinės vadybos sistemos”(217-11-08) dalyvavo 2 asmenys;</w:t>
      </w:r>
    </w:p>
    <w:p w:rsidR="002C1FF4" w:rsidRDefault="002803FE">
      <w:pPr>
        <w:ind w:firstLine="415"/>
        <w:jc w:val="both"/>
      </w:pPr>
      <w:r>
        <w:rPr>
          <w:color w:val="000000"/>
          <w:lang w:val="pt-BR"/>
        </w:rPr>
        <w:t>6.</w:t>
      </w:r>
      <w:r>
        <w:rPr>
          <w:color w:val="000000"/>
          <w:lang w:val="pt-BR"/>
        </w:rPr>
        <w:t xml:space="preserve"> ,,Antikorupcinės aplinkos kūrimas valstybės ir savivaldybės įstaigose”. (2017-11-17 2 asmenys  Kontroliuojamų įstaigų atstovai.</w:t>
      </w:r>
    </w:p>
    <w:p w:rsidR="002C1FF4" w:rsidRDefault="002803FE">
      <w:pPr>
        <w:ind w:firstLine="415"/>
        <w:jc w:val="both"/>
      </w:pPr>
      <w:r>
        <w:rPr>
          <w:color w:val="000000"/>
          <w:lang w:val="pt-BR"/>
        </w:rPr>
        <w:t>7 ,,Antikorupcinės aplinkos kūrimas valstybės ir savivaldybės įstaigose”. (2017-12-01) dalyvavo 1 asmuo;</w:t>
      </w:r>
    </w:p>
    <w:p w:rsidR="002C1FF4" w:rsidRDefault="002803FE">
      <w:pPr>
        <w:ind w:firstLine="415"/>
        <w:jc w:val="both"/>
      </w:pPr>
      <w:r>
        <w:rPr>
          <w:color w:val="000000"/>
          <w:lang w:val="pt-BR"/>
        </w:rPr>
        <w:t>8. ,,Antikorupcnės apl</w:t>
      </w:r>
      <w:r>
        <w:rPr>
          <w:color w:val="000000"/>
          <w:lang w:val="pt-BR"/>
        </w:rPr>
        <w:t>inkos kūrimas. Ką galime daryti geriau?” (2017-12-11) 3 asmenys.</w:t>
      </w:r>
    </w:p>
    <w:p w:rsidR="002C1FF4" w:rsidRDefault="002803FE">
      <w:pPr>
        <w:ind w:firstLine="728"/>
        <w:jc w:val="both"/>
      </w:pPr>
      <w:r>
        <w:t xml:space="preserve">Antikorupcijos komisija atvira bendruomenei, todėl į posėdžius kviečiamės žiniasklaidos atstovus – vietinė žiniasklaida informuoja Savivaldybės gyventojus apie komisijos veiklą. </w:t>
      </w:r>
    </w:p>
    <w:p w:rsidR="002C1FF4" w:rsidRDefault="002803FE">
      <w:pPr>
        <w:jc w:val="both"/>
        <w:rPr>
          <w:color w:val="000000"/>
          <w:lang w:val="pt-BR"/>
        </w:rPr>
      </w:pPr>
      <w:r>
        <w:rPr>
          <w:b/>
          <w:color w:val="000000"/>
          <w:lang w:val="pt-BR"/>
        </w:rPr>
        <w:t xml:space="preserve">            </w:t>
      </w:r>
      <w:r>
        <w:rPr>
          <w:b/>
          <w:color w:val="000000"/>
          <w:lang w:val="pt-BR"/>
        </w:rPr>
        <w:t xml:space="preserve"> </w:t>
      </w:r>
      <w:r>
        <w:rPr>
          <w:color w:val="000000"/>
          <w:lang w:val="pt-BR"/>
        </w:rPr>
        <w:t xml:space="preserve">2017 metais Šilutės rajono Antikorupcijos komisija  gavo 3 (tris ) skundus: </w:t>
      </w:r>
    </w:p>
    <w:p w:rsidR="002C1FF4" w:rsidRDefault="002803FE">
      <w:pPr>
        <w:jc w:val="both"/>
        <w:rPr>
          <w:color w:val="000000"/>
          <w:lang w:val="pt-BR"/>
        </w:rPr>
      </w:pPr>
      <w:r>
        <w:rPr>
          <w:color w:val="000000"/>
          <w:lang w:val="pt-BR"/>
        </w:rPr>
        <w:t xml:space="preserve">      1. UAB ,,Robrona”.</w:t>
      </w:r>
    </w:p>
    <w:p w:rsidR="002C1FF4" w:rsidRDefault="002803FE">
      <w:pPr>
        <w:jc w:val="both"/>
        <w:rPr>
          <w:color w:val="000000"/>
          <w:lang w:val="pt-BR"/>
        </w:rPr>
      </w:pPr>
      <w:r>
        <w:rPr>
          <w:color w:val="000000"/>
          <w:lang w:val="pt-BR"/>
        </w:rPr>
        <w:t xml:space="preserve">      2. Dėl Šilutės rajono tarybos nario Stepono Kazlausko Viešųjų ir privačių interesų nepaistymo.</w:t>
      </w:r>
    </w:p>
    <w:p w:rsidR="002C1FF4" w:rsidRDefault="002803FE">
      <w:pPr>
        <w:jc w:val="both"/>
        <w:rPr>
          <w:color w:val="000000"/>
          <w:lang w:val="pt-BR"/>
        </w:rPr>
      </w:pPr>
      <w:r>
        <w:rPr>
          <w:color w:val="000000"/>
          <w:lang w:val="pt-BR"/>
        </w:rPr>
        <w:t xml:space="preserve">      3. Jono Domkaus pretenzijos dėl UAB ,,Šilutės </w:t>
      </w:r>
      <w:r>
        <w:rPr>
          <w:color w:val="000000"/>
          <w:lang w:val="pt-BR"/>
        </w:rPr>
        <w:t>būstas”.</w:t>
      </w:r>
    </w:p>
    <w:p w:rsidR="002C1FF4" w:rsidRDefault="002803FE">
      <w:pPr>
        <w:ind w:firstLine="884"/>
        <w:jc w:val="both"/>
      </w:pPr>
      <w:r>
        <w:t>Per ataskaitinį laikotarpį įgyvendinta papildoma priemonė - ,,Parengti Savivaldybės vadovybės informavimo apie privačių interesų konfliktus, Savivaldybės Tarybos ir Savivaldybės administracijos veikloje tvarka“.</w:t>
      </w:r>
      <w:r>
        <w:rPr>
          <w:color w:val="000000"/>
          <w:lang w:val="pt-BR"/>
        </w:rPr>
        <w:t xml:space="preserve"> Šilutės rajono savivaldybės adminis</w:t>
      </w:r>
      <w:r>
        <w:rPr>
          <w:color w:val="000000"/>
          <w:lang w:val="pt-BR"/>
        </w:rPr>
        <w:t>tracijos direktoriaus 2017-12-13 įsakymu Nr. A1-1406  patvirtintas aprašas ,,Dėl Šilutės rajono savivaldybėje valstybinėje tarnyboje dirbančių asmenų privačių interesų deklaravimo, nusišalinimo ir nušalinimo tvarkos aprašo patvirtinimas”.</w:t>
      </w:r>
    </w:p>
    <w:p w:rsidR="002C1FF4" w:rsidRDefault="002803FE">
      <w:pPr>
        <w:ind w:left="57" w:firstLine="912"/>
        <w:jc w:val="both"/>
      </w:pPr>
      <w:r>
        <w:t>Pagrindinė Antiko</w:t>
      </w:r>
      <w:r>
        <w:t>rupcijos komisijos veiklos forma - posėdžiai. Ataskaitiniu laikotarpiu Komisija posėdžiavo 4 kartus.</w:t>
      </w:r>
    </w:p>
    <w:p w:rsidR="002C1FF4" w:rsidRDefault="002C1FF4">
      <w:pPr>
        <w:ind w:left="57" w:firstLine="912"/>
        <w:jc w:val="both"/>
        <w:rPr>
          <w:b/>
        </w:rPr>
      </w:pPr>
    </w:p>
    <w:p w:rsidR="002C1FF4" w:rsidRDefault="002803FE">
      <w:pPr>
        <w:ind w:left="57" w:firstLine="912"/>
        <w:jc w:val="both"/>
      </w:pPr>
      <w:r>
        <w:rPr>
          <w:b/>
        </w:rPr>
        <w:t>2017-02-03 svarstyta:</w:t>
      </w:r>
    </w:p>
    <w:p w:rsidR="002C1FF4" w:rsidRDefault="002803FE">
      <w:pPr>
        <w:ind w:left="57" w:firstLine="912"/>
        <w:jc w:val="both"/>
      </w:pPr>
      <w:r>
        <w:t>1. Tarybos nario Stepono Kazlausko transporto išlaidų kompensacijos iš biudžeto, netekus vairuotojo pažymėjimo skundas.</w:t>
      </w:r>
    </w:p>
    <w:p w:rsidR="002C1FF4" w:rsidRDefault="002803FE">
      <w:pPr>
        <w:ind w:left="57" w:firstLine="912"/>
        <w:jc w:val="both"/>
      </w:pPr>
      <w:r>
        <w:t xml:space="preserve">2. UAB </w:t>
      </w:r>
      <w:r>
        <w:t>,,</w:t>
      </w:r>
      <w:proofErr w:type="spellStart"/>
      <w:r>
        <w:t>Robrona“skundas</w:t>
      </w:r>
      <w:proofErr w:type="spellEnd"/>
    </w:p>
    <w:p w:rsidR="002C1FF4" w:rsidRDefault="002803FE">
      <w:pPr>
        <w:ind w:left="57" w:firstLine="912"/>
        <w:jc w:val="both"/>
      </w:pPr>
      <w:r>
        <w:t>3. Šilutės rajono savivaldybės korupcijos prevencijos 2015-2017 m. programos, 2016 m. priemonių plano įgyvendinimo ataskaita.</w:t>
      </w:r>
    </w:p>
    <w:p w:rsidR="002C1FF4" w:rsidRDefault="002803FE">
      <w:pPr>
        <w:ind w:left="57" w:firstLine="912"/>
        <w:jc w:val="both"/>
      </w:pPr>
      <w:r>
        <w:t>4. Antikorupcijos komisijos 2016 metų veiklos ataskaita.</w:t>
      </w:r>
    </w:p>
    <w:p w:rsidR="002C1FF4" w:rsidRDefault="002803FE">
      <w:pPr>
        <w:ind w:left="57" w:firstLine="912"/>
        <w:jc w:val="both"/>
      </w:pPr>
      <w:r>
        <w:t>5. Antikorupcijos komisijos 2017 metų veiklos planas.</w:t>
      </w:r>
    </w:p>
    <w:p w:rsidR="002C1FF4" w:rsidRDefault="002C1FF4">
      <w:pPr>
        <w:ind w:left="57" w:firstLine="912"/>
        <w:jc w:val="both"/>
      </w:pPr>
    </w:p>
    <w:p w:rsidR="002C1FF4" w:rsidRDefault="002803FE">
      <w:pPr>
        <w:ind w:left="57" w:firstLine="912"/>
        <w:jc w:val="both"/>
      </w:pPr>
      <w:r>
        <w:rPr>
          <w:b/>
        </w:rPr>
        <w:t>2017-03-16 svarstyta:</w:t>
      </w:r>
    </w:p>
    <w:p w:rsidR="002C1FF4" w:rsidRDefault="002803FE">
      <w:pPr>
        <w:ind w:left="57" w:firstLine="912"/>
        <w:jc w:val="both"/>
      </w:pPr>
      <w:r>
        <w:t>1. Antikorupcijos komisijos 2016 metų veiklos ataskaitos pristatymas Šilutės rajono  bendruomenei.</w:t>
      </w:r>
    </w:p>
    <w:p w:rsidR="002C1FF4" w:rsidRDefault="002803FE">
      <w:pPr>
        <w:ind w:left="57" w:firstLine="912"/>
        <w:jc w:val="both"/>
      </w:pPr>
      <w:r>
        <w:lastRenderedPageBreak/>
        <w:t>2. Antikorupcijos komisijos 2017 metų veiklos plano pristatymas Šilutės rajono bendruomenei.</w:t>
      </w:r>
    </w:p>
    <w:p w:rsidR="002C1FF4" w:rsidRDefault="002C1FF4">
      <w:pPr>
        <w:jc w:val="both"/>
      </w:pPr>
    </w:p>
    <w:p w:rsidR="002C1FF4" w:rsidRDefault="002803FE">
      <w:pPr>
        <w:ind w:left="57" w:firstLine="912"/>
        <w:jc w:val="both"/>
      </w:pPr>
      <w:r>
        <w:rPr>
          <w:b/>
        </w:rPr>
        <w:t>2017-10-18 svarstyta:</w:t>
      </w:r>
    </w:p>
    <w:p w:rsidR="002C1FF4" w:rsidRDefault="002803FE">
      <w:pPr>
        <w:ind w:left="57" w:firstLine="912"/>
        <w:jc w:val="both"/>
      </w:pPr>
      <w:r>
        <w:t xml:space="preserve">1.  Jono </w:t>
      </w:r>
      <w:proofErr w:type="spellStart"/>
      <w:r>
        <w:t>Domkaus</w:t>
      </w:r>
      <w:proofErr w:type="spellEnd"/>
      <w:r>
        <w:t xml:space="preserve"> sk</w:t>
      </w:r>
      <w:r>
        <w:t>undas.</w:t>
      </w:r>
    </w:p>
    <w:p w:rsidR="002C1FF4" w:rsidRDefault="002803FE">
      <w:pPr>
        <w:ind w:left="57" w:firstLine="912"/>
        <w:jc w:val="both"/>
      </w:pPr>
      <w:r>
        <w:t>2. Galimos korupcijos pasireiškimo Šilutės miesto Melioracijos alėjos ir Aukštaičių gatvės apšvietimo darbams atlikti.</w:t>
      </w:r>
    </w:p>
    <w:p w:rsidR="002C1FF4" w:rsidRDefault="002803FE">
      <w:pPr>
        <w:ind w:left="57" w:firstLine="912"/>
        <w:jc w:val="both"/>
      </w:pPr>
      <w:r>
        <w:t>3. Seminaro ,,Korupcijos prevencija ir jos įgyvendinimo aktualijos“ organizavimo Šilutės rajono savivaldybės administracijai ir po</w:t>
      </w:r>
      <w:r>
        <w:t>litikams.</w:t>
      </w:r>
    </w:p>
    <w:p w:rsidR="002C1FF4" w:rsidRDefault="002803FE">
      <w:pPr>
        <w:ind w:left="57" w:firstLine="912"/>
        <w:jc w:val="both"/>
      </w:pPr>
      <w:r>
        <w:t>4. Korupcijos tikimybės pasireiškimo nustatymas Šilutės rajono savivaldybės administracijoje.</w:t>
      </w:r>
    </w:p>
    <w:p w:rsidR="002C1FF4" w:rsidRDefault="002C1FF4">
      <w:pPr>
        <w:ind w:left="57" w:firstLine="912"/>
        <w:jc w:val="both"/>
      </w:pPr>
    </w:p>
    <w:p w:rsidR="002C1FF4" w:rsidRDefault="002803FE">
      <w:pPr>
        <w:ind w:left="57" w:firstLine="912"/>
        <w:jc w:val="both"/>
      </w:pPr>
      <w:r>
        <w:rPr>
          <w:b/>
        </w:rPr>
        <w:t>4. 2017-12-06 svarstyta:</w:t>
      </w:r>
    </w:p>
    <w:p w:rsidR="002C1FF4" w:rsidRDefault="002803FE">
      <w:pPr>
        <w:ind w:left="57" w:firstLine="912"/>
        <w:jc w:val="both"/>
      </w:pPr>
      <w:r>
        <w:t xml:space="preserve">1. Korupcijos tikimybės pasireiškimo Šilutės rajono savivaldybės administracijos Kaimo reikalų skyriuje, vykdant melioracijos </w:t>
      </w:r>
      <w:r>
        <w:t>veiklą išvadų svarstymas.</w:t>
      </w:r>
    </w:p>
    <w:p w:rsidR="002C1FF4" w:rsidRDefault="002803FE">
      <w:pPr>
        <w:ind w:left="57" w:firstLine="912"/>
        <w:jc w:val="both"/>
      </w:pPr>
      <w:r>
        <w:t>2. STT Klaipėdos valdybos kvietimas Tarptautinės antikorupcijos dienos progai paminėti, delegatų delegavimas.</w:t>
      </w:r>
    </w:p>
    <w:p w:rsidR="002C1FF4" w:rsidRDefault="002C1FF4">
      <w:pPr>
        <w:ind w:left="57" w:firstLine="912"/>
        <w:jc w:val="both"/>
      </w:pPr>
    </w:p>
    <w:p w:rsidR="002C1FF4" w:rsidRDefault="002C1FF4">
      <w:pPr>
        <w:ind w:left="57" w:firstLine="912"/>
        <w:jc w:val="both"/>
      </w:pPr>
    </w:p>
    <w:p w:rsidR="002C1FF4" w:rsidRDefault="002C1FF4">
      <w:pPr>
        <w:ind w:left="57" w:firstLine="912"/>
        <w:jc w:val="both"/>
      </w:pPr>
    </w:p>
    <w:p w:rsidR="002C1FF4" w:rsidRDefault="002C1FF4">
      <w:pPr>
        <w:ind w:left="57" w:firstLine="912"/>
        <w:jc w:val="both"/>
      </w:pPr>
    </w:p>
    <w:p w:rsidR="002C1FF4" w:rsidRDefault="002803FE">
      <w:pPr>
        <w:ind w:left="57" w:firstLine="912"/>
        <w:jc w:val="both"/>
      </w:pPr>
      <w:r>
        <w:t xml:space="preserve">Antikorupcijos komisijos pirmininkas                                   Arūnas </w:t>
      </w:r>
      <w:proofErr w:type="spellStart"/>
      <w:r>
        <w:t>Kurlianska</w:t>
      </w:r>
      <w:bookmarkStart w:id="1" w:name="_GoBack"/>
      <w:bookmarkEnd w:id="1"/>
      <w:r>
        <w:t>s</w:t>
      </w:r>
      <w:proofErr w:type="spellEnd"/>
    </w:p>
    <w:sectPr w:rsidR="002C1FF4">
      <w:pgSz w:w="11906" w:h="16838"/>
      <w:pgMar w:top="1134" w:right="848" w:bottom="1134" w:left="1134" w:header="0" w:footer="0" w:gutter="0"/>
      <w:cols w:space="1296"/>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396"/>
  <w:characterSpacingControl w:val="doNotCompress"/>
  <w:compat>
    <w:useFELayout/>
    <w:compatSetting w:name="compatibilityMode" w:uri="http://schemas.microsoft.com/office/word" w:val="12"/>
  </w:compat>
  <w:rsids>
    <w:rsidRoot w:val="002C1FF4"/>
    <w:rsid w:val="002803FE"/>
    <w:rsid w:val="002C1FF4"/>
    <w:rsid w:val="00891B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B4B8F-84C4-4A4E-B3BF-E943C08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2"/>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FF"/>
      <w:u w:val="single"/>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ilute.lt/" TargetMode="External"/><Relationship Id="rId3" Type="http://schemas.openxmlformats.org/officeDocument/2006/relationships/webSettings" Target="webSettings.xml"/><Relationship Id="rId7" Type="http://schemas.openxmlformats.org/officeDocument/2006/relationships/hyperlink" Target="http://www.tar.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ute.lt/" TargetMode="External"/><Relationship Id="rId11" Type="http://schemas.openxmlformats.org/officeDocument/2006/relationships/theme" Target="theme/theme1.xml"/><Relationship Id="rId5" Type="http://schemas.openxmlformats.org/officeDocument/2006/relationships/hyperlink" Target="http://www.silute.lt/" TargetMode="External"/><Relationship Id="rId10" Type="http://schemas.openxmlformats.org/officeDocument/2006/relationships/fontTable" Target="fontTable.xml"/><Relationship Id="rId4" Type="http://schemas.openxmlformats.org/officeDocument/2006/relationships/hyperlink" Target="http://www.silute.lt/" TargetMode="External"/><Relationship Id="rId9" Type="http://schemas.openxmlformats.org/officeDocument/2006/relationships/hyperlink" Target="mailto:antikorupcija@silu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5519</Words>
  <Characters>3146</Characters>
  <Application>Microsoft Office Word</Application>
  <DocSecurity>0</DocSecurity>
  <Lines>26</Lines>
  <Paragraphs>17</Paragraphs>
  <ScaleCrop>false</ScaleCrop>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Monika T</cp:lastModifiedBy>
  <cp:revision>12</cp:revision>
  <cp:lastPrinted>2018-02-20T15:00:00Z</cp:lastPrinted>
  <dcterms:created xsi:type="dcterms:W3CDTF">2018-02-20T10:24:00Z</dcterms:created>
  <dcterms:modified xsi:type="dcterms:W3CDTF">2018-04-25T09:40:00Z</dcterms:modified>
  <dc:language>lt-LT</dc:language>
</cp:coreProperties>
</file>