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7F" w:rsidRPr="00FC54A7" w:rsidRDefault="00410CD8" w:rsidP="00410CD8">
      <w:pPr>
        <w:ind w:firstLine="0"/>
        <w:rPr>
          <w:color w:val="2F5496"/>
        </w:rPr>
      </w:pPr>
      <w:bookmarkStart w:id="0" w:name="_GoBack"/>
      <w:bookmarkEnd w:id="0"/>
      <w:r w:rsidRPr="00FC54A7">
        <w:rPr>
          <w:color w:val="2F5496"/>
        </w:rPr>
        <w:t xml:space="preserve">Kai planavimo iniciatorius yra fizinis asmuo, nurodoma: </w:t>
      </w:r>
    </w:p>
    <w:p w:rsidR="00410CD8" w:rsidRPr="00FC54A7" w:rsidRDefault="00410CD8" w:rsidP="00410CD8">
      <w:pPr>
        <w:ind w:firstLine="0"/>
        <w:rPr>
          <w:color w:val="2F5496"/>
        </w:rPr>
      </w:pPr>
      <w:r w:rsidRPr="00FC54A7">
        <w:rPr>
          <w:color w:val="2F5496"/>
        </w:rPr>
        <w:t>vardas, pavardė ir gyvenamosios vietos adresas, el. pašto adresas, tel. Nr</w:t>
      </w:r>
      <w:r w:rsidR="0097257F" w:rsidRPr="00FC54A7">
        <w:rPr>
          <w:color w:val="2F5496"/>
        </w:rPr>
        <w:t>.</w:t>
      </w:r>
      <w:r w:rsidRPr="00FC54A7">
        <w:rPr>
          <w:color w:val="2F5496"/>
        </w:rPr>
        <w:t xml:space="preserve"> </w:t>
      </w:r>
    </w:p>
    <w:p w:rsidR="0097257F" w:rsidRPr="00FC54A7" w:rsidRDefault="00410CD8" w:rsidP="00410CD8">
      <w:pPr>
        <w:ind w:firstLine="0"/>
        <w:rPr>
          <w:color w:val="2F5496"/>
        </w:rPr>
      </w:pPr>
      <w:r w:rsidRPr="00FC54A7">
        <w:rPr>
          <w:color w:val="2F5496"/>
        </w:rPr>
        <w:t xml:space="preserve">Kai planavimo iniciatoriaus yra juridinis asmuo, nurodoma: </w:t>
      </w:r>
    </w:p>
    <w:p w:rsidR="00410CD8" w:rsidRPr="00FC54A7" w:rsidRDefault="00410CD8" w:rsidP="00410CD8">
      <w:pPr>
        <w:ind w:firstLine="0"/>
        <w:rPr>
          <w:color w:val="2F5496"/>
        </w:rPr>
      </w:pPr>
      <w:r w:rsidRPr="00FC54A7">
        <w:rPr>
          <w:color w:val="2F5496"/>
        </w:rPr>
        <w:t>pavadinimas ir buvei</w:t>
      </w:r>
      <w:r w:rsidR="0097257F" w:rsidRPr="00FC54A7">
        <w:rPr>
          <w:color w:val="2F5496"/>
        </w:rPr>
        <w:t>nė; el. pašto adresas, tel. Nr.</w:t>
      </w:r>
    </w:p>
    <w:p w:rsidR="004D12A4" w:rsidRDefault="008E02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0" r="2540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Default="004D12A4" w:rsidP="000125B4">
      <w:pPr>
        <w:spacing w:line="360" w:lineRule="auto"/>
        <w:ind w:firstLine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Pr="00FC54A7" w:rsidRDefault="004C06B8">
      <w:pPr>
        <w:spacing w:line="360" w:lineRule="auto"/>
        <w:ind w:firstLine="0"/>
        <w:rPr>
          <w:color w:val="2F5496"/>
        </w:rPr>
      </w:pPr>
      <w:r w:rsidRPr="00FC54A7">
        <w:rPr>
          <w:color w:val="2F5496"/>
        </w:rPr>
        <w:t>Šilutės rajono savivaldybės administracija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Pr="00FC54A7" w:rsidRDefault="004C06B8">
      <w:pPr>
        <w:spacing w:line="360" w:lineRule="auto"/>
        <w:ind w:firstLine="0"/>
        <w:rPr>
          <w:color w:val="2F5496"/>
        </w:rPr>
      </w:pPr>
      <w:r w:rsidRPr="00FC54A7">
        <w:rPr>
          <w:color w:val="2F5496"/>
        </w:rPr>
        <w:t>Dariaus ir Girėno g. 1, LT-99133 Šilutė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jc w:val="center"/>
      </w:pPr>
      <w:r>
        <w:rPr>
          <w:b/>
          <w:bCs/>
        </w:rPr>
        <w:t>DĖL</w:t>
      </w:r>
      <w:r>
        <w:t xml:space="preserve"> </w:t>
      </w:r>
      <w:r w:rsidR="002C5ACD" w:rsidRPr="00FC54A7">
        <w:rPr>
          <w:color w:val="2F5496"/>
        </w:rPr>
        <w:t xml:space="preserve">pasiūlymo </w:t>
      </w:r>
      <w:r w:rsidR="00E432EB" w:rsidRPr="00FC54A7">
        <w:rPr>
          <w:color w:val="2F5496"/>
        </w:rPr>
        <w:t>organizuoti detaliojo plano</w:t>
      </w:r>
      <w:r w:rsidR="007D5E50" w:rsidRPr="00FC54A7">
        <w:rPr>
          <w:color w:val="2F5496"/>
        </w:rPr>
        <w:t xml:space="preserve"> rengimo (keitimo, koregavimo ir (ar) finansavimo) procesą </w:t>
      </w:r>
      <w:r w:rsidR="002C5ACD" w:rsidRPr="00FC54A7">
        <w:rPr>
          <w:color w:val="2F5496"/>
        </w:rPr>
        <w:t xml:space="preserve">ir </w:t>
      </w:r>
      <w:r w:rsidR="00E432EB" w:rsidRPr="00FC54A7">
        <w:rPr>
          <w:color w:val="2F5496"/>
        </w:rPr>
        <w:t xml:space="preserve">dėl </w:t>
      </w:r>
      <w:r w:rsidR="002C5ACD" w:rsidRPr="00FC54A7">
        <w:rPr>
          <w:color w:val="2F5496"/>
        </w:rPr>
        <w:t>inicijavimo sutarties sudarymo</w:t>
      </w:r>
    </w:p>
    <w:p w:rsidR="004D12A4" w:rsidRPr="00FC54A7" w:rsidRDefault="004D12A4" w:rsidP="0017791C">
      <w:pPr>
        <w:spacing w:line="360" w:lineRule="auto"/>
        <w:ind w:firstLine="0"/>
        <w:jc w:val="center"/>
        <w:rPr>
          <w:color w:val="2F5496"/>
          <w:sz w:val="22"/>
          <w:szCs w:val="22"/>
        </w:rPr>
      </w:pPr>
      <w:r w:rsidRPr="00DE7B13">
        <w:t>20</w:t>
      </w:r>
      <w:r w:rsidR="002B3E7F" w:rsidRPr="00DE7B13">
        <w:t>1</w:t>
      </w:r>
      <w:r w:rsidR="00E432EB" w:rsidRPr="00FC54A7">
        <w:rPr>
          <w:color w:val="2F5496"/>
          <w:sz w:val="22"/>
          <w:szCs w:val="22"/>
        </w:rPr>
        <w:t>7</w:t>
      </w:r>
      <w:r w:rsidR="00E432EB" w:rsidRPr="001343F5">
        <w:rPr>
          <w:sz w:val="22"/>
          <w:szCs w:val="22"/>
        </w:rPr>
        <w:t>-</w:t>
      </w:r>
      <w:r w:rsidR="00E432EB" w:rsidRPr="00FC54A7">
        <w:rPr>
          <w:color w:val="2F5496"/>
          <w:sz w:val="22"/>
          <w:szCs w:val="22"/>
        </w:rPr>
        <w:t>01-01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097E9C" w:rsidRDefault="004D12A4" w:rsidP="00097E9C">
      <w:pPr>
        <w:spacing w:line="360" w:lineRule="auto"/>
      </w:pPr>
      <w:r w:rsidRPr="00FC54A7">
        <w:rPr>
          <w:color w:val="2F5496"/>
        </w:rPr>
        <w:t xml:space="preserve">Prašau </w:t>
      </w:r>
      <w:r w:rsidR="007D5E50" w:rsidRPr="00FC54A7">
        <w:rPr>
          <w:color w:val="2F5496"/>
        </w:rPr>
        <w:t xml:space="preserve">organizuoti detaliojo plano (nurodyti </w:t>
      </w:r>
      <w:r w:rsidR="0097257F" w:rsidRPr="00FC54A7">
        <w:rPr>
          <w:color w:val="2F5496"/>
        </w:rPr>
        <w:t>detaliojo plano pavadinimą ir</w:t>
      </w:r>
      <w:r w:rsidR="007D5E50" w:rsidRPr="00FC54A7">
        <w:rPr>
          <w:color w:val="2F5496"/>
        </w:rPr>
        <w:t xml:space="preserve"> detaliojo plano registro numerį</w:t>
      </w:r>
      <w:r w:rsidR="007D5E50">
        <w:t xml:space="preserve"> </w:t>
      </w:r>
      <w:hyperlink r:id="rId6" w:history="1">
        <w:r w:rsidR="007D5E50" w:rsidRPr="00367D89">
          <w:rPr>
            <w:rStyle w:val="Hipersaitas"/>
          </w:rPr>
          <w:t>www.tpdr.lt</w:t>
        </w:r>
      </w:hyperlink>
      <w:r w:rsidR="007D5E50">
        <w:t xml:space="preserve">) </w:t>
      </w:r>
      <w:r w:rsidR="0097257F" w:rsidRPr="0097257F">
        <w:rPr>
          <w:color w:val="2F5496"/>
        </w:rPr>
        <w:t xml:space="preserve">rengimo (keitimo, koregavimo ir (ar) finansavimo) procesą ir </w:t>
      </w:r>
      <w:r w:rsidR="0097257F">
        <w:rPr>
          <w:color w:val="2F5496"/>
        </w:rPr>
        <w:t>sudaryti inicijavimo sutartį.</w:t>
      </w:r>
      <w:r w:rsidR="0097257F">
        <w:t xml:space="preserve"> </w:t>
      </w:r>
      <w:r w:rsidR="0097257F" w:rsidRPr="0097257F">
        <w:t>......................................................................................................................</w:t>
      </w:r>
      <w:r w:rsidR="0097257F">
        <w:t>......</w:t>
      </w:r>
    </w:p>
    <w:p w:rsidR="0097257F" w:rsidRPr="0097257F" w:rsidRDefault="0097257F" w:rsidP="0097257F">
      <w:pPr>
        <w:spacing w:line="360" w:lineRule="auto"/>
      </w:pPr>
      <w:r w:rsidRPr="0097257F">
        <w:t>................................................................................................................................................</w:t>
      </w:r>
    </w:p>
    <w:p w:rsidR="00097E9C" w:rsidRPr="00FC54A7" w:rsidRDefault="001343F5" w:rsidP="00097E9C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>P</w:t>
      </w:r>
      <w:r w:rsidR="00097E9C" w:rsidRPr="00FC54A7">
        <w:rPr>
          <w:color w:val="2F5496"/>
          <w:sz w:val="22"/>
          <w:szCs w:val="22"/>
        </w:rPr>
        <w:t>lanuojamos teritorijos adresas; žemės sklypo (skly</w:t>
      </w:r>
      <w:r w:rsidR="000125B4" w:rsidRPr="00FC54A7">
        <w:rPr>
          <w:color w:val="2F5496"/>
          <w:sz w:val="22"/>
          <w:szCs w:val="22"/>
        </w:rPr>
        <w:t>pų) kadastro numeris (numeriai):</w:t>
      </w:r>
    </w:p>
    <w:p w:rsidR="0097257F" w:rsidRPr="0097257F" w:rsidRDefault="0097257F" w:rsidP="0097257F">
      <w:pPr>
        <w:spacing w:line="360" w:lineRule="auto"/>
      </w:pPr>
      <w:r w:rsidRPr="0097257F">
        <w:t>................................................................................................................................................</w:t>
      </w:r>
    </w:p>
    <w:p w:rsidR="00097E9C" w:rsidRPr="00FC54A7" w:rsidRDefault="001343F5" w:rsidP="00097E9C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>P</w:t>
      </w:r>
      <w:r w:rsidR="00097E9C" w:rsidRPr="00FC54A7">
        <w:rPr>
          <w:color w:val="2F5496"/>
          <w:sz w:val="22"/>
          <w:szCs w:val="22"/>
        </w:rPr>
        <w:t>lanavimo tikslas</w:t>
      </w:r>
      <w:r w:rsidR="000125B4" w:rsidRPr="00FC54A7">
        <w:rPr>
          <w:color w:val="2F5496"/>
          <w:sz w:val="22"/>
          <w:szCs w:val="22"/>
        </w:rPr>
        <w:t>:</w:t>
      </w:r>
    </w:p>
    <w:p w:rsidR="00097E9C" w:rsidRPr="00097E9C" w:rsidRDefault="0097257F" w:rsidP="0097257F">
      <w:pPr>
        <w:spacing w:line="360" w:lineRule="auto"/>
      </w:pPr>
      <w:r w:rsidRPr="0097257F">
        <w:t>................................................................................................................................................</w:t>
      </w:r>
    </w:p>
    <w:p w:rsidR="00097E9C" w:rsidRPr="00FC54A7" w:rsidRDefault="001343F5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 xml:space="preserve">Detaliojo plano </w:t>
      </w:r>
      <w:r w:rsidR="00097E9C" w:rsidRPr="00FC54A7">
        <w:rPr>
          <w:color w:val="2F5496"/>
          <w:sz w:val="22"/>
          <w:szCs w:val="22"/>
        </w:rPr>
        <w:t xml:space="preserve">rengimo </w:t>
      </w:r>
      <w:r w:rsidR="00FC54A7" w:rsidRPr="00FC54A7">
        <w:rPr>
          <w:color w:val="2F5496"/>
          <w:sz w:val="22"/>
          <w:szCs w:val="22"/>
        </w:rPr>
        <w:t xml:space="preserve">(keitimo, koregavimo) </w:t>
      </w:r>
      <w:r w:rsidR="00097E9C" w:rsidRPr="00FC54A7">
        <w:rPr>
          <w:color w:val="2F5496"/>
          <w:sz w:val="22"/>
          <w:szCs w:val="22"/>
        </w:rPr>
        <w:t>finansuotojas</w:t>
      </w:r>
      <w:r w:rsidR="000125B4" w:rsidRPr="00FC54A7">
        <w:rPr>
          <w:color w:val="2F5496"/>
          <w:sz w:val="22"/>
          <w:szCs w:val="22"/>
        </w:rPr>
        <w:t>:</w:t>
      </w:r>
    </w:p>
    <w:p w:rsidR="00097E9C" w:rsidRDefault="0097257F" w:rsidP="000125B4">
      <w:pPr>
        <w:spacing w:line="360" w:lineRule="auto"/>
      </w:pPr>
      <w:r w:rsidRPr="0097257F">
        <w:t>................................................................................................................................................</w:t>
      </w:r>
    </w:p>
    <w:p w:rsidR="00097E9C" w:rsidRPr="00FC54A7" w:rsidRDefault="00097E9C" w:rsidP="00097E9C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 xml:space="preserve">Prašymo priedai: </w:t>
      </w:r>
    </w:p>
    <w:p w:rsidR="00097E9C" w:rsidRPr="00FC54A7" w:rsidRDefault="004C06B8" w:rsidP="00097E9C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>1)</w:t>
      </w:r>
      <w:r w:rsidR="00097E9C" w:rsidRPr="00FC54A7">
        <w:rPr>
          <w:color w:val="2F5496"/>
          <w:sz w:val="22"/>
          <w:szCs w:val="22"/>
        </w:rPr>
        <w:t xml:space="preserve"> planuojamos teritorijos (žemės sklypo (sklypų)) Nekilnojamojo turto registro išrašo (pažymėjimo) kopija (kopijos);</w:t>
      </w:r>
    </w:p>
    <w:p w:rsidR="00097E9C" w:rsidRPr="00FC54A7" w:rsidRDefault="00097E9C" w:rsidP="00097E9C">
      <w:pPr>
        <w:spacing w:line="360" w:lineRule="auto"/>
        <w:rPr>
          <w:color w:val="2F5496"/>
          <w:sz w:val="22"/>
          <w:szCs w:val="22"/>
        </w:rPr>
      </w:pPr>
      <w:r w:rsidRPr="00FC54A7">
        <w:rPr>
          <w:color w:val="2F5496"/>
          <w:sz w:val="22"/>
          <w:szCs w:val="22"/>
        </w:rPr>
        <w:t>2</w:t>
      </w:r>
      <w:r w:rsidR="004C06B8" w:rsidRPr="00FC54A7">
        <w:rPr>
          <w:color w:val="2F5496"/>
          <w:sz w:val="22"/>
          <w:szCs w:val="22"/>
        </w:rPr>
        <w:t>)</w:t>
      </w:r>
      <w:r w:rsidRPr="00FC54A7">
        <w:rPr>
          <w:color w:val="2F5496"/>
          <w:sz w:val="22"/>
          <w:szCs w:val="22"/>
        </w:rPr>
        <w:t xml:space="preserve"> planuojamos teritorijos (žemės sklypo (sklypų)) plano (planų) kopija (kopijos).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475259" w:rsidRPr="00A53BB5" w:rsidRDefault="004D12A4" w:rsidP="00475259">
      <w:pPr>
        <w:ind w:firstLine="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(parašas)                                            (vardas, pavardė</w:t>
      </w:r>
      <w:r w:rsidR="00A53BB5">
        <w:rPr>
          <w:sz w:val="20"/>
        </w:rPr>
        <w:t>)</w:t>
      </w:r>
    </w:p>
    <w:sectPr w:rsidR="00475259" w:rsidRPr="00A53BB5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0125B4"/>
    <w:rsid w:val="00097E9C"/>
    <w:rsid w:val="001343F5"/>
    <w:rsid w:val="0017791C"/>
    <w:rsid w:val="002B3E7F"/>
    <w:rsid w:val="002C5ACD"/>
    <w:rsid w:val="00410CD8"/>
    <w:rsid w:val="00475259"/>
    <w:rsid w:val="004C06B8"/>
    <w:rsid w:val="004D12A4"/>
    <w:rsid w:val="0064072A"/>
    <w:rsid w:val="00737EB7"/>
    <w:rsid w:val="00773DDD"/>
    <w:rsid w:val="007D5E50"/>
    <w:rsid w:val="008B68D8"/>
    <w:rsid w:val="008E02B7"/>
    <w:rsid w:val="0097257F"/>
    <w:rsid w:val="0098691D"/>
    <w:rsid w:val="009B4D3B"/>
    <w:rsid w:val="00A53BB5"/>
    <w:rsid w:val="00A754BE"/>
    <w:rsid w:val="00D46C83"/>
    <w:rsid w:val="00DE7B13"/>
    <w:rsid w:val="00E432EB"/>
    <w:rsid w:val="00E56910"/>
    <w:rsid w:val="00FC00FE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66201F-C837-4EE2-8443-1C8446E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10CD8"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character" w:styleId="Hipersaitas">
    <w:name w:val="Hyperlink"/>
    <w:rsid w:val="002C5ACD"/>
    <w:rPr>
      <w:color w:val="0563C1"/>
      <w:u w:val="single"/>
    </w:rPr>
  </w:style>
  <w:style w:type="character" w:styleId="Komentaronuoroda">
    <w:name w:val="annotation reference"/>
    <w:rsid w:val="00097E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97E9C"/>
    <w:rPr>
      <w:sz w:val="20"/>
    </w:rPr>
  </w:style>
  <w:style w:type="character" w:customStyle="1" w:styleId="KomentarotekstasDiagrama">
    <w:name w:val="Komentaro tekstas Diagrama"/>
    <w:link w:val="Komentarotekstas"/>
    <w:rsid w:val="00097E9C"/>
    <w:rPr>
      <w:rFonts w:cs="Tahoma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097E9C"/>
    <w:rPr>
      <w:b/>
      <w:bCs/>
    </w:rPr>
  </w:style>
  <w:style w:type="character" w:customStyle="1" w:styleId="KomentarotemaDiagrama">
    <w:name w:val="Komentaro tema Diagrama"/>
    <w:link w:val="Komentarotema"/>
    <w:rsid w:val="00097E9C"/>
    <w:rPr>
      <w:rFonts w:cs="Tahoma"/>
      <w:b/>
      <w:bCs/>
      <w:lang w:eastAsia="ar-SA"/>
    </w:rPr>
  </w:style>
  <w:style w:type="paragraph" w:styleId="Debesliotekstas">
    <w:name w:val="Balloon Text"/>
    <w:basedOn w:val="prastasis"/>
    <w:link w:val="DebesliotekstasDiagrama"/>
    <w:rsid w:val="00097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97E9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dr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546B-1B20-4BB4-9729-7BB622B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2109</CharactersWithSpaces>
  <SharedDoc>false</SharedDoc>
  <HLinks>
    <vt:vector size="6" baseType="variant"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http://www.tpdr.lt/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Archit_AS</cp:lastModifiedBy>
  <cp:revision>2</cp:revision>
  <cp:lastPrinted>2017-01-04T07:22:00Z</cp:lastPrinted>
  <dcterms:created xsi:type="dcterms:W3CDTF">2018-06-14T11:10:00Z</dcterms:created>
  <dcterms:modified xsi:type="dcterms:W3CDTF">2018-06-14T11:10:00Z</dcterms:modified>
</cp:coreProperties>
</file>